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108" w:rsidRDefault="00540108" w:rsidP="00540108">
      <w:pPr>
        <w:spacing w:after="0" w:line="216" w:lineRule="auto"/>
        <w:jc w:val="center"/>
        <w:rPr>
          <w:rFonts w:eastAsiaTheme="minorEastAsia" w:hAnsi="Arial"/>
          <w:b/>
          <w:bCs/>
          <w:color w:val="1F497D" w:themeColor="text2"/>
          <w:kern w:val="24"/>
          <w:sz w:val="56"/>
          <w:szCs w:val="56"/>
        </w:rPr>
      </w:pPr>
      <w:r>
        <w:rPr>
          <w:noProof/>
        </w:rPr>
        <w:drawing>
          <wp:anchor distT="0" distB="0" distL="114300" distR="114300" simplePos="0" relativeHeight="251659264" behindDoc="0" locked="0" layoutInCell="1" allowOverlap="1" wp14:anchorId="04B9D9DC" wp14:editId="68E77CB9">
            <wp:simplePos x="0" y="0"/>
            <wp:positionH relativeFrom="column">
              <wp:posOffset>400050</wp:posOffset>
            </wp:positionH>
            <wp:positionV relativeFrom="paragraph">
              <wp:posOffset>-172085</wp:posOffset>
            </wp:positionV>
            <wp:extent cx="5486400" cy="847725"/>
            <wp:effectExtent l="0" t="0" r="0" b="9525"/>
            <wp:wrapNone/>
            <wp:docPr id="8" name="Picture 1" descr="0000000676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0000000676_color"/>
                    <pic:cNvPicPr>
                      <a:picLocks noChangeAspect="1" noChangeArrowheads="1"/>
                    </pic:cNvPicPr>
                  </pic:nvPicPr>
                  <pic:blipFill>
                    <a:blip r:embed="rId9" cstate="print"/>
                    <a:srcRect/>
                    <a:stretch>
                      <a:fillRect/>
                    </a:stretch>
                  </pic:blipFill>
                  <pic:spPr bwMode="auto">
                    <a:xfrm>
                      <a:off x="0" y="0"/>
                      <a:ext cx="5486400" cy="847725"/>
                    </a:xfrm>
                    <a:prstGeom prst="rect">
                      <a:avLst/>
                    </a:prstGeom>
                    <a:noFill/>
                  </pic:spPr>
                </pic:pic>
              </a:graphicData>
            </a:graphic>
          </wp:anchor>
        </w:drawing>
      </w:r>
    </w:p>
    <w:p w:rsidR="00540108" w:rsidRDefault="00540108" w:rsidP="00540108">
      <w:pPr>
        <w:spacing w:after="0" w:line="216" w:lineRule="auto"/>
        <w:jc w:val="center"/>
        <w:rPr>
          <w:rFonts w:eastAsiaTheme="minorEastAsia" w:hAnsi="Arial"/>
          <w:b/>
          <w:bCs/>
          <w:color w:val="1F497D" w:themeColor="text2"/>
          <w:kern w:val="24"/>
          <w:sz w:val="56"/>
          <w:szCs w:val="56"/>
        </w:rPr>
      </w:pPr>
      <w:r>
        <w:rPr>
          <w:noProof/>
        </w:rPr>
        <mc:AlternateContent>
          <mc:Choice Requires="wps">
            <w:drawing>
              <wp:anchor distT="0" distB="0" distL="114300" distR="114300" simplePos="0" relativeHeight="251660288" behindDoc="0" locked="0" layoutInCell="1" allowOverlap="1" wp14:anchorId="4DB9ED05" wp14:editId="70C6AAB6">
                <wp:simplePos x="0" y="0"/>
                <wp:positionH relativeFrom="column">
                  <wp:posOffset>1362075</wp:posOffset>
                </wp:positionH>
                <wp:positionV relativeFrom="paragraph">
                  <wp:posOffset>289560</wp:posOffset>
                </wp:positionV>
                <wp:extent cx="6118860" cy="27686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76860"/>
                        </a:xfrm>
                        <a:prstGeom prst="rect">
                          <a:avLst/>
                        </a:prstGeom>
                        <a:noFill/>
                        <a:ln w="9525">
                          <a:noFill/>
                          <a:miter lim="800000"/>
                          <a:headEnd/>
                          <a:tailEnd/>
                        </a:ln>
                        <a:effectLst/>
                      </wps:spPr>
                      <wps:txbx>
                        <w:txbxContent>
                          <w:p w:rsidR="00F27DE3" w:rsidRDefault="00F27DE3" w:rsidP="00540108">
                            <w:pPr>
                              <w:pStyle w:val="NormalWeb"/>
                              <w:tabs>
                                <w:tab w:val="center" w:pos="4320"/>
                                <w:tab w:val="right" w:pos="8640"/>
                              </w:tabs>
                              <w:spacing w:before="0" w:beforeAutospacing="0" w:after="0" w:afterAutospacing="0"/>
                              <w:jc w:val="center"/>
                              <w:textAlignment w:val="baseline"/>
                            </w:pPr>
                            <w:r>
                              <w:rPr>
                                <w:rFonts w:asciiTheme="minorHAnsi" w:hAnsi="Calibri" w:cs="Arial"/>
                                <w:i/>
                                <w:iCs/>
                                <w:color w:val="548DD4"/>
                                <w:kern w:val="24"/>
                                <w:sz w:val="18"/>
                                <w:szCs w:val="18"/>
                              </w:rPr>
                              <w:t>Building Hope for Recovery through Education, Support and Advocacy</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3" o:spid="_x0000_s1026" style="position:absolute;left:0;text-align:left;margin-left:107.25pt;margin-top:22.8pt;width:481.8pt;height:21.8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" filled="f" stroked="f">
                <v:textbox style="mso-fit-shape-to-text:t">
                  <w:txbxContent>
                    <w:p w:rsidR="00F27DE3" w:rsidRDefault="00F27DE3" w:rsidP="00540108">
                      <w:pPr>
                        <w:pStyle w:val="NormalWeb"/>
                        <w:tabs>
                          <w:tab w:val="center" w:pos="4320"/>
                          <w:tab w:val="right" w:pos="8640"/>
                        </w:tabs>
                        <w:spacing w:before="0" w:beforeAutospacing="0" w:after="0" w:afterAutospacing="0"/>
                        <w:jc w:val="center"/>
                        <w:textAlignment w:val="baseline"/>
                      </w:pPr>
                      <w:r>
                        <w:rPr>
                          <w:rFonts w:asciiTheme="minorHAnsi" w:hAnsi="Calibri" w:cs="Arial"/>
                          <w:i/>
                          <w:iCs/>
                          <w:color w:val="548DD4"/>
                          <w:kern w:val="24"/>
                          <w:sz w:val="18"/>
                          <w:szCs w:val="18"/>
                        </w:rPr>
                        <w:t>Building Hope for Recovery through Education, Support and Advocacy</w:t>
                      </w:r>
                    </w:p>
                  </w:txbxContent>
                </v:textbox>
              </v:rect>
            </w:pict>
          </mc:Fallback>
        </mc:AlternateContent>
      </w:r>
    </w:p>
    <w:p w:rsidR="00954EFA" w:rsidRPr="00954EFA" w:rsidRDefault="00954EFA" w:rsidP="00540108">
      <w:pPr>
        <w:spacing w:after="0" w:line="216" w:lineRule="auto"/>
        <w:jc w:val="center"/>
        <w:rPr>
          <w:rFonts w:eastAsiaTheme="minorEastAsia" w:hAnsi="Arial"/>
          <w:b/>
          <w:bCs/>
          <w:color w:val="1F497D" w:themeColor="text2"/>
          <w:kern w:val="24"/>
          <w:sz w:val="16"/>
          <w:szCs w:val="56"/>
        </w:rPr>
      </w:pPr>
    </w:p>
    <w:p w:rsidR="009912DF" w:rsidRDefault="009912DF" w:rsidP="00540108">
      <w:pPr>
        <w:spacing w:after="0" w:line="216" w:lineRule="auto"/>
        <w:jc w:val="center"/>
        <w:rPr>
          <w:rFonts w:eastAsiaTheme="minorEastAsia" w:hAnsi="Arial"/>
          <w:b/>
          <w:bCs/>
          <w:color w:val="1F497D" w:themeColor="text2"/>
          <w:kern w:val="24"/>
          <w:sz w:val="36"/>
          <w:szCs w:val="56"/>
        </w:rPr>
      </w:pPr>
    </w:p>
    <w:p w:rsidR="00540108" w:rsidRPr="009912DF" w:rsidRDefault="006D025B" w:rsidP="00540108">
      <w:pPr>
        <w:spacing w:after="0" w:line="216" w:lineRule="auto"/>
        <w:jc w:val="center"/>
        <w:rPr>
          <w:rFonts w:ascii="Times New Roman" w:eastAsia="Times New Roman" w:hAnsi="Times New Roman" w:cs="Times New Roman"/>
          <w:sz w:val="14"/>
          <w:szCs w:val="24"/>
        </w:rPr>
      </w:pPr>
      <w:r>
        <w:rPr>
          <w:rFonts w:eastAsiaTheme="minorEastAsia" w:hAnsi="Arial"/>
          <w:b/>
          <w:bCs/>
          <w:kern w:val="24"/>
          <w:sz w:val="36"/>
          <w:szCs w:val="56"/>
        </w:rPr>
        <w:t xml:space="preserve">Heartland Behavioral Health and </w:t>
      </w:r>
      <w:r w:rsidR="00540108" w:rsidRPr="009912DF">
        <w:rPr>
          <w:rFonts w:eastAsiaTheme="minorEastAsia" w:hAnsi="Arial"/>
          <w:b/>
          <w:bCs/>
          <w:kern w:val="24"/>
          <w:sz w:val="36"/>
          <w:szCs w:val="56"/>
        </w:rPr>
        <w:t xml:space="preserve">NAMI Stark County </w:t>
      </w:r>
    </w:p>
    <w:p w:rsidR="00540108" w:rsidRPr="009912DF" w:rsidRDefault="00540108" w:rsidP="00540108">
      <w:pPr>
        <w:spacing w:after="0" w:line="216" w:lineRule="auto"/>
        <w:jc w:val="center"/>
        <w:rPr>
          <w:rFonts w:eastAsiaTheme="minorEastAsia" w:hAnsi="Arial"/>
          <w:b/>
          <w:bCs/>
          <w:kern w:val="24"/>
          <w:sz w:val="36"/>
          <w:szCs w:val="96"/>
        </w:rPr>
      </w:pPr>
      <w:r w:rsidRPr="009912DF">
        <w:rPr>
          <w:rFonts w:eastAsiaTheme="minorEastAsia" w:hAnsi="Arial"/>
          <w:b/>
          <w:bCs/>
          <w:kern w:val="24"/>
          <w:sz w:val="36"/>
          <w:szCs w:val="96"/>
        </w:rPr>
        <w:t>Family Involvement Program</w:t>
      </w:r>
    </w:p>
    <w:p w:rsidR="00540108" w:rsidRPr="009912DF" w:rsidRDefault="00540108" w:rsidP="00540108">
      <w:pPr>
        <w:spacing w:after="0" w:line="216" w:lineRule="auto"/>
        <w:jc w:val="center"/>
        <w:rPr>
          <w:rFonts w:eastAsiaTheme="minorEastAsia" w:hAnsi="Arial"/>
          <w:b/>
          <w:bCs/>
          <w:kern w:val="24"/>
          <w:sz w:val="36"/>
          <w:szCs w:val="96"/>
        </w:rPr>
      </w:pPr>
    </w:p>
    <w:p w:rsidR="00540108" w:rsidRPr="0002091C" w:rsidRDefault="00540108"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Kay A. Silverwood</w:t>
      </w:r>
    </w:p>
    <w:p w:rsidR="00540108" w:rsidRPr="0002091C" w:rsidRDefault="00540108"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Family Involvement Program Director</w:t>
      </w:r>
    </w:p>
    <w:p w:rsidR="00540108" w:rsidRPr="0002091C" w:rsidRDefault="00540108"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NAMI Stark County</w:t>
      </w:r>
    </w:p>
    <w:p w:rsidR="00540108" w:rsidRPr="0002091C" w:rsidRDefault="00340E15"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121 Cleveland Ave. S.W.</w:t>
      </w:r>
    </w:p>
    <w:p w:rsidR="00540108" w:rsidRPr="0002091C" w:rsidRDefault="00540108"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Canton, OH  44702</w:t>
      </w:r>
    </w:p>
    <w:p w:rsidR="00540108" w:rsidRPr="0002091C" w:rsidRDefault="002E3257" w:rsidP="00540108">
      <w:pPr>
        <w:spacing w:after="0" w:line="216" w:lineRule="auto"/>
        <w:rPr>
          <w:rFonts w:eastAsiaTheme="minorEastAsia" w:hAnsi="Arial"/>
          <w:b/>
          <w:bCs/>
          <w:kern w:val="24"/>
          <w:sz w:val="32"/>
          <w:szCs w:val="24"/>
        </w:rPr>
      </w:pPr>
      <w:hyperlink r:id="rId10" w:history="1">
        <w:r w:rsidR="00540108" w:rsidRPr="0002091C">
          <w:rPr>
            <w:rStyle w:val="Hyperlink"/>
            <w:rFonts w:eastAsiaTheme="minorEastAsia" w:hAnsi="Arial"/>
            <w:b/>
            <w:bCs/>
            <w:color w:val="auto"/>
            <w:kern w:val="24"/>
            <w:sz w:val="32"/>
            <w:szCs w:val="24"/>
          </w:rPr>
          <w:t>ksilverwood@namistarkcounty.org</w:t>
        </w:r>
      </w:hyperlink>
    </w:p>
    <w:p w:rsidR="00982BF5" w:rsidRPr="0002091C" w:rsidRDefault="00540108"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NAMI Stark County office</w:t>
      </w:r>
    </w:p>
    <w:p w:rsidR="00540108" w:rsidRDefault="00982BF5" w:rsidP="00540108">
      <w:pPr>
        <w:spacing w:after="0" w:line="216" w:lineRule="auto"/>
        <w:rPr>
          <w:rFonts w:eastAsiaTheme="minorEastAsia" w:hAnsi="Arial"/>
          <w:b/>
          <w:bCs/>
          <w:kern w:val="24"/>
          <w:sz w:val="32"/>
          <w:szCs w:val="24"/>
        </w:rPr>
      </w:pPr>
      <w:r w:rsidRPr="0002091C">
        <w:rPr>
          <w:rFonts w:eastAsiaTheme="minorEastAsia" w:hAnsi="Arial"/>
          <w:b/>
          <w:bCs/>
          <w:kern w:val="24"/>
          <w:sz w:val="32"/>
          <w:szCs w:val="24"/>
        </w:rPr>
        <w:t>3</w:t>
      </w:r>
      <w:r w:rsidR="00540108" w:rsidRPr="0002091C">
        <w:rPr>
          <w:rFonts w:eastAsiaTheme="minorEastAsia" w:hAnsi="Arial"/>
          <w:b/>
          <w:bCs/>
          <w:kern w:val="24"/>
          <w:sz w:val="32"/>
          <w:szCs w:val="24"/>
        </w:rPr>
        <w:t xml:space="preserve">30 455-6264 </w:t>
      </w:r>
    </w:p>
    <w:p w:rsidR="006D025B" w:rsidRDefault="006D025B" w:rsidP="00540108">
      <w:pPr>
        <w:spacing w:after="0" w:line="216" w:lineRule="auto"/>
        <w:rPr>
          <w:rFonts w:eastAsiaTheme="minorEastAsia" w:hAnsi="Arial"/>
          <w:b/>
          <w:bCs/>
          <w:kern w:val="24"/>
          <w:sz w:val="32"/>
          <w:szCs w:val="24"/>
        </w:rPr>
      </w:pPr>
    </w:p>
    <w:p w:rsidR="006D025B" w:rsidRDefault="00C7681F" w:rsidP="00540108">
      <w:pPr>
        <w:spacing w:after="0" w:line="216" w:lineRule="auto"/>
        <w:rPr>
          <w:rFonts w:eastAsiaTheme="minorEastAsia" w:hAnsi="Arial"/>
          <w:b/>
          <w:bCs/>
          <w:kern w:val="24"/>
          <w:sz w:val="32"/>
          <w:szCs w:val="24"/>
        </w:rPr>
      </w:pPr>
      <w:r>
        <w:rPr>
          <w:rFonts w:eastAsiaTheme="minorEastAsia" w:hAnsi="Arial"/>
          <w:b/>
          <w:bCs/>
          <w:kern w:val="24"/>
          <w:sz w:val="32"/>
          <w:szCs w:val="24"/>
        </w:rPr>
        <w:t>Heartland Behavioral Healthcare</w:t>
      </w:r>
    </w:p>
    <w:p w:rsidR="00C7681F" w:rsidRPr="0002091C" w:rsidRDefault="00C7681F" w:rsidP="00540108">
      <w:pPr>
        <w:spacing w:after="0" w:line="216" w:lineRule="auto"/>
        <w:rPr>
          <w:rFonts w:eastAsiaTheme="minorEastAsia" w:hAnsi="Arial"/>
          <w:b/>
          <w:bCs/>
          <w:kern w:val="24"/>
          <w:sz w:val="32"/>
          <w:szCs w:val="24"/>
        </w:rPr>
      </w:pPr>
    </w:p>
    <w:p w:rsidR="00954EFA" w:rsidRPr="0002091C" w:rsidRDefault="00954EFA" w:rsidP="00540108">
      <w:pPr>
        <w:spacing w:after="0" w:line="216" w:lineRule="auto"/>
        <w:rPr>
          <w:rFonts w:eastAsiaTheme="minorEastAsia" w:hAnsi="Arial"/>
          <w:b/>
          <w:bCs/>
          <w:kern w:val="24"/>
          <w:sz w:val="14"/>
          <w:szCs w:val="24"/>
        </w:rPr>
      </w:pPr>
    </w:p>
    <w:p w:rsidR="00540108" w:rsidRPr="009912DF" w:rsidRDefault="00540108" w:rsidP="00540108">
      <w:pPr>
        <w:spacing w:after="0" w:line="216" w:lineRule="auto"/>
        <w:rPr>
          <w:rFonts w:eastAsiaTheme="minorEastAsia" w:hAnsi="Arial"/>
          <w:b/>
          <w:bCs/>
          <w:kern w:val="24"/>
          <w:sz w:val="2"/>
          <w:szCs w:val="24"/>
        </w:rPr>
      </w:pPr>
    </w:p>
    <w:p w:rsidR="00540108" w:rsidRPr="009912DF" w:rsidRDefault="00540108" w:rsidP="00540108">
      <w:pPr>
        <w:spacing w:before="115" w:after="0" w:line="216" w:lineRule="auto"/>
        <w:jc w:val="center"/>
        <w:rPr>
          <w:rFonts w:ascii="Calibri" w:eastAsia="Times New Roman" w:hAnsi="Calibri" w:cs="Times New Roman"/>
          <w:b/>
          <w:bCs/>
          <w:kern w:val="24"/>
          <w:sz w:val="40"/>
          <w:szCs w:val="72"/>
        </w:rPr>
      </w:pPr>
      <w:r w:rsidRPr="009912DF">
        <w:rPr>
          <w:rFonts w:ascii="Calibri" w:eastAsia="Times New Roman" w:hAnsi="Calibri" w:cs="Times New Roman"/>
          <w:b/>
          <w:bCs/>
          <w:kern w:val="24"/>
          <w:sz w:val="40"/>
          <w:szCs w:val="72"/>
        </w:rPr>
        <w:t>Patient Care/Family Involvement</w:t>
      </w:r>
    </w:p>
    <w:p w:rsidR="00F773B9" w:rsidRPr="009912DF" w:rsidRDefault="00F773B9" w:rsidP="00540108">
      <w:pPr>
        <w:spacing w:before="115" w:after="0" w:line="216" w:lineRule="auto"/>
        <w:jc w:val="center"/>
        <w:rPr>
          <w:rFonts w:ascii="Times New Roman" w:eastAsia="Times New Roman" w:hAnsi="Times New Roman" w:cs="Times New Roman"/>
          <w:sz w:val="14"/>
          <w:szCs w:val="24"/>
        </w:rPr>
      </w:pP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Reconnect patient with family members or natural supports</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or natural supports involved with Patient Intake Process</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or natural supports involved with Patient Treatment Team Meetings</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or natural supports involved with Patient Discharge Planning</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or natural supports involved with Patient ongoing Outpatient Treatment Team</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natural supports and Patients Self Care, Coping Skills and Communication Skills</w:t>
      </w:r>
    </w:p>
    <w:p w:rsidR="00540108" w:rsidRPr="009912DF" w:rsidRDefault="00540108" w:rsidP="00540108">
      <w:pPr>
        <w:numPr>
          <w:ilvl w:val="0"/>
          <w:numId w:val="28"/>
        </w:numPr>
        <w:tabs>
          <w:tab w:val="left" w:pos="720"/>
        </w:tabs>
        <w:spacing w:after="0" w:line="216" w:lineRule="auto"/>
        <w:ind w:left="450"/>
        <w:contextualSpacing/>
        <w:rPr>
          <w:rFonts w:ascii="Times New Roman" w:eastAsia="Times New Roman" w:hAnsi="Times New Roman" w:cs="Times New Roman"/>
          <w:sz w:val="30"/>
          <w:szCs w:val="30"/>
        </w:rPr>
      </w:pPr>
      <w:r w:rsidRPr="009912DF">
        <w:rPr>
          <w:rFonts w:ascii="Calibri" w:eastAsia="Times New Roman" w:hAnsi="Calibri" w:cs="Times New Roman"/>
          <w:b/>
          <w:bCs/>
          <w:kern w:val="24"/>
          <w:sz w:val="30"/>
          <w:szCs w:val="30"/>
        </w:rPr>
        <w:t>Family members, natural supports and Patients utilize NAMI Stark County Education Programs, Support Groups and Advocacy</w:t>
      </w:r>
    </w:p>
    <w:p w:rsidR="00540108" w:rsidRPr="006338C5" w:rsidRDefault="00540108" w:rsidP="00540108">
      <w:pPr>
        <w:tabs>
          <w:tab w:val="left" w:pos="720"/>
        </w:tabs>
        <w:spacing w:after="0" w:line="216" w:lineRule="auto"/>
        <w:contextualSpacing/>
        <w:rPr>
          <w:rFonts w:ascii="Calibri" w:eastAsia="Times New Roman" w:hAnsi="Calibri" w:cs="Times New Roman"/>
          <w:b/>
          <w:bCs/>
          <w:kern w:val="24"/>
          <w:sz w:val="14"/>
          <w:szCs w:val="48"/>
        </w:rPr>
      </w:pPr>
    </w:p>
    <w:p w:rsidR="00F339D0" w:rsidRPr="00D90283" w:rsidRDefault="009912DF" w:rsidP="00870DD9">
      <w:pPr>
        <w:spacing w:after="0" w:line="216" w:lineRule="auto"/>
        <w:rPr>
          <w:rFonts w:eastAsiaTheme="minorEastAsia" w:hAnsi="Arial"/>
          <w:b/>
          <w:bCs/>
          <w:kern w:val="24"/>
          <w:sz w:val="32"/>
          <w:szCs w:val="24"/>
        </w:rPr>
      </w:pPr>
      <w:r w:rsidRPr="00D90283">
        <w:rPr>
          <w:rFonts w:eastAsiaTheme="minorEastAsia" w:hAnsi="Arial"/>
          <w:b/>
          <w:bCs/>
          <w:kern w:val="24"/>
          <w:sz w:val="32"/>
          <w:szCs w:val="24"/>
        </w:rPr>
        <w:t>Please Note:</w:t>
      </w:r>
    </w:p>
    <w:p w:rsidR="00954EFA" w:rsidRPr="00D90283" w:rsidRDefault="00870DD9" w:rsidP="00870DD9">
      <w:pPr>
        <w:spacing w:after="0" w:line="216" w:lineRule="auto"/>
        <w:rPr>
          <w:rFonts w:eastAsiaTheme="minorEastAsia" w:cstheme="minorHAnsi"/>
          <w:b/>
          <w:bCs/>
          <w:kern w:val="24"/>
          <w:sz w:val="24"/>
          <w:szCs w:val="24"/>
        </w:rPr>
      </w:pPr>
      <w:r w:rsidRPr="00D90283">
        <w:rPr>
          <w:rFonts w:eastAsiaTheme="minorEastAsia" w:cstheme="minorHAnsi"/>
          <w:b/>
          <w:bCs/>
          <w:kern w:val="24"/>
          <w:sz w:val="28"/>
          <w:szCs w:val="24"/>
        </w:rPr>
        <w:t>HIPAA</w:t>
      </w:r>
      <w:r w:rsidRPr="00D90283">
        <w:rPr>
          <w:rFonts w:eastAsiaTheme="minorEastAsia" w:cstheme="minorHAnsi"/>
          <w:b/>
          <w:bCs/>
          <w:kern w:val="24"/>
          <w:sz w:val="24"/>
          <w:szCs w:val="24"/>
        </w:rPr>
        <w:t xml:space="preserve">, a federal law, provides you and your family members with some valuable protections related to how your health care information can be used and shared. Understanding these protections can help you understand your rights related to your personal health care information and what you can do if you believe they have been violated. </w:t>
      </w:r>
    </w:p>
    <w:p w:rsidR="00870DD9" w:rsidRPr="00D90283" w:rsidRDefault="00870DD9" w:rsidP="00870DD9">
      <w:pPr>
        <w:spacing w:after="0" w:line="216" w:lineRule="auto"/>
        <w:rPr>
          <w:rFonts w:eastAsiaTheme="minorEastAsia" w:cstheme="minorHAnsi"/>
          <w:b/>
          <w:bCs/>
          <w:kern w:val="24"/>
          <w:sz w:val="24"/>
          <w:szCs w:val="24"/>
        </w:rPr>
      </w:pPr>
    </w:p>
    <w:p w:rsidR="00870DD9" w:rsidRPr="00D90283" w:rsidRDefault="00870DD9" w:rsidP="00870DD9">
      <w:pPr>
        <w:spacing w:after="0" w:line="216" w:lineRule="auto"/>
        <w:rPr>
          <w:rFonts w:eastAsiaTheme="minorEastAsia" w:cstheme="minorHAnsi"/>
          <w:b/>
          <w:bCs/>
          <w:kern w:val="24"/>
          <w:sz w:val="24"/>
          <w:szCs w:val="24"/>
        </w:rPr>
      </w:pPr>
      <w:r w:rsidRPr="00D90283">
        <w:rPr>
          <w:rFonts w:eastAsiaTheme="minorEastAsia" w:cstheme="minorHAnsi"/>
          <w:b/>
          <w:bCs/>
          <w:kern w:val="24"/>
          <w:sz w:val="28"/>
          <w:szCs w:val="24"/>
        </w:rPr>
        <w:t xml:space="preserve">Release of Information </w:t>
      </w:r>
      <w:r w:rsidRPr="00D90283">
        <w:rPr>
          <w:rFonts w:eastAsiaTheme="minorEastAsia" w:cstheme="minorHAnsi"/>
          <w:b/>
          <w:bCs/>
          <w:kern w:val="24"/>
          <w:sz w:val="24"/>
          <w:szCs w:val="24"/>
        </w:rPr>
        <w:t>must be signed by patient in order for release information to be shared, and with whom the information will be shared by the provider.</w:t>
      </w:r>
      <w:r w:rsidR="00E74F01">
        <w:rPr>
          <w:rFonts w:eastAsiaTheme="minorEastAsia" w:cstheme="minorHAnsi"/>
          <w:b/>
          <w:bCs/>
          <w:kern w:val="24"/>
          <w:sz w:val="24"/>
          <w:szCs w:val="24"/>
        </w:rPr>
        <w:t xml:space="preserve">  Family members have the right to provide information to the provider.</w:t>
      </w:r>
    </w:p>
    <w:p w:rsidR="0002091C" w:rsidRDefault="0002091C" w:rsidP="00BD7298">
      <w:pPr>
        <w:ind w:left="2880" w:firstLine="720"/>
        <w:jc w:val="both"/>
        <w:rPr>
          <w:rFonts w:ascii="Arial" w:hAnsi="Arial" w:cs="Arial"/>
          <w:b/>
          <w:sz w:val="32"/>
          <w:szCs w:val="24"/>
        </w:rPr>
      </w:pPr>
    </w:p>
    <w:p w:rsidR="00BD7298" w:rsidRPr="00741C7E" w:rsidRDefault="00BD7298" w:rsidP="00BD7298">
      <w:pPr>
        <w:ind w:left="2880" w:firstLine="720"/>
        <w:jc w:val="both"/>
        <w:rPr>
          <w:rFonts w:ascii="Arial" w:hAnsi="Arial" w:cs="Arial"/>
          <w:b/>
          <w:sz w:val="32"/>
          <w:szCs w:val="24"/>
        </w:rPr>
      </w:pPr>
      <w:r w:rsidRPr="00741C7E">
        <w:rPr>
          <w:rFonts w:ascii="Arial" w:hAnsi="Arial" w:cs="Arial"/>
          <w:b/>
          <w:sz w:val="32"/>
          <w:szCs w:val="24"/>
        </w:rPr>
        <w:t>Table of Contents</w:t>
      </w:r>
    </w:p>
    <w:p w:rsidR="00BD7298" w:rsidRPr="00741C7E" w:rsidRDefault="00BD7298" w:rsidP="00BD7298">
      <w:pPr>
        <w:rPr>
          <w:rFonts w:ascii="Arial" w:hAnsi="Arial" w:cs="Arial"/>
          <w:b/>
          <w:sz w:val="28"/>
          <w:szCs w:val="24"/>
        </w:rPr>
        <w:sectPr w:rsidR="00BD7298" w:rsidRPr="00741C7E" w:rsidSect="00EF469A">
          <w:type w:val="continuous"/>
          <w:pgSz w:w="12240" w:h="15840"/>
          <w:pgMar w:top="720" w:right="720" w:bottom="720" w:left="1008" w:header="720" w:footer="720" w:gutter="0"/>
          <w:cols w:space="720"/>
          <w:docGrid w:linePitch="360"/>
        </w:sectPr>
      </w:pP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lastRenderedPageBreak/>
        <w:t>Mental Illness has nothing to do with intelligence</w:t>
      </w:r>
      <w:r w:rsidR="002523E8">
        <w:rPr>
          <w:rFonts w:ascii="Arial" w:hAnsi="Arial" w:cs="Arial"/>
          <w:b/>
          <w:sz w:val="24"/>
          <w:szCs w:val="24"/>
        </w:rPr>
        <w:t xml:space="preserve"> </w:t>
      </w:r>
      <w:r w:rsidR="002523E8" w:rsidRPr="00741C7E">
        <w:rPr>
          <w:rFonts w:ascii="Arial" w:hAnsi="Arial" w:cs="Arial"/>
          <w:b/>
          <w:sz w:val="24"/>
          <w:szCs w:val="24"/>
        </w:rPr>
        <w:t>–</w:t>
      </w:r>
      <w:r w:rsidRPr="00741C7E">
        <w:rPr>
          <w:rFonts w:ascii="Arial" w:hAnsi="Arial" w:cs="Arial"/>
          <w:b/>
          <w:sz w:val="24"/>
          <w:szCs w:val="24"/>
        </w:rPr>
        <w:t xml:space="preserve"> It’s not Your Fault.</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t xml:space="preserve"> 3</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NAMI Stark County Support Groups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ab/>
        <w:t xml:space="preserve"> 4</w:t>
      </w:r>
    </w:p>
    <w:p w:rsidR="00BD7298" w:rsidRDefault="00BD7298" w:rsidP="00741C7E">
      <w:pPr>
        <w:spacing w:after="160"/>
        <w:rPr>
          <w:rFonts w:ascii="Arial" w:hAnsi="Arial" w:cs="Arial"/>
          <w:b/>
          <w:sz w:val="24"/>
          <w:szCs w:val="24"/>
        </w:rPr>
      </w:pPr>
      <w:r w:rsidRPr="00741C7E">
        <w:rPr>
          <w:rFonts w:ascii="Arial" w:hAnsi="Arial" w:cs="Arial"/>
          <w:b/>
          <w:sz w:val="24"/>
          <w:szCs w:val="24"/>
        </w:rPr>
        <w:t>NAMI Stark County Education Programs</w:t>
      </w:r>
      <w:r w:rsidR="00B46701">
        <w:rPr>
          <w:rFonts w:ascii="Arial" w:hAnsi="Arial" w:cs="Arial"/>
          <w:b/>
          <w:sz w:val="24"/>
          <w:szCs w:val="24"/>
        </w:rPr>
        <w:t xml:space="preserve"> Family to Family, Peer to Peer &amp; Basics   </w:t>
      </w:r>
      <w:r w:rsidRPr="00741C7E">
        <w:rPr>
          <w:rFonts w:ascii="Arial" w:hAnsi="Arial" w:cs="Arial"/>
          <w:b/>
          <w:sz w:val="24"/>
          <w:szCs w:val="24"/>
        </w:rPr>
        <w:tab/>
      </w:r>
      <w:r w:rsidR="00B46701">
        <w:rPr>
          <w:rFonts w:ascii="Arial" w:hAnsi="Arial" w:cs="Arial"/>
          <w:b/>
          <w:sz w:val="24"/>
          <w:szCs w:val="24"/>
        </w:rPr>
        <w:t xml:space="preserve">           </w:t>
      </w:r>
      <w:r w:rsidRPr="00741C7E">
        <w:rPr>
          <w:rFonts w:ascii="Arial" w:hAnsi="Arial" w:cs="Arial"/>
          <w:b/>
          <w:sz w:val="24"/>
          <w:szCs w:val="24"/>
        </w:rPr>
        <w:t xml:space="preserve"> 5</w:t>
      </w:r>
    </w:p>
    <w:p w:rsidR="00B46701" w:rsidRDefault="00B46701" w:rsidP="00741C7E">
      <w:pPr>
        <w:spacing w:after="160"/>
        <w:rPr>
          <w:rFonts w:ascii="Arial" w:hAnsi="Arial" w:cs="Arial"/>
          <w:b/>
          <w:sz w:val="24"/>
          <w:szCs w:val="24"/>
        </w:rPr>
      </w:pPr>
      <w:r w:rsidRPr="00741C7E">
        <w:rPr>
          <w:rFonts w:ascii="Arial" w:hAnsi="Arial" w:cs="Arial"/>
          <w:b/>
          <w:sz w:val="24"/>
          <w:szCs w:val="24"/>
        </w:rPr>
        <w:t>NAMI Stark County Education Programs</w:t>
      </w:r>
      <w:r>
        <w:rPr>
          <w:rFonts w:ascii="Arial" w:hAnsi="Arial" w:cs="Arial"/>
          <w:b/>
          <w:sz w:val="24"/>
          <w:szCs w:val="24"/>
        </w:rPr>
        <w:t xml:space="preserve"> </w:t>
      </w:r>
      <w:r w:rsidRPr="0083094F">
        <w:rPr>
          <w:rFonts w:ascii="Arial" w:hAnsi="Arial" w:cs="Arial"/>
          <w:b/>
          <w:sz w:val="24"/>
          <w:szCs w:val="24"/>
        </w:rPr>
        <w:t>Wellness Recovery Action Plan® (WRAP®)</w:t>
      </w:r>
      <w:r>
        <w:rPr>
          <w:rFonts w:ascii="Arial" w:hAnsi="Arial" w:cs="Arial"/>
          <w:b/>
          <w:sz w:val="24"/>
          <w:szCs w:val="24"/>
        </w:rPr>
        <w:t xml:space="preserve">         6</w:t>
      </w:r>
    </w:p>
    <w:p w:rsidR="00B475D5" w:rsidRPr="00B46701" w:rsidRDefault="00B475D5" w:rsidP="00741C7E">
      <w:pPr>
        <w:spacing w:after="160"/>
        <w:rPr>
          <w:rFonts w:ascii="Arial" w:hAnsi="Arial" w:cs="Arial"/>
          <w:b/>
          <w:sz w:val="24"/>
          <w:szCs w:val="24"/>
        </w:rPr>
      </w:pPr>
      <w:r>
        <w:rPr>
          <w:rFonts w:ascii="Arial" w:hAnsi="Arial" w:cs="Arial"/>
          <w:b/>
          <w:sz w:val="24"/>
          <w:szCs w:val="24"/>
        </w:rPr>
        <w:t>Vet to Vet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7</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Brain Disorders – Executive Function</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t xml:space="preserve">  </w:t>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 xml:space="preserve"> </w:t>
      </w:r>
      <w:r w:rsidR="00B475D5">
        <w:rPr>
          <w:rFonts w:ascii="Arial" w:hAnsi="Arial" w:cs="Arial"/>
          <w:b/>
          <w:sz w:val="24"/>
          <w:szCs w:val="24"/>
        </w:rPr>
        <w:t>8</w:t>
      </w:r>
    </w:p>
    <w:p w:rsidR="0061561B" w:rsidRDefault="00BD7298" w:rsidP="00741C7E">
      <w:pPr>
        <w:spacing w:after="160"/>
        <w:rPr>
          <w:rFonts w:ascii="Arial" w:hAnsi="Arial" w:cs="Arial"/>
          <w:b/>
          <w:sz w:val="24"/>
          <w:szCs w:val="24"/>
        </w:rPr>
      </w:pPr>
      <w:r w:rsidRPr="00741C7E">
        <w:rPr>
          <w:rFonts w:ascii="Arial" w:hAnsi="Arial" w:cs="Arial"/>
          <w:b/>
          <w:sz w:val="24"/>
          <w:szCs w:val="24"/>
        </w:rPr>
        <w:t xml:space="preserve">Family Support </w:t>
      </w:r>
      <w:r w:rsidR="00741C7E" w:rsidRPr="00741C7E">
        <w:rPr>
          <w:rFonts w:ascii="Arial" w:hAnsi="Arial" w:cs="Arial"/>
          <w:b/>
          <w:sz w:val="24"/>
          <w:szCs w:val="24"/>
        </w:rPr>
        <w:t>–</w:t>
      </w:r>
      <w:r w:rsidRPr="00741C7E">
        <w:rPr>
          <w:rFonts w:ascii="Arial" w:hAnsi="Arial" w:cs="Arial"/>
          <w:b/>
          <w:sz w:val="24"/>
          <w:szCs w:val="24"/>
        </w:rPr>
        <w:t xml:space="preserve"> Family Guidelines during recovery</w:t>
      </w:r>
      <w:r w:rsidR="0061561B">
        <w:rPr>
          <w:rFonts w:ascii="Arial" w:hAnsi="Arial" w:cs="Arial"/>
          <w:b/>
          <w:sz w:val="24"/>
          <w:szCs w:val="24"/>
        </w:rPr>
        <w:t xml:space="preserve">                                                               </w:t>
      </w:r>
      <w:r w:rsidR="00B475D5">
        <w:rPr>
          <w:rFonts w:ascii="Arial" w:hAnsi="Arial" w:cs="Arial"/>
          <w:b/>
          <w:sz w:val="24"/>
          <w:szCs w:val="24"/>
        </w:rPr>
        <w:t>9</w:t>
      </w:r>
      <w:r w:rsidR="0061561B">
        <w:rPr>
          <w:rFonts w:ascii="Arial" w:hAnsi="Arial" w:cs="Arial"/>
          <w:b/>
          <w:sz w:val="24"/>
          <w:szCs w:val="24"/>
        </w:rPr>
        <w:t xml:space="preserve">  </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What our loved ones need during recovery - Setting Limits – Safety Issues</w:t>
      </w:r>
      <w:r w:rsidRPr="00741C7E">
        <w:rPr>
          <w:rFonts w:ascii="Arial" w:hAnsi="Arial" w:cs="Arial"/>
          <w:b/>
          <w:sz w:val="24"/>
          <w:szCs w:val="24"/>
        </w:rPr>
        <w:tab/>
      </w:r>
      <w:r w:rsidRPr="00741C7E">
        <w:rPr>
          <w:rFonts w:ascii="Arial" w:hAnsi="Arial" w:cs="Arial"/>
          <w:b/>
          <w:sz w:val="24"/>
          <w:szCs w:val="24"/>
        </w:rPr>
        <w:tab/>
      </w:r>
      <w:r w:rsidR="00394381" w:rsidRPr="00741C7E">
        <w:rPr>
          <w:rFonts w:ascii="Arial" w:hAnsi="Arial" w:cs="Arial"/>
          <w:b/>
          <w:sz w:val="24"/>
          <w:szCs w:val="24"/>
        </w:rPr>
        <w:tab/>
      </w:r>
      <w:r w:rsidR="00B475D5">
        <w:rPr>
          <w:rFonts w:ascii="Arial" w:hAnsi="Arial" w:cs="Arial"/>
          <w:b/>
          <w:sz w:val="24"/>
          <w:szCs w:val="24"/>
        </w:rPr>
        <w:t>10</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Stages of Emotional Change</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394381" w:rsidRPr="00741C7E">
        <w:rPr>
          <w:rFonts w:ascii="Arial" w:hAnsi="Arial" w:cs="Arial"/>
          <w:b/>
          <w:sz w:val="24"/>
          <w:szCs w:val="24"/>
        </w:rPr>
        <w:t xml:space="preserve"> </w:t>
      </w:r>
      <w:r w:rsidR="00741C7E">
        <w:rPr>
          <w:rFonts w:ascii="Arial" w:hAnsi="Arial" w:cs="Arial"/>
          <w:b/>
          <w:sz w:val="24"/>
          <w:szCs w:val="24"/>
        </w:rPr>
        <w:tab/>
      </w:r>
      <w:r w:rsidR="00B46701">
        <w:rPr>
          <w:rFonts w:ascii="Arial" w:hAnsi="Arial" w:cs="Arial"/>
          <w:b/>
          <w:sz w:val="24"/>
          <w:szCs w:val="24"/>
        </w:rPr>
        <w:t>1</w:t>
      </w:r>
      <w:r w:rsidR="00B475D5">
        <w:rPr>
          <w:rFonts w:ascii="Arial" w:hAnsi="Arial" w:cs="Arial"/>
          <w:b/>
          <w:sz w:val="24"/>
          <w:szCs w:val="24"/>
        </w:rPr>
        <w:t>1</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Grief</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00B46701">
        <w:rPr>
          <w:rFonts w:ascii="Arial" w:hAnsi="Arial" w:cs="Arial"/>
          <w:b/>
          <w:sz w:val="24"/>
          <w:szCs w:val="24"/>
        </w:rPr>
        <w:t>1</w:t>
      </w:r>
      <w:r w:rsidR="00B475D5">
        <w:rPr>
          <w:rFonts w:ascii="Arial" w:hAnsi="Arial" w:cs="Arial"/>
          <w:b/>
          <w:sz w:val="24"/>
          <w:szCs w:val="24"/>
        </w:rPr>
        <w:t>1</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Take care of your life</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00394381" w:rsidRPr="00741C7E">
        <w:rPr>
          <w:rFonts w:ascii="Arial" w:hAnsi="Arial" w:cs="Arial"/>
          <w:b/>
          <w:sz w:val="24"/>
          <w:szCs w:val="24"/>
        </w:rPr>
        <w:t>1</w:t>
      </w:r>
      <w:r w:rsidR="00B475D5">
        <w:rPr>
          <w:rFonts w:ascii="Arial" w:hAnsi="Arial" w:cs="Arial"/>
          <w:b/>
          <w:sz w:val="24"/>
          <w:szCs w:val="24"/>
        </w:rPr>
        <w:t>2</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Principles of family consultation and collaboration (S.T.R.I.D.E.)</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394381" w:rsidRPr="00741C7E">
        <w:rPr>
          <w:rFonts w:ascii="Arial" w:hAnsi="Arial" w:cs="Arial"/>
          <w:b/>
          <w:sz w:val="24"/>
          <w:szCs w:val="24"/>
        </w:rPr>
        <w:t>1</w:t>
      </w:r>
      <w:r w:rsidR="00B475D5">
        <w:rPr>
          <w:rFonts w:ascii="Arial" w:hAnsi="Arial" w:cs="Arial"/>
          <w:b/>
          <w:sz w:val="24"/>
          <w:szCs w:val="24"/>
        </w:rPr>
        <w:t>2</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Common Emotions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394381" w:rsidRPr="00741C7E">
        <w:rPr>
          <w:rFonts w:ascii="Arial" w:hAnsi="Arial" w:cs="Arial"/>
          <w:b/>
          <w:sz w:val="24"/>
          <w:szCs w:val="24"/>
        </w:rPr>
        <w:t>1</w:t>
      </w:r>
      <w:r w:rsidR="00B475D5">
        <w:rPr>
          <w:rFonts w:ascii="Arial" w:hAnsi="Arial" w:cs="Arial"/>
          <w:b/>
          <w:sz w:val="24"/>
          <w:szCs w:val="24"/>
        </w:rPr>
        <w:t>3</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Famous People with Mental Illness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00394381" w:rsidRPr="00741C7E">
        <w:rPr>
          <w:rFonts w:ascii="Arial" w:hAnsi="Arial" w:cs="Arial"/>
          <w:b/>
          <w:sz w:val="24"/>
          <w:szCs w:val="24"/>
        </w:rPr>
        <w:t>1</w:t>
      </w:r>
      <w:r w:rsidR="00B475D5">
        <w:rPr>
          <w:rFonts w:ascii="Arial" w:hAnsi="Arial" w:cs="Arial"/>
          <w:b/>
          <w:sz w:val="24"/>
          <w:szCs w:val="24"/>
        </w:rPr>
        <w:t>4</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Who are these Service Providers/Professionals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t>1</w:t>
      </w:r>
      <w:r w:rsidR="00B475D5">
        <w:rPr>
          <w:rFonts w:ascii="Arial" w:hAnsi="Arial" w:cs="Arial"/>
          <w:b/>
          <w:sz w:val="24"/>
          <w:szCs w:val="24"/>
        </w:rPr>
        <w:t>4</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What is a Treatment Team/Treatment Team Meeting/Discharge Planning?</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t>1</w:t>
      </w:r>
      <w:r w:rsidR="00B475D5">
        <w:rPr>
          <w:rFonts w:ascii="Arial" w:hAnsi="Arial" w:cs="Arial"/>
          <w:b/>
          <w:sz w:val="24"/>
          <w:szCs w:val="24"/>
        </w:rPr>
        <w:t>4</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Family Rights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1</w:t>
      </w:r>
      <w:r w:rsidR="00B475D5">
        <w:rPr>
          <w:rFonts w:ascii="Arial" w:hAnsi="Arial" w:cs="Arial"/>
          <w:b/>
          <w:sz w:val="24"/>
          <w:szCs w:val="24"/>
        </w:rPr>
        <w:t>5</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Schizophrenia</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1</w:t>
      </w:r>
      <w:r w:rsidR="00B475D5">
        <w:rPr>
          <w:rFonts w:ascii="Arial" w:hAnsi="Arial" w:cs="Arial"/>
          <w:b/>
          <w:sz w:val="24"/>
          <w:szCs w:val="24"/>
        </w:rPr>
        <w:t>6</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Major Depression</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1</w:t>
      </w:r>
      <w:r w:rsidR="00B475D5">
        <w:rPr>
          <w:rFonts w:ascii="Arial" w:hAnsi="Arial" w:cs="Arial"/>
          <w:b/>
          <w:sz w:val="24"/>
          <w:szCs w:val="24"/>
        </w:rPr>
        <w:t>7</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Bipolar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009912DF">
        <w:rPr>
          <w:rFonts w:ascii="Arial" w:hAnsi="Arial" w:cs="Arial"/>
          <w:b/>
          <w:sz w:val="24"/>
          <w:szCs w:val="24"/>
        </w:rPr>
        <w:t>1</w:t>
      </w:r>
      <w:r w:rsidR="00B475D5">
        <w:rPr>
          <w:rFonts w:ascii="Arial" w:hAnsi="Arial" w:cs="Arial"/>
          <w:b/>
          <w:sz w:val="24"/>
          <w:szCs w:val="24"/>
        </w:rPr>
        <w:t>8</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Schizoaffective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009912DF">
        <w:rPr>
          <w:rFonts w:ascii="Arial" w:hAnsi="Arial" w:cs="Arial"/>
          <w:b/>
          <w:sz w:val="24"/>
          <w:szCs w:val="24"/>
        </w:rPr>
        <w:t>1</w:t>
      </w:r>
      <w:r w:rsidR="00B475D5">
        <w:rPr>
          <w:rFonts w:ascii="Arial" w:hAnsi="Arial" w:cs="Arial"/>
          <w:b/>
          <w:sz w:val="24"/>
          <w:szCs w:val="24"/>
        </w:rPr>
        <w:t>9</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Borderline Personality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B475D5">
        <w:rPr>
          <w:rFonts w:ascii="Arial" w:hAnsi="Arial" w:cs="Arial"/>
          <w:b/>
          <w:sz w:val="24"/>
          <w:szCs w:val="24"/>
        </w:rPr>
        <w:t>20</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Generalized Anxiety</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B46701">
        <w:rPr>
          <w:rFonts w:ascii="Arial" w:hAnsi="Arial" w:cs="Arial"/>
          <w:b/>
          <w:sz w:val="24"/>
          <w:szCs w:val="24"/>
        </w:rPr>
        <w:t>2</w:t>
      </w:r>
      <w:r w:rsidR="00B475D5">
        <w:rPr>
          <w:rFonts w:ascii="Arial" w:hAnsi="Arial" w:cs="Arial"/>
          <w:b/>
          <w:sz w:val="24"/>
          <w:szCs w:val="24"/>
        </w:rPr>
        <w:t>1</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Panic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2</w:t>
      </w:r>
      <w:r w:rsidR="00B475D5">
        <w:rPr>
          <w:rFonts w:ascii="Arial" w:hAnsi="Arial" w:cs="Arial"/>
          <w:b/>
          <w:sz w:val="24"/>
          <w:szCs w:val="24"/>
        </w:rPr>
        <w:t>2</w:t>
      </w:r>
    </w:p>
    <w:p w:rsidR="00BD7298" w:rsidRPr="00741C7E" w:rsidRDefault="00BD7298" w:rsidP="00741C7E">
      <w:pPr>
        <w:spacing w:after="160"/>
        <w:rPr>
          <w:rFonts w:ascii="Arial" w:hAnsi="Arial" w:cs="Arial"/>
          <w:b/>
          <w:sz w:val="24"/>
          <w:szCs w:val="24"/>
        </w:rPr>
      </w:pPr>
      <w:proofErr w:type="spellStart"/>
      <w:r w:rsidRPr="00741C7E">
        <w:rPr>
          <w:rFonts w:ascii="Arial" w:hAnsi="Arial" w:cs="Arial"/>
          <w:b/>
          <w:sz w:val="24"/>
          <w:szCs w:val="24"/>
        </w:rPr>
        <w:t>Post Traumatic</w:t>
      </w:r>
      <w:proofErr w:type="spellEnd"/>
      <w:r w:rsidRPr="00741C7E">
        <w:rPr>
          <w:rFonts w:ascii="Arial" w:hAnsi="Arial" w:cs="Arial"/>
          <w:b/>
          <w:sz w:val="24"/>
          <w:szCs w:val="24"/>
        </w:rPr>
        <w:t xml:space="preserve"> Stress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2</w:t>
      </w:r>
      <w:r w:rsidR="00B475D5">
        <w:rPr>
          <w:rFonts w:ascii="Arial" w:hAnsi="Arial" w:cs="Arial"/>
          <w:b/>
          <w:sz w:val="24"/>
          <w:szCs w:val="24"/>
        </w:rPr>
        <w:t>3</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Obsessive Compulsive Disorder</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9912DF">
        <w:rPr>
          <w:rFonts w:ascii="Arial" w:hAnsi="Arial" w:cs="Arial"/>
          <w:b/>
          <w:sz w:val="24"/>
          <w:szCs w:val="24"/>
        </w:rPr>
        <w:t>2</w:t>
      </w:r>
      <w:r w:rsidR="00B475D5">
        <w:rPr>
          <w:rFonts w:ascii="Arial" w:hAnsi="Arial" w:cs="Arial"/>
          <w:b/>
          <w:sz w:val="24"/>
          <w:szCs w:val="24"/>
        </w:rPr>
        <w:t>5</w:t>
      </w:r>
    </w:p>
    <w:p w:rsidR="00BD7298" w:rsidRPr="00741C7E" w:rsidRDefault="00BD7298" w:rsidP="00741C7E">
      <w:pPr>
        <w:spacing w:after="160"/>
        <w:rPr>
          <w:rFonts w:ascii="Arial" w:hAnsi="Arial" w:cs="Arial"/>
          <w:b/>
          <w:sz w:val="24"/>
          <w:szCs w:val="24"/>
        </w:rPr>
      </w:pPr>
      <w:r w:rsidRPr="00741C7E">
        <w:rPr>
          <w:rFonts w:ascii="Arial" w:hAnsi="Arial" w:cs="Arial"/>
          <w:b/>
          <w:sz w:val="24"/>
          <w:szCs w:val="24"/>
        </w:rPr>
        <w:t>Dual Diagnosis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00741C7E">
        <w:rPr>
          <w:rFonts w:ascii="Arial" w:hAnsi="Arial" w:cs="Arial"/>
          <w:b/>
          <w:sz w:val="24"/>
          <w:szCs w:val="24"/>
        </w:rPr>
        <w:tab/>
      </w:r>
      <w:r w:rsidRPr="00741C7E">
        <w:rPr>
          <w:rFonts w:ascii="Arial" w:hAnsi="Arial" w:cs="Arial"/>
          <w:b/>
          <w:sz w:val="24"/>
          <w:szCs w:val="24"/>
        </w:rPr>
        <w:t>2</w:t>
      </w:r>
      <w:r w:rsidR="00B475D5">
        <w:rPr>
          <w:rFonts w:ascii="Arial" w:hAnsi="Arial" w:cs="Arial"/>
          <w:b/>
          <w:sz w:val="24"/>
          <w:szCs w:val="24"/>
        </w:rPr>
        <w:t>6</w:t>
      </w:r>
    </w:p>
    <w:p w:rsidR="00741C7E" w:rsidRPr="00741C7E" w:rsidRDefault="00741C7E" w:rsidP="00741C7E">
      <w:pPr>
        <w:spacing w:after="160"/>
        <w:rPr>
          <w:rFonts w:ascii="Arial" w:hAnsi="Arial" w:cs="Arial"/>
          <w:b/>
          <w:sz w:val="24"/>
          <w:szCs w:val="24"/>
        </w:rPr>
      </w:pPr>
      <w:r w:rsidRPr="00741C7E">
        <w:rPr>
          <w:rFonts w:ascii="Arial" w:hAnsi="Arial" w:cs="Arial"/>
          <w:b/>
          <w:sz w:val="24"/>
          <w:szCs w:val="24"/>
        </w:rPr>
        <w:lastRenderedPageBreak/>
        <w:t>Definitions</w:t>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sidRPr="00741C7E">
        <w:rPr>
          <w:rFonts w:ascii="Arial" w:hAnsi="Arial" w:cs="Arial"/>
          <w:b/>
          <w:sz w:val="24"/>
          <w:szCs w:val="24"/>
        </w:rPr>
        <w:tab/>
      </w:r>
      <w:r>
        <w:rPr>
          <w:rFonts w:ascii="Arial" w:hAnsi="Arial" w:cs="Arial"/>
          <w:b/>
          <w:sz w:val="24"/>
          <w:szCs w:val="24"/>
        </w:rPr>
        <w:tab/>
      </w:r>
      <w:r w:rsidR="009912DF">
        <w:rPr>
          <w:rFonts w:ascii="Arial" w:hAnsi="Arial" w:cs="Arial"/>
          <w:b/>
          <w:sz w:val="24"/>
          <w:szCs w:val="24"/>
        </w:rPr>
        <w:t>2</w:t>
      </w:r>
      <w:r w:rsidR="00B475D5">
        <w:rPr>
          <w:rFonts w:ascii="Arial" w:hAnsi="Arial" w:cs="Arial"/>
          <w:b/>
          <w:sz w:val="24"/>
          <w:szCs w:val="24"/>
        </w:rPr>
        <w:t>7</w:t>
      </w:r>
    </w:p>
    <w:p w:rsidR="00741C7E" w:rsidRPr="00741C7E" w:rsidRDefault="00D84E86" w:rsidP="00741C7E">
      <w:pPr>
        <w:spacing w:after="160"/>
        <w:rPr>
          <w:rFonts w:ascii="Arial" w:hAnsi="Arial" w:cs="Arial"/>
          <w:b/>
          <w:sz w:val="24"/>
          <w:szCs w:val="24"/>
        </w:rPr>
      </w:pPr>
      <w:r>
        <w:rPr>
          <w:rFonts w:ascii="Arial" w:hAnsi="Arial" w:cs="Arial"/>
          <w:b/>
          <w:sz w:val="24"/>
          <w:szCs w:val="24"/>
        </w:rPr>
        <w:t>NAMI County Contact</w:t>
      </w:r>
      <w:r w:rsidR="00EF3866">
        <w:rPr>
          <w:rFonts w:ascii="Arial" w:hAnsi="Arial" w:cs="Arial"/>
          <w:b/>
          <w:sz w:val="24"/>
          <w:szCs w:val="24"/>
        </w:rPr>
        <w:t>s/Mental Health Board Contacts/R</w:t>
      </w:r>
      <w:r w:rsidR="001B661A">
        <w:rPr>
          <w:rFonts w:ascii="Arial" w:hAnsi="Arial" w:cs="Arial"/>
          <w:b/>
          <w:sz w:val="24"/>
          <w:szCs w:val="24"/>
        </w:rPr>
        <w:t xml:space="preserve">esources </w:t>
      </w:r>
      <w:r w:rsidR="00BD7298" w:rsidRPr="00741C7E">
        <w:rPr>
          <w:rFonts w:ascii="Arial" w:hAnsi="Arial" w:cs="Arial"/>
          <w:b/>
          <w:sz w:val="24"/>
          <w:szCs w:val="24"/>
        </w:rPr>
        <w:tab/>
      </w:r>
      <w:r w:rsidR="00BD7298" w:rsidRPr="00741C7E">
        <w:rPr>
          <w:rFonts w:ascii="Arial" w:hAnsi="Arial" w:cs="Arial"/>
          <w:b/>
          <w:sz w:val="24"/>
          <w:szCs w:val="24"/>
        </w:rPr>
        <w:tab/>
      </w:r>
      <w:r w:rsidR="00BD7298" w:rsidRPr="00741C7E">
        <w:rPr>
          <w:rFonts w:ascii="Arial" w:hAnsi="Arial" w:cs="Arial"/>
          <w:b/>
          <w:sz w:val="24"/>
          <w:szCs w:val="24"/>
        </w:rPr>
        <w:tab/>
      </w:r>
      <w:r w:rsidR="00741C7E">
        <w:rPr>
          <w:rFonts w:ascii="Arial" w:hAnsi="Arial" w:cs="Arial"/>
          <w:b/>
          <w:sz w:val="24"/>
          <w:szCs w:val="24"/>
        </w:rPr>
        <w:tab/>
      </w:r>
      <w:r w:rsidR="009912DF">
        <w:rPr>
          <w:rFonts w:ascii="Arial" w:hAnsi="Arial" w:cs="Arial"/>
          <w:b/>
          <w:sz w:val="24"/>
          <w:szCs w:val="24"/>
        </w:rPr>
        <w:t>3</w:t>
      </w:r>
      <w:r w:rsidR="00B475D5">
        <w:rPr>
          <w:rFonts w:ascii="Arial" w:hAnsi="Arial" w:cs="Arial"/>
          <w:b/>
          <w:sz w:val="24"/>
          <w:szCs w:val="24"/>
        </w:rPr>
        <w:t>8</w:t>
      </w:r>
    </w:p>
    <w:p w:rsidR="007A15D9" w:rsidRPr="009530A5" w:rsidRDefault="007A15D9" w:rsidP="007A15D9">
      <w:pPr>
        <w:jc w:val="center"/>
        <w:rPr>
          <w:rFonts w:ascii="Arial" w:hAnsi="Arial" w:cs="Arial"/>
          <w:b/>
          <w:i/>
          <w:sz w:val="28"/>
          <w:szCs w:val="26"/>
        </w:rPr>
      </w:pPr>
      <w:r w:rsidRPr="009530A5">
        <w:rPr>
          <w:rFonts w:ascii="Arial" w:hAnsi="Arial" w:cs="Arial"/>
          <w:b/>
          <w:i/>
          <w:sz w:val="28"/>
          <w:szCs w:val="26"/>
        </w:rPr>
        <w:t>One out of every five families in America has a family member with a serious Mental Illness.  Two out of every 100 adults will be affected by serious brain diseases between the ages of 18 and 30.</w:t>
      </w:r>
    </w:p>
    <w:p w:rsidR="007A15D9" w:rsidRDefault="007A15D9" w:rsidP="007A15D9">
      <w:pPr>
        <w:ind w:left="2880" w:firstLine="720"/>
        <w:rPr>
          <w:rFonts w:ascii="Arial" w:hAnsi="Arial" w:cs="Arial"/>
          <w:b/>
          <w:sz w:val="24"/>
          <w:szCs w:val="24"/>
        </w:rPr>
      </w:pPr>
    </w:p>
    <w:p w:rsidR="00316F40" w:rsidRPr="009530A5" w:rsidRDefault="00CF42DC" w:rsidP="00316F40">
      <w:pPr>
        <w:jc w:val="center"/>
        <w:rPr>
          <w:rFonts w:ascii="Arial" w:hAnsi="Arial" w:cs="Arial"/>
          <w:b/>
          <w:i/>
          <w:sz w:val="32"/>
          <w:szCs w:val="24"/>
        </w:rPr>
      </w:pPr>
      <w:r w:rsidRPr="009530A5">
        <w:rPr>
          <w:rFonts w:ascii="Arial" w:hAnsi="Arial" w:cs="Arial"/>
          <w:b/>
          <w:i/>
          <w:sz w:val="32"/>
          <w:szCs w:val="24"/>
        </w:rPr>
        <w:t>Mental Illness has nothing to do with intelligence.</w:t>
      </w:r>
    </w:p>
    <w:p w:rsidR="00FA7BC8" w:rsidRDefault="00FA7BC8" w:rsidP="00316F40">
      <w:pPr>
        <w:jc w:val="center"/>
        <w:rPr>
          <w:rFonts w:ascii="Arial" w:hAnsi="Arial" w:cs="Arial"/>
          <w:b/>
          <w:i/>
          <w:sz w:val="40"/>
          <w:szCs w:val="24"/>
        </w:rPr>
      </w:pPr>
    </w:p>
    <w:p w:rsidR="00CF42DC" w:rsidRDefault="00CF42DC" w:rsidP="00316F40">
      <w:pPr>
        <w:jc w:val="center"/>
        <w:rPr>
          <w:rFonts w:ascii="Arial" w:hAnsi="Arial" w:cs="Arial"/>
          <w:b/>
          <w:i/>
          <w:sz w:val="40"/>
          <w:szCs w:val="24"/>
        </w:rPr>
      </w:pPr>
      <w:r w:rsidRPr="00C20205">
        <w:rPr>
          <w:rFonts w:ascii="Arial" w:hAnsi="Arial" w:cs="Arial"/>
          <w:b/>
          <w:i/>
          <w:sz w:val="40"/>
          <w:szCs w:val="24"/>
        </w:rPr>
        <w:t>It’s not Your Fault.</w:t>
      </w:r>
    </w:p>
    <w:p w:rsidR="00501B44" w:rsidRPr="00C20205" w:rsidRDefault="00501B44" w:rsidP="00316F40">
      <w:pPr>
        <w:jc w:val="center"/>
        <w:rPr>
          <w:rFonts w:ascii="Arial" w:hAnsi="Arial" w:cs="Arial"/>
          <w:b/>
          <w:i/>
          <w:sz w:val="40"/>
          <w:szCs w:val="24"/>
        </w:rPr>
      </w:pPr>
    </w:p>
    <w:p w:rsidR="00316F40" w:rsidRPr="00C20205" w:rsidRDefault="00316F40" w:rsidP="00316F40">
      <w:pPr>
        <w:rPr>
          <w:rFonts w:ascii="Arial" w:hAnsi="Arial" w:cs="Arial"/>
          <w:szCs w:val="24"/>
        </w:rPr>
      </w:pPr>
      <w:r w:rsidRPr="00C20205">
        <w:rPr>
          <w:rFonts w:ascii="Arial" w:hAnsi="Arial" w:cs="Arial"/>
          <w:b/>
          <w:sz w:val="24"/>
          <w:szCs w:val="24"/>
        </w:rPr>
        <w:t xml:space="preserve">NAMI is the National Alliance on Mental </w:t>
      </w:r>
      <w:r w:rsidR="003425CE" w:rsidRPr="00C20205">
        <w:rPr>
          <w:rFonts w:ascii="Arial" w:hAnsi="Arial" w:cs="Arial"/>
          <w:b/>
          <w:sz w:val="24"/>
          <w:szCs w:val="24"/>
        </w:rPr>
        <w:t>I</w:t>
      </w:r>
      <w:r w:rsidRPr="00C20205">
        <w:rPr>
          <w:rFonts w:ascii="Arial" w:hAnsi="Arial" w:cs="Arial"/>
          <w:b/>
          <w:sz w:val="24"/>
          <w:szCs w:val="24"/>
        </w:rPr>
        <w:t>llness</w:t>
      </w:r>
      <w:r w:rsidRPr="00C20205">
        <w:rPr>
          <w:rFonts w:ascii="Arial" w:hAnsi="Arial" w:cs="Arial"/>
          <w:szCs w:val="24"/>
        </w:rPr>
        <w:t>, the nation’s largest grass roots mental health organization dedicated to improving the lives of persons living with serious mental illness and their families.  Founded in 1979</w:t>
      </w:r>
      <w:r w:rsidR="004B16B1" w:rsidRPr="00C20205">
        <w:rPr>
          <w:rFonts w:ascii="Arial" w:hAnsi="Arial" w:cs="Arial"/>
          <w:szCs w:val="24"/>
        </w:rPr>
        <w:t>, NAMI has become the nation’s voice on mental illness, a nationwide organization with affiliates in every state and in more than 1,100 local communities across the country.  NAMI is dedicated to the eradication of mental illnesses and to the improvement of quality of life of all whose lives are affected by these diseases.</w:t>
      </w:r>
    </w:p>
    <w:p w:rsidR="004B16B1" w:rsidRPr="00C20205" w:rsidRDefault="004B16B1" w:rsidP="004B16B1">
      <w:pPr>
        <w:rPr>
          <w:rFonts w:ascii="Arial" w:hAnsi="Arial" w:cs="Arial"/>
          <w:szCs w:val="24"/>
        </w:rPr>
      </w:pPr>
      <w:r w:rsidRPr="00C20205">
        <w:rPr>
          <w:rFonts w:ascii="Arial" w:hAnsi="Arial" w:cs="Arial"/>
          <w:b/>
          <w:sz w:val="24"/>
          <w:szCs w:val="24"/>
        </w:rPr>
        <w:t>NAMI Stark County</w:t>
      </w:r>
      <w:r w:rsidRPr="00C20205">
        <w:rPr>
          <w:rFonts w:ascii="Arial" w:hAnsi="Arial" w:cs="Arial"/>
          <w:sz w:val="24"/>
          <w:szCs w:val="24"/>
        </w:rPr>
        <w:t xml:space="preserve"> </w:t>
      </w:r>
      <w:r w:rsidRPr="00C20205">
        <w:rPr>
          <w:rFonts w:ascii="Arial" w:hAnsi="Arial" w:cs="Arial"/>
          <w:szCs w:val="24"/>
        </w:rPr>
        <w:t xml:space="preserve">works to </w:t>
      </w:r>
      <w:r w:rsidR="00C753DA" w:rsidRPr="00C20205">
        <w:rPr>
          <w:rFonts w:ascii="Arial" w:hAnsi="Arial" w:cs="Arial"/>
          <w:szCs w:val="24"/>
        </w:rPr>
        <w:t>“</w:t>
      </w:r>
      <w:r w:rsidR="00C753DA">
        <w:rPr>
          <w:rFonts w:ascii="Arial" w:hAnsi="Arial" w:cs="Arial"/>
          <w:szCs w:val="24"/>
        </w:rPr>
        <w:t>Building Hope for Recovery through Education, Support and Advocacy</w:t>
      </w:r>
      <w:r w:rsidR="00C753DA" w:rsidRPr="00C20205">
        <w:rPr>
          <w:rFonts w:ascii="Arial" w:hAnsi="Arial" w:cs="Arial"/>
          <w:szCs w:val="24"/>
        </w:rPr>
        <w:t xml:space="preserve">.”  </w:t>
      </w:r>
      <w:r w:rsidRPr="00C20205">
        <w:rPr>
          <w:rFonts w:ascii="Arial" w:hAnsi="Arial" w:cs="Arial"/>
          <w:szCs w:val="24"/>
        </w:rPr>
        <w:t xml:space="preserve">We are dedicated to improving lives of Persons and Families impacted by Mental Illness through </w:t>
      </w:r>
      <w:r w:rsidR="001B2CC0">
        <w:rPr>
          <w:rFonts w:ascii="Arial" w:hAnsi="Arial" w:cs="Arial"/>
          <w:szCs w:val="24"/>
        </w:rPr>
        <w:t xml:space="preserve">free </w:t>
      </w:r>
      <w:r w:rsidRPr="00C20205">
        <w:rPr>
          <w:rFonts w:ascii="Arial" w:hAnsi="Arial" w:cs="Arial"/>
          <w:szCs w:val="24"/>
        </w:rPr>
        <w:t xml:space="preserve">NAMI Family </w:t>
      </w:r>
      <w:r w:rsidR="00026028">
        <w:rPr>
          <w:rFonts w:ascii="Arial" w:hAnsi="Arial" w:cs="Arial"/>
          <w:szCs w:val="24"/>
        </w:rPr>
        <w:t xml:space="preserve">to Family, </w:t>
      </w:r>
      <w:r w:rsidRPr="00C20205">
        <w:rPr>
          <w:rFonts w:ascii="Arial" w:hAnsi="Arial" w:cs="Arial"/>
          <w:szCs w:val="24"/>
        </w:rPr>
        <w:t>Peer</w:t>
      </w:r>
      <w:r w:rsidR="00026028">
        <w:rPr>
          <w:rFonts w:ascii="Arial" w:hAnsi="Arial" w:cs="Arial"/>
          <w:szCs w:val="24"/>
        </w:rPr>
        <w:t xml:space="preserve"> to Peer and Basic</w:t>
      </w:r>
      <w:r w:rsidRPr="00C20205">
        <w:rPr>
          <w:rFonts w:ascii="Arial" w:hAnsi="Arial" w:cs="Arial"/>
          <w:szCs w:val="24"/>
        </w:rPr>
        <w:t xml:space="preserve"> Education Programs, Family and Peer Support Groups, Family and Peer Advocacy and Family Involvement”.</w:t>
      </w:r>
    </w:p>
    <w:p w:rsidR="008946A6" w:rsidRPr="00C20205" w:rsidRDefault="008946A6" w:rsidP="00316F40">
      <w:pPr>
        <w:rPr>
          <w:rFonts w:ascii="Arial" w:hAnsi="Arial" w:cs="Arial"/>
          <w:szCs w:val="24"/>
        </w:rPr>
      </w:pPr>
      <w:r w:rsidRPr="00C20205">
        <w:rPr>
          <w:rFonts w:ascii="Arial" w:hAnsi="Arial" w:cs="Arial"/>
          <w:b/>
          <w:sz w:val="24"/>
          <w:szCs w:val="24"/>
        </w:rPr>
        <w:t>What is Mental Illness?</w:t>
      </w:r>
      <w:r w:rsidR="001E235A">
        <w:rPr>
          <w:rFonts w:ascii="Arial" w:hAnsi="Arial" w:cs="Arial"/>
          <w:b/>
          <w:sz w:val="24"/>
          <w:szCs w:val="24"/>
        </w:rPr>
        <w:t xml:space="preserve">  </w:t>
      </w:r>
      <w:r w:rsidRPr="00C20205">
        <w:rPr>
          <w:rFonts w:ascii="Arial" w:hAnsi="Arial" w:cs="Arial"/>
          <w:szCs w:val="24"/>
        </w:rPr>
        <w:t>Mental Illnesses are medical conditions and brain disorders that disrupt a person’s thinking, feeling, mood, ability to relate to others, and daily functioning.  People who have a mental illness can be very confused and frightened by their illness and usually suffer a great deal.  People, through ignorance and misunderstanding, reject and discriminate against those with a mental illness, causing further suffering.</w:t>
      </w:r>
    </w:p>
    <w:p w:rsidR="008946A6" w:rsidRPr="00C20205" w:rsidRDefault="008946A6" w:rsidP="00316F40">
      <w:pPr>
        <w:rPr>
          <w:rFonts w:ascii="Arial" w:hAnsi="Arial" w:cs="Arial"/>
          <w:szCs w:val="24"/>
        </w:rPr>
      </w:pPr>
      <w:r w:rsidRPr="00C20205">
        <w:rPr>
          <w:rFonts w:ascii="Arial" w:hAnsi="Arial" w:cs="Arial"/>
          <w:szCs w:val="24"/>
        </w:rPr>
        <w:t>In any given year, about five million American adults experience an acute episode of one of five serious mental illnesses:  Schizophrenia, Bipolar Disorder, Major Depression, Obsessive/Compulsive Disorder and Panic/Anxiety Disorder.  Many of America’</w:t>
      </w:r>
      <w:r w:rsidR="00777E13" w:rsidRPr="00C20205">
        <w:rPr>
          <w:rFonts w:ascii="Arial" w:hAnsi="Arial" w:cs="Arial"/>
          <w:szCs w:val="24"/>
        </w:rPr>
        <w:t>s children – more than three million suffer from these disorders, often referred to as emotional disturbance.</w:t>
      </w:r>
    </w:p>
    <w:p w:rsidR="00316F40" w:rsidRDefault="00316F40" w:rsidP="00316F40">
      <w:pPr>
        <w:rPr>
          <w:rFonts w:ascii="Arial" w:hAnsi="Arial" w:cs="Arial"/>
          <w:szCs w:val="24"/>
        </w:rPr>
      </w:pPr>
      <w:r w:rsidRPr="00C20205">
        <w:rPr>
          <w:rFonts w:ascii="Arial" w:hAnsi="Arial" w:cs="Arial"/>
          <w:b/>
          <w:sz w:val="24"/>
          <w:szCs w:val="24"/>
        </w:rPr>
        <w:t>Anyone Can Develop Mental Illness</w:t>
      </w:r>
      <w:r w:rsidR="001E235A">
        <w:rPr>
          <w:rFonts w:ascii="Arial" w:hAnsi="Arial" w:cs="Arial"/>
          <w:b/>
          <w:sz w:val="24"/>
          <w:szCs w:val="24"/>
        </w:rPr>
        <w:t xml:space="preserve">  </w:t>
      </w:r>
      <w:r w:rsidRPr="00C20205">
        <w:rPr>
          <w:rFonts w:ascii="Arial" w:hAnsi="Arial" w:cs="Arial"/>
          <w:b/>
          <w:szCs w:val="24"/>
        </w:rPr>
        <w:tab/>
      </w:r>
      <w:r w:rsidRPr="00C20205">
        <w:rPr>
          <w:rFonts w:ascii="Arial" w:hAnsi="Arial" w:cs="Arial"/>
          <w:szCs w:val="24"/>
        </w:rPr>
        <w:t>You can’t catch a mental illness like a cold.  Many factors combine to cause mental illness.  Heredity may be a factor as it is in diabetes or cancer.  Life stresses and physical illness also may be contributing factors.  Contrary to old myths, mental illness is NOT caused by character, poor child rearing or an individual’s behavior.</w:t>
      </w:r>
    </w:p>
    <w:p w:rsidR="00316F40" w:rsidRDefault="00316F40" w:rsidP="00316F40">
      <w:pPr>
        <w:rPr>
          <w:rFonts w:ascii="Arial" w:hAnsi="Arial" w:cs="Arial"/>
          <w:szCs w:val="24"/>
        </w:rPr>
      </w:pPr>
      <w:r w:rsidRPr="00C20205">
        <w:rPr>
          <w:rFonts w:ascii="Arial" w:hAnsi="Arial" w:cs="Arial"/>
          <w:b/>
          <w:sz w:val="24"/>
          <w:szCs w:val="24"/>
        </w:rPr>
        <w:lastRenderedPageBreak/>
        <w:t>Treatment Works:  People Recover</w:t>
      </w:r>
      <w:r w:rsidR="001E235A">
        <w:rPr>
          <w:rFonts w:ascii="Arial" w:hAnsi="Arial" w:cs="Arial"/>
          <w:b/>
          <w:sz w:val="24"/>
          <w:szCs w:val="24"/>
        </w:rPr>
        <w:t xml:space="preserve">   </w:t>
      </w:r>
      <w:r w:rsidRPr="00C20205">
        <w:rPr>
          <w:rFonts w:ascii="Arial" w:hAnsi="Arial" w:cs="Arial"/>
          <w:szCs w:val="24"/>
        </w:rPr>
        <w:t>At present, there is no effective prevention or cure for mental illness.  However, mental illnesses are diagnosed and treated as precisely and effectively as many other medical disorders.  Effective, counseling, therapy and self-help community programs help people live productive and rewarding lives.</w:t>
      </w:r>
    </w:p>
    <w:p w:rsidR="009530A5" w:rsidRDefault="003C5393" w:rsidP="00316F40">
      <w:pPr>
        <w:rPr>
          <w:rFonts w:ascii="Arial" w:hAnsi="Arial" w:cs="Arial"/>
          <w:szCs w:val="24"/>
        </w:rPr>
      </w:pPr>
      <w:r>
        <w:rPr>
          <w:noProof/>
        </w:rPr>
        <w:drawing>
          <wp:anchor distT="0" distB="0" distL="114300" distR="114300" simplePos="0" relativeHeight="251662336" behindDoc="0" locked="0" layoutInCell="1" allowOverlap="1" wp14:anchorId="73D02928" wp14:editId="13C7D547">
            <wp:simplePos x="0" y="0"/>
            <wp:positionH relativeFrom="column">
              <wp:posOffset>833120</wp:posOffset>
            </wp:positionH>
            <wp:positionV relativeFrom="paragraph">
              <wp:posOffset>106680</wp:posOffset>
            </wp:positionV>
            <wp:extent cx="4672330" cy="721995"/>
            <wp:effectExtent l="0" t="0" r="0" b="1905"/>
            <wp:wrapNone/>
            <wp:docPr id="7" name="Picture 1" descr="0000000676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0000000676_color"/>
                    <pic:cNvPicPr>
                      <a:picLocks noChangeAspect="1" noChangeArrowheads="1"/>
                    </pic:cNvPicPr>
                  </pic:nvPicPr>
                  <pic:blipFill>
                    <a:blip r:embed="rId9" cstate="print"/>
                    <a:srcRect/>
                    <a:stretch>
                      <a:fillRect/>
                    </a:stretch>
                  </pic:blipFill>
                  <pic:spPr bwMode="auto">
                    <a:xfrm>
                      <a:off x="0" y="0"/>
                      <a:ext cx="4672330" cy="721995"/>
                    </a:xfrm>
                    <a:prstGeom prst="rect">
                      <a:avLst/>
                    </a:prstGeom>
                    <a:noFill/>
                  </pic:spPr>
                </pic:pic>
              </a:graphicData>
            </a:graphic>
            <wp14:sizeRelH relativeFrom="margin">
              <wp14:pctWidth>0</wp14:pctWidth>
            </wp14:sizeRelH>
            <wp14:sizeRelV relativeFrom="margin">
              <wp14:pctHeight>0</wp14:pctHeight>
            </wp14:sizeRelV>
          </wp:anchor>
        </w:drawing>
      </w:r>
    </w:p>
    <w:p w:rsidR="00BD7298" w:rsidRDefault="00BD7298" w:rsidP="00316F40">
      <w:pPr>
        <w:rPr>
          <w:rFonts w:ascii="Arial" w:hAnsi="Arial" w:cs="Arial"/>
          <w:b/>
          <w:sz w:val="24"/>
          <w:szCs w:val="24"/>
        </w:rPr>
      </w:pPr>
    </w:p>
    <w:p w:rsidR="00AB62DC" w:rsidRDefault="00AB62DC" w:rsidP="009530A5">
      <w:pPr>
        <w:rPr>
          <w:rFonts w:ascii="Arial" w:hAnsi="Arial" w:cs="Arial"/>
          <w:b/>
          <w:i/>
          <w:szCs w:val="24"/>
        </w:rPr>
      </w:pPr>
    </w:p>
    <w:p w:rsidR="00785DC6" w:rsidRPr="003C5393" w:rsidRDefault="009530A5" w:rsidP="003C5393">
      <w:pPr>
        <w:rPr>
          <w:rFonts w:ascii="Arial" w:hAnsi="Arial" w:cs="Arial"/>
          <w:b/>
          <w:i/>
          <w:iCs/>
          <w:sz w:val="2"/>
          <w:szCs w:val="24"/>
        </w:rPr>
      </w:pPr>
      <w:r w:rsidRPr="009530A5">
        <w:rPr>
          <w:rFonts w:ascii="Arial" w:hAnsi="Arial" w:cs="Arial"/>
          <w:b/>
          <w:i/>
          <w:szCs w:val="24"/>
        </w:rPr>
        <w:t xml:space="preserve">        </w:t>
      </w:r>
      <w:r w:rsidR="003C5393">
        <w:rPr>
          <w:rFonts w:ascii="Arial" w:hAnsi="Arial" w:cs="Arial"/>
          <w:b/>
          <w:i/>
          <w:iCs/>
          <w:sz w:val="2"/>
          <w:szCs w:val="24"/>
        </w:rPr>
        <w:tab/>
      </w:r>
      <w:r w:rsidR="003C5393">
        <w:rPr>
          <w:rFonts w:ascii="Arial" w:hAnsi="Arial" w:cs="Arial"/>
          <w:b/>
          <w:i/>
          <w:iCs/>
          <w:sz w:val="2"/>
          <w:szCs w:val="24"/>
        </w:rPr>
        <w:tab/>
      </w:r>
      <w:r w:rsidR="003C5393">
        <w:rPr>
          <w:rFonts w:ascii="Arial" w:hAnsi="Arial" w:cs="Arial"/>
          <w:b/>
          <w:i/>
          <w:iCs/>
          <w:sz w:val="2"/>
          <w:szCs w:val="24"/>
        </w:rPr>
        <w:tab/>
      </w:r>
      <w:r w:rsidR="003C5393">
        <w:rPr>
          <w:rFonts w:ascii="Arial" w:hAnsi="Arial" w:cs="Arial"/>
          <w:b/>
          <w:i/>
          <w:iCs/>
          <w:sz w:val="2"/>
          <w:szCs w:val="24"/>
        </w:rPr>
        <w:tab/>
      </w:r>
      <w:r w:rsidR="003C5393">
        <w:rPr>
          <w:rFonts w:ascii="Arial" w:hAnsi="Arial" w:cs="Arial"/>
          <w:b/>
          <w:i/>
          <w:iCs/>
          <w:sz w:val="2"/>
          <w:szCs w:val="24"/>
        </w:rPr>
        <w:tab/>
      </w:r>
      <w:r w:rsidR="00785DC6" w:rsidRPr="00785DC6">
        <w:rPr>
          <w:rFonts w:ascii="Calibri" w:eastAsia="Times New Roman" w:hAnsi="Calibri" w:cs="Calibri"/>
          <w:b/>
          <w:sz w:val="36"/>
          <w:szCs w:val="24"/>
        </w:rPr>
        <w:t>Support Groups</w:t>
      </w:r>
    </w:p>
    <w:p w:rsidR="00B4625A" w:rsidRPr="00785DC6" w:rsidRDefault="00B4625A" w:rsidP="00203E59">
      <w:pPr>
        <w:spacing w:after="0" w:line="240" w:lineRule="auto"/>
        <w:jc w:val="center"/>
        <w:rPr>
          <w:rFonts w:ascii="Calibri" w:eastAsia="Times New Roman" w:hAnsi="Calibri" w:cs="Calibri"/>
          <w:b/>
          <w:sz w:val="36"/>
          <w:szCs w:val="24"/>
        </w:rPr>
        <w:sectPr w:rsidR="00B4625A" w:rsidRPr="00785DC6" w:rsidSect="00EF469A">
          <w:footerReference w:type="default" r:id="rId11"/>
          <w:type w:val="continuous"/>
          <w:pgSz w:w="12240" w:h="15840"/>
          <w:pgMar w:top="720" w:right="720" w:bottom="720" w:left="1008" w:header="720" w:footer="720" w:gutter="0"/>
          <w:cols w:space="720"/>
          <w:docGrid w:linePitch="360"/>
        </w:sectPr>
      </w:pP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lastRenderedPageBreak/>
        <w:t>Canton Open Support Group</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Sunday Evenings @ 7 pm</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Family Members or Consumers</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St. Michael’s Catholic Church</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3430 St Michael Dr. N</w:t>
      </w:r>
      <w:r w:rsidR="007856F7">
        <w:rPr>
          <w:rFonts w:ascii="Calibri" w:eastAsia="Times New Roman" w:hAnsi="Calibri" w:cs="Calibri"/>
          <w:sz w:val="24"/>
          <w:szCs w:val="24"/>
        </w:rPr>
        <w:t>.</w:t>
      </w:r>
      <w:r w:rsidRPr="00F773B9">
        <w:rPr>
          <w:rFonts w:ascii="Calibri" w:eastAsia="Times New Roman" w:hAnsi="Calibri" w:cs="Calibri"/>
          <w:sz w:val="24"/>
          <w:szCs w:val="24"/>
        </w:rPr>
        <w:t>W</w:t>
      </w:r>
      <w:r w:rsidR="007856F7">
        <w:rPr>
          <w:rFonts w:ascii="Calibri" w:eastAsia="Times New Roman" w:hAnsi="Calibri" w:cs="Calibri"/>
          <w:sz w:val="24"/>
          <w:szCs w:val="24"/>
        </w:rPr>
        <w:t>.</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 xml:space="preserve"> Canton, OH  44718</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 xml:space="preserve"> (</w:t>
      </w:r>
      <w:proofErr w:type="gramStart"/>
      <w:r w:rsidRPr="00F773B9">
        <w:rPr>
          <w:rFonts w:ascii="Calibri" w:eastAsia="Times New Roman" w:hAnsi="Calibri" w:cs="Calibri"/>
          <w:sz w:val="24"/>
          <w:szCs w:val="24"/>
        </w:rPr>
        <w:t>corner</w:t>
      </w:r>
      <w:proofErr w:type="gramEnd"/>
      <w:r w:rsidRPr="00F773B9">
        <w:rPr>
          <w:rFonts w:ascii="Calibri" w:eastAsia="Times New Roman" w:hAnsi="Calibri" w:cs="Calibri"/>
          <w:sz w:val="24"/>
          <w:szCs w:val="24"/>
        </w:rPr>
        <w:t xml:space="preserve"> of Whipple &amp; Fulton)</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Lower level parking lot: Look for sign on door</w:t>
      </w:r>
    </w:p>
    <w:p w:rsidR="00F773B9" w:rsidRPr="00F773B9" w:rsidRDefault="00F773B9" w:rsidP="00F773B9">
      <w:pPr>
        <w:spacing w:after="0" w:line="240" w:lineRule="auto"/>
        <w:jc w:val="center"/>
        <w:rPr>
          <w:rFonts w:ascii="Calibri" w:eastAsia="Times New Roman" w:hAnsi="Calibri" w:cs="Calibri"/>
          <w:b/>
          <w:i/>
          <w:sz w:val="24"/>
          <w:szCs w:val="24"/>
          <w:u w:val="single"/>
        </w:rPr>
      </w:pPr>
    </w:p>
    <w:p w:rsidR="00F773B9" w:rsidRPr="00F773B9" w:rsidRDefault="00F773B9" w:rsidP="00F773B9">
      <w:pPr>
        <w:spacing w:after="0" w:line="240" w:lineRule="auto"/>
        <w:jc w:val="center"/>
        <w:rPr>
          <w:rFonts w:ascii="Calibri" w:eastAsia="Times New Roman" w:hAnsi="Calibri" w:cs="Calibri"/>
          <w:b/>
          <w:i/>
          <w:sz w:val="24"/>
          <w:szCs w:val="24"/>
          <w:u w:val="single"/>
        </w:rPr>
      </w:pPr>
      <w:proofErr w:type="spellStart"/>
      <w:r w:rsidRPr="00F773B9">
        <w:rPr>
          <w:rFonts w:ascii="Calibri" w:eastAsia="Times New Roman" w:hAnsi="Calibri" w:cs="Calibri"/>
          <w:b/>
          <w:i/>
          <w:sz w:val="24"/>
          <w:szCs w:val="24"/>
          <w:u w:val="single"/>
        </w:rPr>
        <w:t>FaithNet</w:t>
      </w:r>
      <w:proofErr w:type="spellEnd"/>
      <w:r w:rsidRPr="00F773B9">
        <w:rPr>
          <w:rFonts w:ascii="Calibri" w:eastAsia="Times New Roman" w:hAnsi="Calibri" w:cs="Calibri"/>
          <w:b/>
          <w:i/>
          <w:sz w:val="24"/>
          <w:szCs w:val="24"/>
          <w:u w:val="single"/>
        </w:rPr>
        <w:t xml:space="preserve"> Program</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Discuss Mental Health from Biblical Perspective</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 xml:space="preserve">Sundays, 5:30pm @ Wendy’s on Whipple Ave. </w:t>
      </w:r>
    </w:p>
    <w:p w:rsidR="00F773B9" w:rsidRPr="00F773B9" w:rsidRDefault="00F773B9" w:rsidP="00F773B9">
      <w:pPr>
        <w:spacing w:after="0" w:line="240" w:lineRule="auto"/>
        <w:jc w:val="center"/>
        <w:rPr>
          <w:rFonts w:ascii="Calibri" w:eastAsia="Times New Roman" w:hAnsi="Calibri" w:cs="Calibri"/>
          <w:sz w:val="24"/>
          <w:szCs w:val="24"/>
        </w:rPr>
      </w:pP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Refuge of Hope</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Monday Evening @ 6:00 pm</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Consumers</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405 Third Street, N</w:t>
      </w:r>
      <w:r w:rsidR="007856F7">
        <w:rPr>
          <w:rFonts w:ascii="Calibri" w:eastAsia="Times New Roman" w:hAnsi="Calibri" w:cs="Calibri"/>
          <w:sz w:val="24"/>
          <w:szCs w:val="24"/>
        </w:rPr>
        <w:t>.</w:t>
      </w:r>
      <w:r w:rsidRPr="00F773B9">
        <w:rPr>
          <w:rFonts w:ascii="Calibri" w:eastAsia="Times New Roman" w:hAnsi="Calibri" w:cs="Calibri"/>
          <w:sz w:val="24"/>
          <w:szCs w:val="24"/>
        </w:rPr>
        <w:t>E</w:t>
      </w:r>
      <w:r w:rsidR="007856F7">
        <w:rPr>
          <w:rFonts w:ascii="Calibri" w:eastAsia="Times New Roman" w:hAnsi="Calibri" w:cs="Calibri"/>
          <w:sz w:val="24"/>
          <w:szCs w:val="24"/>
        </w:rPr>
        <w:t>.</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 xml:space="preserve"> Canton, Ohio 44702</w:t>
      </w:r>
    </w:p>
    <w:p w:rsidR="00B20BE3" w:rsidRDefault="00B20BE3" w:rsidP="00F773B9">
      <w:pPr>
        <w:spacing w:after="0" w:line="240" w:lineRule="auto"/>
        <w:jc w:val="center"/>
        <w:rPr>
          <w:rFonts w:ascii="Calibri" w:eastAsia="Times New Roman" w:hAnsi="Calibri" w:cs="Calibri"/>
          <w:b/>
          <w:i/>
          <w:sz w:val="24"/>
          <w:szCs w:val="24"/>
          <w:u w:val="single"/>
        </w:rPr>
      </w:pP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Post Peer to Peer Program</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Recovery Groups</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For Graduates of Peer to Peer Education Program</w:t>
      </w:r>
    </w:p>
    <w:p w:rsidR="00F773B9" w:rsidRDefault="00F773B9" w:rsidP="00F773B9">
      <w:pPr>
        <w:spacing w:after="0" w:line="240" w:lineRule="auto"/>
        <w:jc w:val="center"/>
        <w:rPr>
          <w:rFonts w:ascii="Calibri" w:eastAsia="Times New Roman" w:hAnsi="Calibri" w:cs="Calibri"/>
          <w:b/>
          <w:i/>
          <w:sz w:val="24"/>
          <w:szCs w:val="24"/>
          <w:u w:val="single"/>
        </w:rPr>
      </w:pPr>
    </w:p>
    <w:p w:rsidR="00EF0A12" w:rsidRDefault="00EF0A12" w:rsidP="00F773B9">
      <w:pPr>
        <w:spacing w:after="0" w:line="240" w:lineRule="auto"/>
        <w:jc w:val="center"/>
        <w:rPr>
          <w:rFonts w:ascii="Calibri" w:eastAsia="Times New Roman" w:hAnsi="Calibri" w:cs="Calibri"/>
          <w:b/>
          <w:i/>
          <w:sz w:val="24"/>
          <w:szCs w:val="24"/>
          <w:u w:val="single"/>
        </w:rPr>
      </w:pPr>
    </w:p>
    <w:p w:rsidR="003C5393" w:rsidRDefault="003C5393" w:rsidP="00F773B9">
      <w:pPr>
        <w:spacing w:after="0" w:line="240" w:lineRule="auto"/>
        <w:jc w:val="center"/>
        <w:rPr>
          <w:rFonts w:ascii="Calibri" w:eastAsia="Times New Roman" w:hAnsi="Calibri" w:cs="Calibri"/>
          <w:b/>
          <w:i/>
          <w:sz w:val="24"/>
          <w:szCs w:val="24"/>
          <w:u w:val="single"/>
        </w:rPr>
      </w:pPr>
    </w:p>
    <w:p w:rsidR="003C5393" w:rsidRPr="00F773B9" w:rsidRDefault="003C5393" w:rsidP="00F773B9">
      <w:pPr>
        <w:spacing w:after="0" w:line="240" w:lineRule="auto"/>
        <w:jc w:val="center"/>
        <w:rPr>
          <w:rFonts w:ascii="Calibri" w:eastAsia="Times New Roman" w:hAnsi="Calibri" w:cs="Calibri"/>
          <w:b/>
          <w:i/>
          <w:sz w:val="24"/>
          <w:szCs w:val="24"/>
          <w:u w:val="single"/>
        </w:rPr>
      </w:pP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lastRenderedPageBreak/>
        <w:t>Alliance Open Support Group</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1</w:t>
      </w:r>
      <w:r w:rsidRPr="00F773B9">
        <w:rPr>
          <w:rFonts w:ascii="Calibri" w:eastAsia="Times New Roman" w:hAnsi="Calibri" w:cs="Calibri"/>
          <w:b/>
          <w:i/>
          <w:sz w:val="24"/>
          <w:szCs w:val="24"/>
          <w:u w:val="single"/>
          <w:vertAlign w:val="superscript"/>
        </w:rPr>
        <w:t>st</w:t>
      </w:r>
      <w:r w:rsidRPr="00F773B9">
        <w:rPr>
          <w:rFonts w:ascii="Calibri" w:eastAsia="Times New Roman" w:hAnsi="Calibri" w:cs="Calibri"/>
          <w:b/>
          <w:i/>
          <w:sz w:val="24"/>
          <w:szCs w:val="24"/>
          <w:u w:val="single"/>
        </w:rPr>
        <w:t xml:space="preserve"> &amp; 3</w:t>
      </w:r>
      <w:r w:rsidRPr="00F773B9">
        <w:rPr>
          <w:rFonts w:ascii="Calibri" w:eastAsia="Times New Roman" w:hAnsi="Calibri" w:cs="Calibri"/>
          <w:b/>
          <w:i/>
          <w:sz w:val="24"/>
          <w:szCs w:val="24"/>
          <w:u w:val="single"/>
          <w:vertAlign w:val="superscript"/>
        </w:rPr>
        <w:t>rd</w:t>
      </w:r>
      <w:r w:rsidRPr="00F773B9">
        <w:rPr>
          <w:rFonts w:ascii="Calibri" w:eastAsia="Times New Roman" w:hAnsi="Calibri" w:cs="Calibri"/>
          <w:b/>
          <w:i/>
          <w:sz w:val="24"/>
          <w:szCs w:val="24"/>
          <w:u w:val="single"/>
        </w:rPr>
        <w:t xml:space="preserve"> Thursday Evenings @ 7 pm</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Family Members or Consumers</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Science Hill Community Church</w:t>
      </w:r>
    </w:p>
    <w:p w:rsidR="007856F7"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12316 Beeson St. N</w:t>
      </w:r>
      <w:r w:rsidR="007856F7">
        <w:rPr>
          <w:rFonts w:ascii="Calibri" w:eastAsia="Times New Roman" w:hAnsi="Calibri" w:cs="Calibri"/>
          <w:sz w:val="24"/>
          <w:szCs w:val="24"/>
        </w:rPr>
        <w:t>.</w:t>
      </w:r>
      <w:r w:rsidRPr="00F773B9">
        <w:rPr>
          <w:rFonts w:ascii="Calibri" w:eastAsia="Times New Roman" w:hAnsi="Calibri" w:cs="Calibri"/>
          <w:sz w:val="24"/>
          <w:szCs w:val="24"/>
        </w:rPr>
        <w:t>E</w:t>
      </w:r>
      <w:r w:rsidR="007856F7">
        <w:rPr>
          <w:rFonts w:ascii="Calibri" w:eastAsia="Times New Roman" w:hAnsi="Calibri" w:cs="Calibri"/>
          <w:sz w:val="24"/>
          <w:szCs w:val="24"/>
        </w:rPr>
        <w:t>.</w:t>
      </w:r>
    </w:p>
    <w:p w:rsidR="00F773B9" w:rsidRPr="00F773B9" w:rsidRDefault="00F773B9" w:rsidP="00F773B9">
      <w:pPr>
        <w:spacing w:after="0" w:line="240" w:lineRule="auto"/>
        <w:jc w:val="center"/>
        <w:rPr>
          <w:rFonts w:ascii="Calibri" w:eastAsia="Times New Roman" w:hAnsi="Calibri" w:cs="Calibri"/>
          <w:sz w:val="24"/>
          <w:szCs w:val="24"/>
        </w:rPr>
      </w:pPr>
      <w:r w:rsidRPr="00F773B9">
        <w:rPr>
          <w:rFonts w:ascii="Calibri" w:eastAsia="Times New Roman" w:hAnsi="Calibri" w:cs="Calibri"/>
          <w:sz w:val="24"/>
          <w:szCs w:val="24"/>
        </w:rPr>
        <w:t>Alliance, Oh 44601</w:t>
      </w:r>
    </w:p>
    <w:p w:rsidR="00F773B9" w:rsidRPr="00F773B9" w:rsidRDefault="00F773B9" w:rsidP="00F773B9">
      <w:pPr>
        <w:spacing w:after="0" w:line="240" w:lineRule="auto"/>
        <w:jc w:val="center"/>
        <w:rPr>
          <w:rFonts w:ascii="Calibri" w:eastAsia="Times New Roman" w:hAnsi="Calibri" w:cs="Calibri"/>
          <w:sz w:val="24"/>
          <w:szCs w:val="24"/>
        </w:rPr>
      </w:pPr>
    </w:p>
    <w:p w:rsidR="00F773B9" w:rsidRPr="00F773B9" w:rsidRDefault="00F773B9" w:rsidP="00F773B9">
      <w:pPr>
        <w:spacing w:after="0" w:line="240" w:lineRule="auto"/>
        <w:ind w:left="-1080" w:firstLine="1080"/>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NAMI Connection</w:t>
      </w:r>
    </w:p>
    <w:p w:rsidR="00F773B9" w:rsidRPr="00F773B9" w:rsidRDefault="00F773B9" w:rsidP="00F773B9">
      <w:pPr>
        <w:spacing w:after="0" w:line="240" w:lineRule="auto"/>
        <w:ind w:left="-1080" w:firstLine="1080"/>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 xml:space="preserve"> Tuesday Evenings @ 6 pm </w:t>
      </w:r>
    </w:p>
    <w:p w:rsidR="00F773B9" w:rsidRPr="00F773B9" w:rsidRDefault="00F773B9" w:rsidP="00F773B9">
      <w:pPr>
        <w:spacing w:after="0" w:line="240" w:lineRule="auto"/>
        <w:ind w:left="-1080" w:firstLine="1080"/>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Adults with Mental Illness Only</w:t>
      </w:r>
    </w:p>
    <w:p w:rsidR="00430909" w:rsidRDefault="00430909" w:rsidP="00430909">
      <w:pPr>
        <w:spacing w:after="0" w:line="240" w:lineRule="auto"/>
        <w:ind w:left="-1080" w:firstLine="1080"/>
        <w:jc w:val="center"/>
        <w:rPr>
          <w:rFonts w:ascii="Calibri" w:eastAsia="Times New Roman" w:hAnsi="Calibri" w:cs="Calibri"/>
          <w:sz w:val="24"/>
          <w:szCs w:val="24"/>
        </w:rPr>
      </w:pPr>
      <w:r>
        <w:rPr>
          <w:rFonts w:ascii="Calibri" w:eastAsia="Times New Roman" w:hAnsi="Calibri" w:cs="Calibri"/>
          <w:sz w:val="24"/>
          <w:szCs w:val="24"/>
        </w:rPr>
        <w:t>Basic Accommodations</w:t>
      </w:r>
    </w:p>
    <w:p w:rsidR="00430909" w:rsidRPr="00F773B9" w:rsidRDefault="00430909" w:rsidP="00430909">
      <w:pPr>
        <w:spacing w:after="0" w:line="240" w:lineRule="auto"/>
        <w:ind w:left="-1080" w:firstLine="1080"/>
        <w:jc w:val="center"/>
        <w:rPr>
          <w:rFonts w:ascii="Calibri" w:eastAsia="Times New Roman" w:hAnsi="Calibri" w:cs="Calibri"/>
          <w:sz w:val="24"/>
          <w:szCs w:val="24"/>
        </w:rPr>
      </w:pPr>
      <w:r>
        <w:rPr>
          <w:rFonts w:ascii="Calibri" w:eastAsia="Times New Roman" w:hAnsi="Calibri" w:cs="Calibri"/>
          <w:sz w:val="24"/>
          <w:szCs w:val="24"/>
        </w:rPr>
        <w:t>830 Cherry Ave N.E.</w:t>
      </w:r>
    </w:p>
    <w:p w:rsidR="00430909" w:rsidRPr="00F773B9" w:rsidRDefault="00430909" w:rsidP="00430909">
      <w:pPr>
        <w:spacing w:after="0" w:line="240" w:lineRule="auto"/>
        <w:ind w:left="-1080" w:firstLine="1080"/>
        <w:jc w:val="center"/>
        <w:rPr>
          <w:rFonts w:ascii="Calibri" w:eastAsia="Times New Roman" w:hAnsi="Calibri" w:cs="Calibri"/>
          <w:sz w:val="24"/>
          <w:szCs w:val="24"/>
        </w:rPr>
      </w:pPr>
      <w:r w:rsidRPr="00F773B9">
        <w:rPr>
          <w:rFonts w:ascii="Calibri" w:eastAsia="Times New Roman" w:hAnsi="Calibri" w:cs="Calibri"/>
          <w:sz w:val="24"/>
          <w:szCs w:val="24"/>
        </w:rPr>
        <w:t>Canton, OH 44702</w:t>
      </w:r>
    </w:p>
    <w:p w:rsidR="00F773B9" w:rsidRPr="00F773B9" w:rsidRDefault="00F773B9" w:rsidP="00F773B9">
      <w:pPr>
        <w:spacing w:after="0" w:line="240" w:lineRule="auto"/>
        <w:ind w:left="-1080" w:firstLine="1080"/>
        <w:jc w:val="center"/>
        <w:rPr>
          <w:rFonts w:ascii="Calibri" w:eastAsia="Times New Roman" w:hAnsi="Calibri" w:cs="Calibri"/>
          <w:sz w:val="24"/>
          <w:szCs w:val="24"/>
        </w:rPr>
      </w:pP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N Canton Family Support Group</w:t>
      </w:r>
    </w:p>
    <w:p w:rsidR="00F773B9" w:rsidRPr="00F773B9" w:rsidRDefault="00F773B9" w:rsidP="00F773B9">
      <w:pPr>
        <w:spacing w:after="0" w:line="240" w:lineRule="auto"/>
        <w:jc w:val="center"/>
        <w:rPr>
          <w:rFonts w:ascii="Calibri" w:eastAsia="Times New Roman" w:hAnsi="Calibri" w:cs="Calibri"/>
          <w:b/>
          <w:i/>
          <w:sz w:val="24"/>
          <w:szCs w:val="24"/>
          <w:u w:val="single"/>
        </w:rPr>
      </w:pPr>
      <w:r w:rsidRPr="00F773B9">
        <w:rPr>
          <w:rFonts w:ascii="Calibri" w:eastAsia="Times New Roman" w:hAnsi="Calibri" w:cs="Calibri"/>
          <w:b/>
          <w:i/>
          <w:sz w:val="24"/>
          <w:szCs w:val="24"/>
          <w:u w:val="single"/>
        </w:rPr>
        <w:t>2</w:t>
      </w:r>
      <w:r w:rsidRPr="00F773B9">
        <w:rPr>
          <w:rFonts w:ascii="Calibri" w:eastAsia="Times New Roman" w:hAnsi="Calibri" w:cs="Calibri"/>
          <w:b/>
          <w:i/>
          <w:sz w:val="24"/>
          <w:szCs w:val="24"/>
          <w:u w:val="single"/>
          <w:vertAlign w:val="superscript"/>
        </w:rPr>
        <w:t xml:space="preserve">nd </w:t>
      </w:r>
      <w:r w:rsidRPr="00F773B9">
        <w:rPr>
          <w:rFonts w:ascii="Calibri" w:eastAsia="Times New Roman" w:hAnsi="Calibri" w:cs="Calibri"/>
          <w:b/>
          <w:i/>
          <w:sz w:val="24"/>
          <w:szCs w:val="24"/>
          <w:u w:val="single"/>
        </w:rPr>
        <w:t>&amp; 4th Wednesday Evenings @ 6:30p</w:t>
      </w:r>
    </w:p>
    <w:p w:rsidR="00F773B9" w:rsidRPr="00F773B9" w:rsidRDefault="00F773B9" w:rsidP="00F773B9">
      <w:pPr>
        <w:spacing w:after="0" w:line="240" w:lineRule="auto"/>
        <w:jc w:val="center"/>
        <w:rPr>
          <w:rFonts w:ascii="Calibri" w:eastAsia="Times New Roman" w:hAnsi="Calibri" w:cs="Calibri"/>
          <w:b/>
          <w:i/>
          <w:sz w:val="24"/>
          <w:szCs w:val="24"/>
          <w:u w:val="single"/>
        </w:rPr>
      </w:pPr>
      <w:proofErr w:type="gramStart"/>
      <w:r w:rsidRPr="00F773B9">
        <w:rPr>
          <w:rFonts w:ascii="Calibri" w:eastAsia="Times New Roman" w:hAnsi="Calibri" w:cs="Calibri"/>
          <w:b/>
          <w:i/>
          <w:sz w:val="24"/>
          <w:szCs w:val="24"/>
          <w:u w:val="single"/>
        </w:rPr>
        <w:t>Family Members Only.</w:t>
      </w:r>
      <w:proofErr w:type="gramEnd"/>
      <w:r w:rsidRPr="00F773B9">
        <w:rPr>
          <w:rFonts w:ascii="Calibri" w:eastAsia="Times New Roman" w:hAnsi="Calibri" w:cs="Calibri"/>
          <w:b/>
          <w:i/>
          <w:sz w:val="24"/>
          <w:szCs w:val="24"/>
          <w:u w:val="single"/>
        </w:rPr>
        <w:t xml:space="preserve"> </w:t>
      </w:r>
    </w:p>
    <w:p w:rsidR="00430909" w:rsidRPr="00430909" w:rsidRDefault="00430909" w:rsidP="00430909">
      <w:pPr>
        <w:spacing w:after="0" w:line="240" w:lineRule="auto"/>
        <w:ind w:left="-1080" w:firstLine="1080"/>
        <w:jc w:val="center"/>
        <w:rPr>
          <w:rFonts w:ascii="Calibri" w:eastAsia="Times New Roman" w:hAnsi="Calibri" w:cs="Calibri"/>
          <w:sz w:val="24"/>
          <w:szCs w:val="24"/>
        </w:rPr>
      </w:pPr>
      <w:r w:rsidRPr="00430909">
        <w:rPr>
          <w:rFonts w:ascii="Calibri" w:eastAsia="Times New Roman" w:hAnsi="Calibri" w:cs="Calibri"/>
          <w:sz w:val="24"/>
          <w:szCs w:val="24"/>
        </w:rPr>
        <w:t>Holy Trinity Lutheran Church</w:t>
      </w:r>
    </w:p>
    <w:p w:rsidR="00430909" w:rsidRPr="00430909" w:rsidRDefault="00430909" w:rsidP="00430909">
      <w:pPr>
        <w:spacing w:after="0" w:line="240" w:lineRule="auto"/>
        <w:ind w:left="-1080" w:firstLine="1080"/>
        <w:jc w:val="center"/>
        <w:rPr>
          <w:rFonts w:ascii="Calibri" w:eastAsia="Times New Roman" w:hAnsi="Calibri" w:cs="Calibri"/>
          <w:sz w:val="24"/>
          <w:szCs w:val="24"/>
        </w:rPr>
      </w:pPr>
      <w:r w:rsidRPr="00430909">
        <w:rPr>
          <w:rFonts w:ascii="Calibri" w:eastAsia="Times New Roman" w:hAnsi="Calibri" w:cs="Calibri"/>
          <w:sz w:val="24"/>
          <w:szCs w:val="24"/>
        </w:rPr>
        <w:t>2551 55th St N.E.</w:t>
      </w:r>
    </w:p>
    <w:p w:rsidR="009F65BB" w:rsidRDefault="00430909" w:rsidP="00430909">
      <w:pPr>
        <w:spacing w:after="0" w:line="240" w:lineRule="auto"/>
        <w:ind w:left="-1080" w:firstLine="1080"/>
        <w:jc w:val="center"/>
        <w:rPr>
          <w:rFonts w:ascii="Calibri" w:eastAsia="Times New Roman" w:hAnsi="Calibri" w:cs="Calibri"/>
          <w:sz w:val="24"/>
          <w:szCs w:val="24"/>
        </w:rPr>
      </w:pPr>
      <w:r w:rsidRPr="00430909">
        <w:rPr>
          <w:rFonts w:ascii="Calibri" w:eastAsia="Times New Roman" w:hAnsi="Calibri" w:cs="Calibri"/>
          <w:sz w:val="24"/>
          <w:szCs w:val="24"/>
        </w:rPr>
        <w:t>North Canton, OH  44721</w:t>
      </w:r>
    </w:p>
    <w:p w:rsidR="003C5393" w:rsidRDefault="003C5393" w:rsidP="00430909">
      <w:pPr>
        <w:spacing w:after="0" w:line="240" w:lineRule="auto"/>
        <w:ind w:left="-1080" w:firstLine="1080"/>
        <w:jc w:val="center"/>
        <w:rPr>
          <w:rFonts w:ascii="Calibri" w:eastAsia="Times New Roman" w:hAnsi="Calibri" w:cs="Calibri"/>
          <w:sz w:val="24"/>
          <w:szCs w:val="24"/>
        </w:rPr>
      </w:pPr>
    </w:p>
    <w:p w:rsidR="003C5393" w:rsidRPr="00481FE1" w:rsidRDefault="003C5393" w:rsidP="003C5393">
      <w:pPr>
        <w:spacing w:after="0" w:line="240" w:lineRule="auto"/>
        <w:jc w:val="center"/>
        <w:rPr>
          <w:rFonts w:ascii="Calibri" w:eastAsia="Times New Roman" w:hAnsi="Calibri" w:cs="Calibri"/>
          <w:b/>
          <w:i/>
          <w:sz w:val="24"/>
          <w:szCs w:val="24"/>
          <w:u w:val="single"/>
        </w:rPr>
      </w:pPr>
      <w:r w:rsidRPr="00481FE1">
        <w:rPr>
          <w:rFonts w:ascii="Calibri" w:eastAsia="Times New Roman" w:hAnsi="Calibri" w:cs="Calibri"/>
          <w:b/>
          <w:i/>
          <w:sz w:val="24"/>
          <w:szCs w:val="24"/>
          <w:u w:val="single"/>
        </w:rPr>
        <w:t>Vet to Vet</w:t>
      </w:r>
    </w:p>
    <w:p w:rsidR="003C5393" w:rsidRPr="00481FE1" w:rsidRDefault="003C5393" w:rsidP="003C5393">
      <w:pPr>
        <w:spacing w:after="0" w:line="240" w:lineRule="auto"/>
        <w:jc w:val="center"/>
        <w:rPr>
          <w:rFonts w:ascii="Calibri" w:eastAsia="Times New Roman" w:hAnsi="Calibri" w:cs="Calibri"/>
          <w:b/>
          <w:i/>
          <w:sz w:val="24"/>
          <w:szCs w:val="24"/>
          <w:u w:val="single"/>
        </w:rPr>
      </w:pPr>
      <w:r w:rsidRPr="00481FE1">
        <w:rPr>
          <w:rFonts w:ascii="Calibri" w:eastAsia="Times New Roman" w:hAnsi="Calibri" w:cs="Calibri"/>
          <w:b/>
          <w:i/>
          <w:sz w:val="24"/>
          <w:szCs w:val="24"/>
          <w:u w:val="single"/>
        </w:rPr>
        <w:t>Monday at 4:30</w:t>
      </w:r>
    </w:p>
    <w:p w:rsidR="003C5393" w:rsidRPr="00481FE1" w:rsidRDefault="003C5393" w:rsidP="003C5393">
      <w:pPr>
        <w:spacing w:after="0" w:line="240" w:lineRule="auto"/>
        <w:jc w:val="center"/>
        <w:rPr>
          <w:rFonts w:ascii="Calibri" w:eastAsia="Times New Roman" w:hAnsi="Calibri" w:cs="Calibri"/>
          <w:b/>
          <w:i/>
          <w:sz w:val="24"/>
          <w:szCs w:val="24"/>
          <w:u w:val="single"/>
        </w:rPr>
      </w:pPr>
      <w:r w:rsidRPr="00481FE1">
        <w:rPr>
          <w:rFonts w:ascii="Calibri" w:eastAsia="Times New Roman" w:hAnsi="Calibri" w:cs="Calibri"/>
          <w:b/>
          <w:i/>
          <w:sz w:val="24"/>
          <w:szCs w:val="24"/>
          <w:u w:val="single"/>
        </w:rPr>
        <w:t>Veterans in recovery</w:t>
      </w:r>
    </w:p>
    <w:p w:rsidR="003C5393" w:rsidRDefault="003C5393" w:rsidP="003C5393">
      <w:pPr>
        <w:spacing w:after="0" w:line="240" w:lineRule="auto"/>
        <w:ind w:left="-1080" w:firstLine="1080"/>
        <w:jc w:val="center"/>
        <w:rPr>
          <w:rFonts w:ascii="Calibri" w:eastAsia="Times New Roman" w:hAnsi="Calibri" w:cs="Calibri"/>
          <w:sz w:val="24"/>
          <w:szCs w:val="24"/>
        </w:rPr>
      </w:pPr>
      <w:r>
        <w:rPr>
          <w:rFonts w:ascii="Calibri" w:eastAsia="Times New Roman" w:hAnsi="Calibri" w:cs="Calibri"/>
          <w:sz w:val="24"/>
          <w:szCs w:val="24"/>
        </w:rPr>
        <w:t xml:space="preserve">Community Services </w:t>
      </w:r>
    </w:p>
    <w:p w:rsidR="003C5393" w:rsidRDefault="003C5393" w:rsidP="003C5393">
      <w:pPr>
        <w:spacing w:after="0" w:line="240" w:lineRule="auto"/>
        <w:ind w:left="-1080" w:firstLine="1080"/>
        <w:jc w:val="center"/>
        <w:rPr>
          <w:rFonts w:ascii="Calibri" w:eastAsia="Times New Roman" w:hAnsi="Calibri" w:cs="Calibri"/>
          <w:sz w:val="24"/>
          <w:szCs w:val="24"/>
        </w:rPr>
      </w:pPr>
      <w:r>
        <w:rPr>
          <w:rFonts w:ascii="Calibri" w:eastAsia="Times New Roman" w:hAnsi="Calibri" w:cs="Calibri"/>
          <w:sz w:val="24"/>
          <w:szCs w:val="24"/>
        </w:rPr>
        <w:t>625 Cleveland Ave., N.W.</w:t>
      </w:r>
    </w:p>
    <w:p w:rsidR="003C5393" w:rsidRDefault="003C5393" w:rsidP="003C5393">
      <w:pPr>
        <w:spacing w:after="0" w:line="240" w:lineRule="auto"/>
        <w:ind w:left="-1080" w:firstLine="1080"/>
        <w:jc w:val="center"/>
        <w:rPr>
          <w:rFonts w:ascii="Calibri" w:eastAsia="Times New Roman" w:hAnsi="Calibri" w:cs="Calibri"/>
          <w:sz w:val="24"/>
          <w:szCs w:val="24"/>
        </w:rPr>
        <w:sectPr w:rsidR="003C5393" w:rsidSect="00EF469A">
          <w:type w:val="continuous"/>
          <w:pgSz w:w="12240" w:h="15840"/>
          <w:pgMar w:top="720" w:right="720" w:bottom="720" w:left="1008" w:header="720" w:footer="720" w:gutter="0"/>
          <w:cols w:num="2" w:space="720"/>
          <w:docGrid w:linePitch="360"/>
        </w:sectPr>
      </w:pPr>
      <w:r>
        <w:rPr>
          <w:rFonts w:ascii="Calibri" w:eastAsia="Times New Roman" w:hAnsi="Calibri" w:cs="Calibri"/>
          <w:sz w:val="24"/>
          <w:szCs w:val="24"/>
        </w:rPr>
        <w:t>Canton, OH  44702</w:t>
      </w:r>
    </w:p>
    <w:p w:rsidR="00203E59" w:rsidRDefault="009F65BB" w:rsidP="00203E59">
      <w:pPr>
        <w:spacing w:after="0" w:line="240" w:lineRule="auto"/>
        <w:ind w:left="720"/>
        <w:rPr>
          <w:rFonts w:ascii="Calibri" w:eastAsia="Times New Roman" w:hAnsi="Calibri" w:cs="Calibri"/>
          <w:sz w:val="24"/>
          <w:szCs w:val="24"/>
        </w:rPr>
      </w:pPr>
      <w:r>
        <w:rPr>
          <w:rFonts w:ascii="Calibri" w:eastAsia="Times New Roman" w:hAnsi="Calibri" w:cs="Calibri"/>
          <w:sz w:val="24"/>
          <w:szCs w:val="24"/>
        </w:rPr>
        <w:lastRenderedPageBreak/>
        <w:t>******************************************</w:t>
      </w:r>
      <w:r w:rsidR="00430909">
        <w:rPr>
          <w:rFonts w:ascii="Calibri" w:eastAsia="Times New Roman" w:hAnsi="Calibri" w:cs="Calibri"/>
          <w:sz w:val="24"/>
          <w:szCs w:val="24"/>
        </w:rPr>
        <w:t>*******</w:t>
      </w:r>
      <w:r>
        <w:rPr>
          <w:rFonts w:ascii="Calibri" w:eastAsia="Times New Roman" w:hAnsi="Calibri" w:cs="Calibri"/>
          <w:sz w:val="24"/>
          <w:szCs w:val="24"/>
        </w:rPr>
        <w:t>**************************</w:t>
      </w:r>
    </w:p>
    <w:p w:rsidR="009F65BB" w:rsidRPr="009F65BB" w:rsidRDefault="009F65BB" w:rsidP="009F65BB">
      <w:pPr>
        <w:spacing w:after="0" w:line="240" w:lineRule="auto"/>
        <w:ind w:left="-1080" w:hanging="480"/>
        <w:jc w:val="center"/>
        <w:rPr>
          <w:rFonts w:ascii="Calibri" w:eastAsia="Times New Roman" w:hAnsi="Calibri" w:cs="Calibri"/>
          <w:b/>
          <w:sz w:val="24"/>
          <w:szCs w:val="24"/>
        </w:rPr>
      </w:pPr>
      <w:r w:rsidRPr="009F65BB">
        <w:rPr>
          <w:rFonts w:ascii="Calibri" w:eastAsia="Times New Roman" w:hAnsi="Calibri" w:cs="Calibri"/>
          <w:sz w:val="24"/>
          <w:szCs w:val="24"/>
        </w:rPr>
        <w:t xml:space="preserve">                 </w:t>
      </w:r>
      <w:r w:rsidR="00162998">
        <w:rPr>
          <w:rFonts w:ascii="Calibri" w:eastAsia="Times New Roman" w:hAnsi="Calibri" w:cs="Calibri"/>
          <w:sz w:val="24"/>
          <w:szCs w:val="24"/>
        </w:rPr>
        <w:t xml:space="preserve">       </w:t>
      </w:r>
      <w:r w:rsidRPr="009F65BB">
        <w:rPr>
          <w:rFonts w:ascii="Calibri" w:eastAsia="Times New Roman" w:hAnsi="Calibri" w:cs="Calibri"/>
          <w:sz w:val="24"/>
          <w:szCs w:val="24"/>
        </w:rPr>
        <w:t xml:space="preserve">  </w:t>
      </w:r>
      <w:r w:rsidRPr="009F65BB">
        <w:rPr>
          <w:rFonts w:ascii="Calibri" w:eastAsia="Times New Roman" w:hAnsi="Calibri" w:cs="Calibri"/>
          <w:b/>
          <w:sz w:val="24"/>
          <w:szCs w:val="24"/>
        </w:rPr>
        <w:t>The Support groups below are for current psychiatric</w:t>
      </w:r>
    </w:p>
    <w:p w:rsidR="009F65BB" w:rsidRPr="009F65BB" w:rsidRDefault="009F65BB" w:rsidP="009F65BB">
      <w:pPr>
        <w:spacing w:after="0" w:line="240" w:lineRule="auto"/>
        <w:ind w:left="-1080" w:hanging="480"/>
        <w:jc w:val="center"/>
        <w:rPr>
          <w:rFonts w:ascii="Calibri" w:eastAsia="Times New Roman" w:hAnsi="Calibri" w:cs="Calibri"/>
          <w:b/>
          <w:sz w:val="24"/>
          <w:szCs w:val="24"/>
        </w:rPr>
      </w:pPr>
      <w:r w:rsidRPr="009F65BB">
        <w:rPr>
          <w:rFonts w:ascii="Calibri" w:eastAsia="Times New Roman" w:hAnsi="Calibri" w:cs="Calibri"/>
          <w:b/>
          <w:sz w:val="24"/>
          <w:szCs w:val="24"/>
        </w:rPr>
        <w:t xml:space="preserve">           </w:t>
      </w:r>
      <w:r w:rsidR="00162998">
        <w:rPr>
          <w:rFonts w:ascii="Calibri" w:eastAsia="Times New Roman" w:hAnsi="Calibri" w:cs="Calibri"/>
          <w:b/>
          <w:sz w:val="24"/>
          <w:szCs w:val="24"/>
        </w:rPr>
        <w:t xml:space="preserve">        </w:t>
      </w:r>
      <w:r w:rsidRPr="009F65BB">
        <w:rPr>
          <w:rFonts w:ascii="Calibri" w:eastAsia="Times New Roman" w:hAnsi="Calibri" w:cs="Calibri"/>
          <w:b/>
          <w:sz w:val="24"/>
          <w:szCs w:val="24"/>
        </w:rPr>
        <w:t xml:space="preserve">     </w:t>
      </w:r>
      <w:r w:rsidRPr="009F65BB">
        <w:rPr>
          <w:rFonts w:ascii="Calibri" w:eastAsia="Times New Roman" w:hAnsi="Calibri" w:cs="Calibri"/>
          <w:b/>
          <w:sz w:val="24"/>
          <w:szCs w:val="24"/>
          <w:u w:val="single"/>
        </w:rPr>
        <w:t>In-patients</w:t>
      </w:r>
      <w:r w:rsidRPr="009F65BB">
        <w:rPr>
          <w:rFonts w:ascii="Calibri" w:eastAsia="Times New Roman" w:hAnsi="Calibri" w:cs="Calibri"/>
          <w:b/>
          <w:sz w:val="24"/>
          <w:szCs w:val="24"/>
        </w:rPr>
        <w:t xml:space="preserve"> and /or their loved ones:</w:t>
      </w:r>
    </w:p>
    <w:p w:rsidR="009F65BB" w:rsidRPr="009F65BB" w:rsidRDefault="009F65BB" w:rsidP="003C5393">
      <w:pPr>
        <w:spacing w:after="0" w:line="240" w:lineRule="auto"/>
        <w:rPr>
          <w:rFonts w:ascii="Calibri" w:eastAsia="Times New Roman" w:hAnsi="Calibri" w:cs="Calibri"/>
          <w:sz w:val="24"/>
          <w:szCs w:val="24"/>
        </w:rPr>
        <w:sectPr w:rsidR="009F65BB" w:rsidRPr="009F65BB" w:rsidSect="00EF469A">
          <w:type w:val="continuous"/>
          <w:pgSz w:w="12240" w:h="15840"/>
          <w:pgMar w:top="1440" w:right="1440" w:bottom="1440" w:left="1008" w:header="720" w:footer="720" w:gutter="0"/>
          <w:cols w:space="720"/>
          <w:docGrid w:linePitch="360"/>
        </w:sectPr>
      </w:pPr>
    </w:p>
    <w:p w:rsidR="00E74F01" w:rsidRPr="00E74F01" w:rsidRDefault="00E74F01" w:rsidP="00E74F01">
      <w:pPr>
        <w:spacing w:after="0" w:line="240" w:lineRule="auto"/>
        <w:ind w:left="480" w:hanging="480"/>
        <w:jc w:val="center"/>
        <w:rPr>
          <w:rFonts w:ascii="Calibri" w:eastAsia="Times New Roman" w:hAnsi="Calibri" w:cs="Calibri"/>
          <w:b/>
          <w:sz w:val="24"/>
          <w:szCs w:val="24"/>
          <w:u w:val="single"/>
        </w:rPr>
        <w:sectPr w:rsidR="00E74F01" w:rsidRPr="00E74F01" w:rsidSect="00F27DE3">
          <w:type w:val="continuous"/>
          <w:pgSz w:w="12240" w:h="15840"/>
          <w:pgMar w:top="1440" w:right="1440" w:bottom="1440" w:left="1440" w:header="720" w:footer="720" w:gutter="0"/>
          <w:cols w:space="720"/>
          <w:docGrid w:linePitch="360"/>
        </w:sectPr>
      </w:pPr>
      <w:r w:rsidRPr="00E74F01">
        <w:rPr>
          <w:rFonts w:ascii="Calibri" w:eastAsia="Times New Roman" w:hAnsi="Calibri" w:cs="Calibri"/>
          <w:b/>
          <w:sz w:val="24"/>
          <w:szCs w:val="24"/>
          <w:u w:val="single"/>
        </w:rPr>
        <w:lastRenderedPageBreak/>
        <w:t>Monday Evenings @ 6pm</w:t>
      </w:r>
      <w:r w:rsidR="00340E15">
        <w:rPr>
          <w:rFonts w:ascii="Calibri" w:eastAsia="Times New Roman" w:hAnsi="Calibri" w:cs="Calibri"/>
          <w:sz w:val="24"/>
          <w:szCs w:val="24"/>
        </w:rPr>
        <w:t xml:space="preserve">         </w:t>
      </w:r>
      <w:r w:rsidRPr="00E74F01">
        <w:rPr>
          <w:rFonts w:ascii="Calibri" w:eastAsia="Times New Roman" w:hAnsi="Calibri" w:cs="Calibri"/>
          <w:sz w:val="24"/>
          <w:szCs w:val="24"/>
        </w:rPr>
        <w:t xml:space="preserve">    </w:t>
      </w:r>
      <w:r w:rsidR="00340E15">
        <w:rPr>
          <w:rFonts w:ascii="Calibri" w:eastAsia="Times New Roman" w:hAnsi="Calibri" w:cs="Calibri"/>
          <w:sz w:val="24"/>
          <w:szCs w:val="24"/>
        </w:rPr>
        <w:t xml:space="preserve">                                                          </w:t>
      </w:r>
      <w:r w:rsidRPr="00E74F01">
        <w:rPr>
          <w:rFonts w:ascii="Calibri" w:eastAsia="Times New Roman" w:hAnsi="Calibri" w:cs="Calibri"/>
          <w:sz w:val="24"/>
          <w:szCs w:val="24"/>
        </w:rPr>
        <w:t xml:space="preserve"> </w:t>
      </w:r>
      <w:r w:rsidRPr="00E74F01">
        <w:rPr>
          <w:rFonts w:ascii="Calibri" w:eastAsia="Times New Roman" w:hAnsi="Calibri" w:cs="Calibri"/>
          <w:b/>
          <w:sz w:val="24"/>
          <w:szCs w:val="24"/>
          <w:u w:val="single"/>
        </w:rPr>
        <w:t>Thursday Evenings @ 6pm</w:t>
      </w:r>
    </w:p>
    <w:p w:rsidR="00E74F01" w:rsidRPr="00E74F01" w:rsidRDefault="00E74F01" w:rsidP="00E74F01">
      <w:pPr>
        <w:spacing w:after="0" w:line="240" w:lineRule="auto"/>
        <w:rPr>
          <w:rFonts w:ascii="Calibri" w:eastAsia="Times New Roman" w:hAnsi="Calibri" w:cs="Calibri"/>
          <w:sz w:val="24"/>
          <w:szCs w:val="24"/>
        </w:rPr>
      </w:pPr>
      <w:r w:rsidRPr="00E74F01">
        <w:rPr>
          <w:rFonts w:ascii="Calibri" w:eastAsia="Times New Roman" w:hAnsi="Calibri" w:cs="Calibri"/>
          <w:sz w:val="24"/>
          <w:szCs w:val="24"/>
        </w:rPr>
        <w:lastRenderedPageBreak/>
        <w:t xml:space="preserve">  </w:t>
      </w:r>
      <w:r w:rsidR="00947880">
        <w:rPr>
          <w:rFonts w:ascii="Calibri" w:eastAsia="Times New Roman" w:hAnsi="Calibri" w:cs="Calibri"/>
          <w:sz w:val="24"/>
          <w:szCs w:val="24"/>
        </w:rPr>
        <w:t xml:space="preserve">   </w:t>
      </w:r>
      <w:r w:rsidRPr="00E74F01">
        <w:rPr>
          <w:rFonts w:ascii="Calibri" w:eastAsia="Times New Roman" w:hAnsi="Calibri" w:cs="Calibri"/>
          <w:sz w:val="24"/>
          <w:szCs w:val="24"/>
        </w:rPr>
        <w:t xml:space="preserve">  </w:t>
      </w:r>
      <w:r w:rsidRPr="00E74F01">
        <w:rPr>
          <w:rFonts w:ascii="Calibri" w:eastAsia="Times New Roman" w:hAnsi="Calibri" w:cs="Calibri"/>
          <w:b/>
          <w:sz w:val="24"/>
          <w:szCs w:val="24"/>
          <w:u w:val="single"/>
        </w:rPr>
        <w:t>Aultman Hospital</w:t>
      </w:r>
      <w:r w:rsidRPr="00E74F01">
        <w:rPr>
          <w:rFonts w:ascii="Calibri" w:eastAsia="Times New Roman" w:hAnsi="Calibri" w:cs="Calibri"/>
          <w:sz w:val="24"/>
          <w:szCs w:val="24"/>
        </w:rPr>
        <w:tab/>
      </w:r>
      <w:r w:rsidRPr="00E74F01">
        <w:rPr>
          <w:rFonts w:ascii="Calibri" w:eastAsia="Times New Roman" w:hAnsi="Calibri" w:cs="Calibri"/>
          <w:sz w:val="24"/>
          <w:szCs w:val="24"/>
        </w:rPr>
        <w:tab/>
        <w:t xml:space="preserve">                     </w:t>
      </w:r>
      <w:r w:rsidR="00340E15">
        <w:rPr>
          <w:rFonts w:ascii="Calibri" w:eastAsia="Times New Roman" w:hAnsi="Calibri" w:cs="Calibri"/>
          <w:sz w:val="24"/>
          <w:szCs w:val="24"/>
        </w:rPr>
        <w:t xml:space="preserve">                                        </w:t>
      </w:r>
      <w:r w:rsidRPr="00E74F01">
        <w:rPr>
          <w:rFonts w:ascii="Calibri" w:eastAsia="Times New Roman" w:hAnsi="Calibri" w:cs="Calibri"/>
          <w:sz w:val="24"/>
          <w:szCs w:val="24"/>
        </w:rPr>
        <w:t xml:space="preserve">     </w:t>
      </w:r>
      <w:r w:rsidRPr="00E74F01">
        <w:rPr>
          <w:rFonts w:ascii="Calibri" w:eastAsia="Times New Roman" w:hAnsi="Calibri" w:cs="Calibri"/>
          <w:b/>
          <w:sz w:val="24"/>
          <w:szCs w:val="24"/>
          <w:u w:val="single"/>
        </w:rPr>
        <w:t>Heartland Behavioral Healthcare</w:t>
      </w:r>
    </w:p>
    <w:p w:rsidR="00E74F01" w:rsidRPr="00E74F01" w:rsidRDefault="00E74F01" w:rsidP="00E74F01">
      <w:pPr>
        <w:spacing w:after="0" w:line="240" w:lineRule="auto"/>
        <w:rPr>
          <w:rFonts w:ascii="Calibri" w:eastAsia="Times New Roman" w:hAnsi="Calibri" w:cs="Calibri"/>
          <w:sz w:val="24"/>
          <w:szCs w:val="24"/>
        </w:rPr>
      </w:pPr>
      <w:r w:rsidRPr="00E74F01">
        <w:rPr>
          <w:rFonts w:ascii="Calibri" w:eastAsia="Times New Roman" w:hAnsi="Calibri" w:cs="Calibri"/>
          <w:sz w:val="24"/>
          <w:szCs w:val="24"/>
        </w:rPr>
        <w:t xml:space="preserve"> Psychiatric Unit, 6th Floor              </w:t>
      </w:r>
      <w:r w:rsidR="00340E15">
        <w:rPr>
          <w:rFonts w:ascii="Calibri" w:eastAsia="Times New Roman" w:hAnsi="Calibri" w:cs="Calibri"/>
          <w:sz w:val="24"/>
          <w:szCs w:val="24"/>
        </w:rPr>
        <w:t xml:space="preserve">                                              </w:t>
      </w:r>
      <w:r w:rsidRPr="00E74F01">
        <w:rPr>
          <w:rFonts w:ascii="Calibri" w:eastAsia="Times New Roman" w:hAnsi="Calibri" w:cs="Calibri"/>
          <w:sz w:val="24"/>
          <w:szCs w:val="24"/>
        </w:rPr>
        <w:t xml:space="preserve">          </w:t>
      </w:r>
      <w:r w:rsidR="00947880">
        <w:rPr>
          <w:rFonts w:ascii="Calibri" w:eastAsia="Times New Roman" w:hAnsi="Calibri" w:cs="Calibri"/>
          <w:sz w:val="24"/>
          <w:szCs w:val="24"/>
        </w:rPr>
        <w:t xml:space="preserve">  </w:t>
      </w:r>
      <w:r w:rsidRPr="00E74F01">
        <w:rPr>
          <w:rFonts w:ascii="Calibri" w:eastAsia="Times New Roman" w:hAnsi="Calibri" w:cs="Calibri"/>
          <w:sz w:val="24"/>
          <w:szCs w:val="24"/>
        </w:rPr>
        <w:t>HBH Family Involvement Program</w:t>
      </w:r>
    </w:p>
    <w:p w:rsidR="00E74F01" w:rsidRPr="00E74F01" w:rsidRDefault="00E74F01" w:rsidP="00E74F01">
      <w:pPr>
        <w:spacing w:after="0" w:line="240" w:lineRule="auto"/>
        <w:ind w:left="5760" w:firstLine="720"/>
        <w:rPr>
          <w:rFonts w:ascii="Calibri" w:eastAsia="Times New Roman" w:hAnsi="Calibri" w:cs="Calibri"/>
          <w:iCs/>
          <w:sz w:val="24"/>
          <w:szCs w:val="24"/>
        </w:rPr>
        <w:sectPr w:rsidR="00E74F01" w:rsidRPr="00E74F01" w:rsidSect="00F27DE3">
          <w:type w:val="continuous"/>
          <w:pgSz w:w="12240" w:h="15840"/>
          <w:pgMar w:top="1440" w:right="576" w:bottom="1440" w:left="1440" w:header="720" w:footer="720" w:gutter="0"/>
          <w:cols w:space="720"/>
          <w:docGrid w:linePitch="360"/>
        </w:sectPr>
      </w:pPr>
      <w:r w:rsidRPr="00E74F01">
        <w:rPr>
          <w:rFonts w:ascii="Calibri" w:eastAsia="Times New Roman" w:hAnsi="Calibri" w:cs="Calibri"/>
          <w:sz w:val="24"/>
          <w:szCs w:val="24"/>
        </w:rPr>
        <w:t xml:space="preserve">Orientation/Support: </w:t>
      </w:r>
      <w:r w:rsidRPr="00E74F01">
        <w:rPr>
          <w:rFonts w:ascii="Calibri" w:eastAsia="Times New Roman" w:hAnsi="Calibri" w:cs="Calibri"/>
          <w:b/>
          <w:sz w:val="24"/>
          <w:szCs w:val="24"/>
        </w:rPr>
        <w:t>HBH Visitors</w:t>
      </w:r>
      <w:r w:rsidRPr="00E74F01">
        <w:rPr>
          <w:rFonts w:ascii="Calibri" w:eastAsia="Times New Roman" w:hAnsi="Calibri" w:cs="Calibri"/>
          <w:sz w:val="24"/>
          <w:szCs w:val="24"/>
        </w:rPr>
        <w:t xml:space="preserve">  </w:t>
      </w:r>
    </w:p>
    <w:p w:rsidR="009F65BB" w:rsidRPr="009F65BB" w:rsidRDefault="009F65BB" w:rsidP="003C5393">
      <w:pPr>
        <w:spacing w:after="0" w:line="240" w:lineRule="auto"/>
        <w:ind w:firstLine="720"/>
        <w:rPr>
          <w:rFonts w:ascii="Calibri" w:eastAsia="Times New Roman" w:hAnsi="Calibri" w:cs="Calibri"/>
          <w:b/>
          <w:i/>
          <w:iCs/>
          <w:sz w:val="24"/>
          <w:szCs w:val="24"/>
        </w:rPr>
      </w:pPr>
      <w:r w:rsidRPr="009F65BB">
        <w:rPr>
          <w:rFonts w:ascii="Calibri" w:eastAsia="Times New Roman" w:hAnsi="Calibri" w:cs="Calibri"/>
          <w:b/>
          <w:i/>
          <w:iCs/>
          <w:sz w:val="24"/>
          <w:szCs w:val="24"/>
        </w:rPr>
        <w:lastRenderedPageBreak/>
        <w:t xml:space="preserve">For more information on these and other free services please contact NAMI Stark County </w:t>
      </w:r>
    </w:p>
    <w:p w:rsidR="00203E59" w:rsidRDefault="009F65BB" w:rsidP="00EF469A">
      <w:pPr>
        <w:spacing w:after="0" w:line="240" w:lineRule="auto"/>
        <w:jc w:val="center"/>
        <w:rPr>
          <w:rFonts w:ascii="Arial" w:hAnsi="Arial" w:cs="Arial"/>
          <w:b/>
          <w:i/>
          <w:iCs/>
          <w:szCs w:val="24"/>
        </w:rPr>
      </w:pPr>
      <w:proofErr w:type="gramStart"/>
      <w:r w:rsidRPr="009F65BB">
        <w:rPr>
          <w:rFonts w:ascii="Calibri" w:eastAsia="Times New Roman" w:hAnsi="Calibri" w:cs="Calibri"/>
          <w:b/>
          <w:i/>
          <w:iCs/>
          <w:sz w:val="24"/>
          <w:szCs w:val="24"/>
        </w:rPr>
        <w:lastRenderedPageBreak/>
        <w:t>at</w:t>
      </w:r>
      <w:proofErr w:type="gramEnd"/>
      <w:r w:rsidRPr="009F65BB">
        <w:rPr>
          <w:rFonts w:ascii="Calibri" w:eastAsia="Times New Roman" w:hAnsi="Calibri" w:cs="Calibri"/>
          <w:b/>
          <w:i/>
          <w:iCs/>
          <w:sz w:val="24"/>
          <w:szCs w:val="24"/>
        </w:rPr>
        <w:t xml:space="preserve"> 330-455-6264 or namistark@namistarkcounty.org</w:t>
      </w:r>
    </w:p>
    <w:p w:rsidR="00AB62DC" w:rsidRPr="009530A5" w:rsidRDefault="00AB62DC" w:rsidP="00203E59">
      <w:pPr>
        <w:spacing w:after="0" w:line="240" w:lineRule="auto"/>
        <w:ind w:left="720"/>
        <w:rPr>
          <w:rFonts w:ascii="Arial" w:hAnsi="Arial" w:cs="Arial"/>
          <w:b/>
          <w:i/>
          <w:iCs/>
          <w:szCs w:val="24"/>
        </w:rPr>
        <w:sectPr w:rsidR="00AB62DC" w:rsidRPr="009530A5" w:rsidSect="00EF469A">
          <w:type w:val="continuous"/>
          <w:pgSz w:w="12240" w:h="15840"/>
          <w:pgMar w:top="720" w:right="720" w:bottom="720" w:left="1008" w:header="720" w:footer="720" w:gutter="0"/>
          <w:cols w:space="720"/>
          <w:docGrid w:linePitch="360"/>
        </w:sectPr>
      </w:pPr>
      <w:r>
        <w:rPr>
          <w:rFonts w:ascii="Arial" w:hAnsi="Arial" w:cs="Arial"/>
          <w:b/>
          <w:i/>
          <w:iCs/>
          <w:noProof/>
          <w:szCs w:val="24"/>
        </w:rPr>
        <w:drawing>
          <wp:inline distT="0" distB="0" distL="0" distR="0" wp14:anchorId="2E4B23F2" wp14:editId="13AEC88B">
            <wp:extent cx="1600200" cy="649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RSB logo - b&amp;w - Nov 2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649224"/>
                    </a:xfrm>
                    <a:prstGeom prst="rect">
                      <a:avLst/>
                    </a:prstGeom>
                  </pic:spPr>
                </pic:pic>
              </a:graphicData>
            </a:graphic>
          </wp:inline>
        </w:drawing>
      </w:r>
      <w:r>
        <w:rPr>
          <w:rFonts w:ascii="Arial" w:hAnsi="Arial" w:cs="Arial"/>
          <w:b/>
          <w:i/>
          <w:iCs/>
          <w:szCs w:val="24"/>
        </w:rPr>
        <w:t xml:space="preserve">                  </w:t>
      </w:r>
      <w:r w:rsidR="00026028">
        <w:rPr>
          <w:rFonts w:ascii="Arial" w:hAnsi="Arial" w:cs="Arial"/>
          <w:b/>
          <w:i/>
          <w:iCs/>
          <w:szCs w:val="24"/>
        </w:rPr>
        <w:t xml:space="preserve">     </w:t>
      </w:r>
      <w:r w:rsidR="003C5393">
        <w:rPr>
          <w:rFonts w:ascii="Arial" w:hAnsi="Arial" w:cs="Arial"/>
          <w:b/>
          <w:i/>
          <w:iCs/>
          <w:szCs w:val="24"/>
        </w:rPr>
        <w:t xml:space="preserve">                 </w:t>
      </w:r>
      <w:r w:rsidR="00026028">
        <w:rPr>
          <w:rFonts w:ascii="Arial" w:hAnsi="Arial" w:cs="Arial"/>
          <w:b/>
          <w:i/>
          <w:iCs/>
          <w:szCs w:val="24"/>
        </w:rPr>
        <w:t xml:space="preserve">    </w:t>
      </w:r>
      <w:r>
        <w:rPr>
          <w:rFonts w:ascii="Arial" w:hAnsi="Arial" w:cs="Arial"/>
          <w:b/>
          <w:i/>
          <w:iCs/>
          <w:szCs w:val="24"/>
        </w:rPr>
        <w:t xml:space="preserve">     </w:t>
      </w:r>
      <w:r>
        <w:rPr>
          <w:rFonts w:ascii="Arial" w:hAnsi="Arial" w:cs="Arial"/>
          <w:b/>
          <w:i/>
          <w:iCs/>
          <w:noProof/>
          <w:szCs w:val="24"/>
        </w:rPr>
        <w:drawing>
          <wp:inline distT="0" distB="0" distL="0" distR="0" wp14:anchorId="335036DE" wp14:editId="2755A93C">
            <wp:extent cx="1892808" cy="5669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F Logo 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808" cy="566928"/>
                    </a:xfrm>
                    <a:prstGeom prst="rect">
                      <a:avLst/>
                    </a:prstGeom>
                  </pic:spPr>
                </pic:pic>
              </a:graphicData>
            </a:graphic>
          </wp:inline>
        </w:drawing>
      </w:r>
    </w:p>
    <w:p w:rsidR="0083094F" w:rsidRDefault="0083094F" w:rsidP="003422A7">
      <w:pPr>
        <w:rPr>
          <w:noProof/>
        </w:rPr>
      </w:pPr>
      <w:r>
        <w:rPr>
          <w:noProof/>
        </w:rPr>
        <w:lastRenderedPageBreak/>
        <w:drawing>
          <wp:anchor distT="0" distB="0" distL="114300" distR="114300" simplePos="0" relativeHeight="251668480" behindDoc="0" locked="0" layoutInCell="1" allowOverlap="1" wp14:anchorId="606FA493" wp14:editId="360993D0">
            <wp:simplePos x="0" y="0"/>
            <wp:positionH relativeFrom="column">
              <wp:posOffset>931545</wp:posOffset>
            </wp:positionH>
            <wp:positionV relativeFrom="paragraph">
              <wp:posOffset>-170815</wp:posOffset>
            </wp:positionV>
            <wp:extent cx="5486400" cy="847725"/>
            <wp:effectExtent l="0" t="0" r="0" b="9525"/>
            <wp:wrapNone/>
            <wp:docPr id="21" name="Picture 21" descr="0000000676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0000000676_color"/>
                    <pic:cNvPicPr>
                      <a:picLocks noChangeAspect="1" noChangeArrowheads="1"/>
                    </pic:cNvPicPr>
                  </pic:nvPicPr>
                  <pic:blipFill>
                    <a:blip r:embed="rId9" cstate="print"/>
                    <a:srcRect/>
                    <a:stretch>
                      <a:fillRect/>
                    </a:stretch>
                  </pic:blipFill>
                  <pic:spPr bwMode="auto">
                    <a:xfrm>
                      <a:off x="0" y="0"/>
                      <a:ext cx="5486400" cy="847725"/>
                    </a:xfrm>
                    <a:prstGeom prst="rect">
                      <a:avLst/>
                    </a:prstGeom>
                    <a:noFill/>
                  </pic:spPr>
                </pic:pic>
              </a:graphicData>
            </a:graphic>
          </wp:anchor>
        </w:drawing>
      </w:r>
    </w:p>
    <w:p w:rsidR="0083094F" w:rsidRDefault="0083094F" w:rsidP="003422A7">
      <w:pPr>
        <w:rPr>
          <w:sz w:val="2"/>
        </w:rPr>
      </w:pPr>
    </w:p>
    <w:p w:rsidR="0083094F" w:rsidRDefault="0083094F" w:rsidP="003422A7">
      <w:pPr>
        <w:rPr>
          <w:sz w:val="2"/>
        </w:rPr>
      </w:pPr>
    </w:p>
    <w:p w:rsidR="0083094F" w:rsidRDefault="0083094F" w:rsidP="003422A7">
      <w:pPr>
        <w:rPr>
          <w:sz w:val="2"/>
        </w:rPr>
      </w:pPr>
    </w:p>
    <w:p w:rsidR="003422A7" w:rsidRPr="00980019" w:rsidRDefault="003422A7" w:rsidP="003422A7">
      <w:pPr>
        <w:rPr>
          <w:sz w:val="2"/>
        </w:rPr>
      </w:pPr>
      <w:r w:rsidRPr="00B714EC">
        <w:rPr>
          <w:noProof/>
        </w:rPr>
        <w:drawing>
          <wp:inline distT="0" distB="0" distL="0" distR="0" wp14:anchorId="1AD145EB" wp14:editId="697415EB">
            <wp:extent cx="2715768" cy="384048"/>
            <wp:effectExtent l="0" t="0" r="0" b="0"/>
            <wp:docPr id="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768" cy="384048"/>
                    </a:xfrm>
                    <a:prstGeom prst="rect">
                      <a:avLst/>
                    </a:prstGeom>
                    <a:noFill/>
                    <a:ln>
                      <a:noFill/>
                    </a:ln>
                    <a:effectLst/>
                    <a:extLst/>
                  </pic:spPr>
                </pic:pic>
              </a:graphicData>
            </a:graphic>
          </wp:inline>
        </w:drawing>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b/>
          <w:bCs/>
          <w:color w:val="7030A0"/>
          <w:kern w:val="24"/>
          <w:sz w:val="23"/>
          <w:szCs w:val="23"/>
        </w:rPr>
        <w:t>A FREE Education Program for people with loved ones with mental illness (neurobiological brain disorder).</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b/>
          <w:bCs/>
          <w:color w:val="7030A0"/>
          <w:kern w:val="24"/>
          <w:sz w:val="23"/>
          <w:szCs w:val="23"/>
        </w:rPr>
        <w:t>What Is Family-to-Family?</w:t>
      </w:r>
    </w:p>
    <w:p w:rsidR="003422A7" w:rsidRPr="0083094F" w:rsidRDefault="003422A7" w:rsidP="003422A7">
      <w:pPr>
        <w:pStyle w:val="NormalWeb"/>
        <w:spacing w:before="0" w:beforeAutospacing="0" w:after="0" w:afterAutospacing="0"/>
        <w:rPr>
          <w:rFonts w:asciiTheme="minorHAnsi" w:eastAsiaTheme="minorEastAsia" w:hAnsi="Arial" w:cstheme="minorBidi"/>
          <w:color w:val="7030A0"/>
          <w:kern w:val="24"/>
          <w:sz w:val="23"/>
          <w:szCs w:val="23"/>
        </w:rPr>
      </w:pPr>
      <w:r w:rsidRPr="0083094F">
        <w:rPr>
          <w:rFonts w:asciiTheme="minorHAnsi" w:eastAsiaTheme="minorEastAsia" w:hAnsi="Arial" w:cstheme="minorBidi"/>
          <w:color w:val="7030A0"/>
          <w:kern w:val="24"/>
          <w:sz w:val="23"/>
          <w:szCs w:val="23"/>
        </w:rPr>
        <w:t xml:space="preserve">The Family-to-Family Education Program was created by Dr. Joyce </w:t>
      </w:r>
      <w:proofErr w:type="spellStart"/>
      <w:r w:rsidRPr="0083094F">
        <w:rPr>
          <w:rFonts w:asciiTheme="minorHAnsi" w:eastAsiaTheme="minorEastAsia" w:hAnsi="Arial" w:cstheme="minorBidi"/>
          <w:color w:val="7030A0"/>
          <w:kern w:val="24"/>
          <w:sz w:val="23"/>
          <w:szCs w:val="23"/>
        </w:rPr>
        <w:t>Burland</w:t>
      </w:r>
      <w:proofErr w:type="spellEnd"/>
      <w:r w:rsidRPr="0083094F">
        <w:rPr>
          <w:rFonts w:asciiTheme="minorHAnsi" w:eastAsiaTheme="minorEastAsia" w:hAnsi="Arial" w:cstheme="minorBidi"/>
          <w:color w:val="7030A0"/>
          <w:kern w:val="24"/>
          <w:sz w:val="23"/>
          <w:szCs w:val="23"/>
        </w:rPr>
        <w:t>, a psychologist and family member, and is sponsored by the National Alliance on Mental Illness. This twelve-class course is especially designed for family members and friends of persons experiencing the effects of mental illness. Primary focus is on three major psychiatric illnesses: schizophrenia, bipolar disorder (manic depression) and major depression. Other topics covered in the program include treatment strategies and coping skills, communication and problem solving.  Classes are team-taught by intensively trained family members.  Participants are encouraged to support each other, to be knowledgeable, and to be effective members of a team that includes the family, the consumer, the doctor, and the case manager.</w:t>
      </w:r>
    </w:p>
    <w:p w:rsidR="003422A7" w:rsidRPr="003422A7" w:rsidRDefault="003422A7" w:rsidP="003422A7">
      <w:pPr>
        <w:pStyle w:val="NormalWeb"/>
        <w:spacing w:before="0" w:beforeAutospacing="0" w:after="0" w:afterAutospacing="0"/>
        <w:rPr>
          <w:rFonts w:asciiTheme="minorHAnsi" w:eastAsiaTheme="minorEastAsia" w:hAnsi="Arial" w:cstheme="minorBidi"/>
          <w:color w:val="7030A0"/>
          <w:kern w:val="24"/>
          <w:sz w:val="14"/>
          <w:szCs w:val="23"/>
        </w:rPr>
      </w:pPr>
    </w:p>
    <w:p w:rsidR="003422A7" w:rsidRDefault="003422A7" w:rsidP="003422A7">
      <w:r>
        <w:rPr>
          <w:noProof/>
        </w:rPr>
        <w:drawing>
          <wp:inline distT="0" distB="0" distL="0" distR="0" wp14:anchorId="5B3D4C81" wp14:editId="59ACD62A">
            <wp:extent cx="2542032"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032" cy="457200"/>
                    </a:xfrm>
                    <a:prstGeom prst="rect">
                      <a:avLst/>
                    </a:prstGeom>
                    <a:noFill/>
                  </pic:spPr>
                </pic:pic>
              </a:graphicData>
            </a:graphic>
          </wp:inline>
        </w:drawing>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b/>
          <w:bCs/>
          <w:color w:val="FF0000"/>
          <w:kern w:val="24"/>
          <w:sz w:val="23"/>
          <w:szCs w:val="23"/>
        </w:rPr>
        <w:t xml:space="preserve">Peer-To-Peer is a </w:t>
      </w:r>
      <w:r w:rsidRPr="0083094F">
        <w:rPr>
          <w:rFonts w:asciiTheme="minorHAnsi" w:eastAsiaTheme="minorEastAsia" w:hAnsi="Arial" w:cstheme="minorBidi"/>
          <w:b/>
          <w:bCs/>
          <w:i/>
          <w:iCs/>
          <w:color w:val="FF0000"/>
          <w:kern w:val="24"/>
          <w:sz w:val="23"/>
          <w:szCs w:val="23"/>
        </w:rPr>
        <w:t>FREE</w:t>
      </w:r>
      <w:r w:rsidRPr="0083094F">
        <w:rPr>
          <w:rFonts w:asciiTheme="minorHAnsi" w:eastAsiaTheme="minorEastAsia" w:hAnsi="Arial" w:cstheme="minorBidi"/>
          <w:b/>
          <w:bCs/>
          <w:color w:val="FF0000"/>
          <w:kern w:val="24"/>
          <w:sz w:val="23"/>
          <w:szCs w:val="23"/>
        </w:rPr>
        <w:t xml:space="preserve"> ten-week education program for people who have been diagnosed with a mental illness.   </w:t>
      </w:r>
      <w:r w:rsidRPr="0083094F">
        <w:rPr>
          <w:rFonts w:asciiTheme="minorHAnsi" w:eastAsiaTheme="minorEastAsia" w:hAnsi="Arial" w:cstheme="minorBidi"/>
          <w:b/>
          <w:bCs/>
          <w:color w:val="FF0000"/>
          <w:kern w:val="24"/>
          <w:sz w:val="23"/>
          <w:szCs w:val="23"/>
        </w:rPr>
        <w:t> </w:t>
      </w:r>
      <w:r w:rsidRPr="0083094F">
        <w:rPr>
          <w:rFonts w:asciiTheme="minorHAnsi" w:eastAsiaTheme="minorEastAsia" w:hAnsi="Arial" w:cstheme="minorBidi"/>
          <w:color w:val="FF0000"/>
          <w:kern w:val="24"/>
          <w:sz w:val="23"/>
          <w:szCs w:val="23"/>
        </w:rPr>
        <w:t>Participants will gain an understanding of issues pertinent to</w:t>
      </w:r>
      <w:r w:rsidRPr="0083094F">
        <w:rPr>
          <w:rFonts w:asciiTheme="minorHAnsi" w:eastAsiaTheme="minorEastAsia" w:hAnsi="Arial" w:cstheme="minorBidi"/>
          <w:b/>
          <w:bCs/>
          <w:color w:val="FF0000"/>
          <w:kern w:val="24"/>
          <w:sz w:val="23"/>
          <w:szCs w:val="23"/>
        </w:rPr>
        <w:t xml:space="preserve"> </w:t>
      </w:r>
      <w:r w:rsidRPr="0083094F">
        <w:rPr>
          <w:rFonts w:asciiTheme="minorHAnsi" w:eastAsiaTheme="minorEastAsia" w:hAnsi="Arial" w:cstheme="minorBidi"/>
          <w:color w:val="FF0000"/>
          <w:kern w:val="24"/>
          <w:sz w:val="23"/>
          <w:szCs w:val="23"/>
        </w:rPr>
        <w:t>their diagnoses and recovery.</w:t>
      </w:r>
      <w:r w:rsidRPr="0083094F">
        <w:rPr>
          <w:rFonts w:asciiTheme="minorHAnsi" w:eastAsiaTheme="minorEastAsia" w:hAnsi="Arial" w:cstheme="minorBidi"/>
          <w:b/>
          <w:bCs/>
          <w:color w:val="FF0000"/>
          <w:kern w:val="24"/>
          <w:sz w:val="23"/>
          <w:szCs w:val="23"/>
        </w:rPr>
        <w:t xml:space="preserve"> </w:t>
      </w:r>
      <w:r w:rsidRPr="0083094F">
        <w:rPr>
          <w:rFonts w:asciiTheme="minorHAnsi" w:eastAsiaTheme="minorEastAsia" w:hAnsi="Arial" w:cstheme="minorBidi"/>
          <w:color w:val="FF0000"/>
          <w:kern w:val="24"/>
          <w:sz w:val="23"/>
          <w:szCs w:val="23"/>
        </w:rPr>
        <w:t>Topics covered include:</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b/>
          <w:bCs/>
          <w:color w:val="FF0000"/>
          <w:kern w:val="24"/>
          <w:sz w:val="23"/>
          <w:szCs w:val="23"/>
        </w:rPr>
        <w:t> </w:t>
      </w:r>
      <w:r w:rsidRPr="0083094F">
        <w:rPr>
          <w:rFonts w:asciiTheme="minorHAnsi" w:eastAsiaTheme="minorEastAsia" w:hAnsi="Arial" w:cstheme="minorBidi"/>
          <w:b/>
          <w:bCs/>
          <w:color w:val="FF0000"/>
          <w:kern w:val="24"/>
          <w:sz w:val="23"/>
          <w:szCs w:val="23"/>
        </w:rPr>
        <w:tab/>
        <w:t>How to reach and stay in recovery</w:t>
      </w:r>
    </w:p>
    <w:p w:rsidR="003422A7" w:rsidRPr="0083094F" w:rsidRDefault="003422A7" w:rsidP="003422A7">
      <w:pPr>
        <w:pStyle w:val="NormalWeb"/>
        <w:spacing w:before="0" w:beforeAutospacing="0" w:after="0" w:afterAutospacing="0"/>
        <w:ind w:firstLine="720"/>
        <w:rPr>
          <w:sz w:val="23"/>
          <w:szCs w:val="23"/>
        </w:rPr>
      </w:pPr>
      <w:r w:rsidRPr="0083094F">
        <w:rPr>
          <w:rFonts w:asciiTheme="minorHAnsi" w:eastAsiaTheme="minorEastAsia" w:hAnsi="Arial" w:cstheme="minorBidi"/>
          <w:b/>
          <w:bCs/>
          <w:color w:val="FF0000"/>
          <w:kern w:val="24"/>
          <w:sz w:val="23"/>
          <w:szCs w:val="23"/>
        </w:rPr>
        <w:t>How to write an advance directive</w:t>
      </w:r>
    </w:p>
    <w:p w:rsidR="003422A7" w:rsidRPr="0083094F" w:rsidRDefault="003422A7" w:rsidP="003422A7">
      <w:pPr>
        <w:pStyle w:val="NormalWeb"/>
        <w:spacing w:before="0" w:beforeAutospacing="0" w:after="0" w:afterAutospacing="0"/>
        <w:ind w:firstLine="720"/>
        <w:rPr>
          <w:sz w:val="23"/>
          <w:szCs w:val="23"/>
        </w:rPr>
      </w:pPr>
      <w:r w:rsidRPr="0083094F">
        <w:rPr>
          <w:rFonts w:asciiTheme="minorHAnsi" w:eastAsiaTheme="minorEastAsia" w:hAnsi="Arial" w:cstheme="minorBidi"/>
          <w:b/>
          <w:bCs/>
          <w:color w:val="FF0000"/>
          <w:kern w:val="24"/>
          <w:sz w:val="23"/>
          <w:szCs w:val="23"/>
        </w:rPr>
        <w:t>Information about different diagnoses</w:t>
      </w:r>
    </w:p>
    <w:p w:rsidR="003422A7" w:rsidRPr="0083094F" w:rsidRDefault="003422A7" w:rsidP="003422A7">
      <w:pPr>
        <w:pStyle w:val="NormalWeb"/>
        <w:tabs>
          <w:tab w:val="left" w:pos="5584"/>
        </w:tabs>
        <w:spacing w:before="0" w:beforeAutospacing="0" w:after="0" w:afterAutospacing="0"/>
        <w:ind w:firstLine="720"/>
        <w:rPr>
          <w:rFonts w:asciiTheme="minorHAnsi" w:eastAsiaTheme="minorEastAsia" w:hAnsi="Arial" w:cstheme="minorBidi"/>
          <w:b/>
          <w:bCs/>
          <w:color w:val="FF0000"/>
          <w:kern w:val="24"/>
          <w:sz w:val="23"/>
          <w:szCs w:val="23"/>
        </w:rPr>
      </w:pPr>
      <w:r w:rsidRPr="0083094F">
        <w:rPr>
          <w:rFonts w:asciiTheme="minorHAnsi" w:eastAsiaTheme="minorEastAsia" w:hAnsi="Arial" w:cstheme="minorBidi"/>
          <w:b/>
          <w:bCs/>
          <w:color w:val="FF0000"/>
          <w:kern w:val="24"/>
          <w:sz w:val="23"/>
          <w:szCs w:val="23"/>
        </w:rPr>
        <w:t>How to deal with past and current problems</w:t>
      </w:r>
      <w:r w:rsidRPr="0083094F">
        <w:rPr>
          <w:rFonts w:asciiTheme="minorHAnsi" w:eastAsiaTheme="minorEastAsia" w:hAnsi="Arial" w:cstheme="minorBidi"/>
          <w:b/>
          <w:bCs/>
          <w:color w:val="FF0000"/>
          <w:kern w:val="24"/>
          <w:sz w:val="23"/>
          <w:szCs w:val="23"/>
        </w:rPr>
        <w:tab/>
      </w:r>
    </w:p>
    <w:p w:rsidR="003422A7" w:rsidRPr="003422A7" w:rsidRDefault="003422A7" w:rsidP="003422A7">
      <w:pPr>
        <w:pStyle w:val="NormalWeb"/>
        <w:tabs>
          <w:tab w:val="left" w:pos="5584"/>
        </w:tabs>
        <w:spacing w:before="0" w:beforeAutospacing="0" w:after="0" w:afterAutospacing="0"/>
        <w:ind w:firstLine="720"/>
        <w:rPr>
          <w:rFonts w:asciiTheme="minorHAnsi" w:eastAsiaTheme="minorEastAsia" w:hAnsi="Arial" w:cstheme="minorBidi"/>
          <w:b/>
          <w:bCs/>
          <w:color w:val="FF0000"/>
          <w:kern w:val="24"/>
          <w:sz w:val="2"/>
          <w:szCs w:val="23"/>
        </w:rPr>
      </w:pPr>
    </w:p>
    <w:p w:rsidR="003422A7" w:rsidRDefault="003422A7" w:rsidP="003422A7">
      <w:pPr>
        <w:rPr>
          <w:rFonts w:eastAsiaTheme="minorEastAsia" w:hAnsi="Arial"/>
          <w:b/>
          <w:bCs/>
          <w:color w:val="244061" w:themeColor="accent1" w:themeShade="80"/>
          <w:kern w:val="24"/>
          <w:sz w:val="32"/>
          <w:szCs w:val="32"/>
        </w:rPr>
      </w:pPr>
      <w:r>
        <w:rPr>
          <w:noProof/>
        </w:rPr>
        <w:drawing>
          <wp:inline distT="0" distB="0" distL="0" distR="0" wp14:anchorId="229C57DE" wp14:editId="62E39465">
            <wp:extent cx="2221992" cy="749808"/>
            <wp:effectExtent l="0" t="0" r="6985"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992" cy="749808"/>
                    </a:xfrm>
                    <a:prstGeom prst="rect">
                      <a:avLst/>
                    </a:prstGeom>
                    <a:noFill/>
                    <a:ln>
                      <a:noFill/>
                    </a:ln>
                    <a:effectLst/>
                    <a:extLst/>
                  </pic:spPr>
                </pic:pic>
              </a:graphicData>
            </a:graphic>
          </wp:inline>
        </w:drawing>
      </w:r>
    </w:p>
    <w:p w:rsidR="003422A7" w:rsidRDefault="003422A7" w:rsidP="0083094F">
      <w:pPr>
        <w:spacing w:after="0"/>
      </w:pPr>
      <w:r>
        <w:rPr>
          <w:rFonts w:eastAsiaTheme="minorEastAsia" w:hAnsi="Arial"/>
          <w:b/>
          <w:bCs/>
          <w:color w:val="244061" w:themeColor="accent1" w:themeShade="80"/>
          <w:kern w:val="24"/>
          <w:sz w:val="32"/>
          <w:szCs w:val="32"/>
        </w:rPr>
        <w:t xml:space="preserve">Parent Education Program         </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color w:val="244061" w:themeColor="accent1" w:themeShade="80"/>
          <w:kern w:val="24"/>
          <w:sz w:val="23"/>
          <w:szCs w:val="23"/>
          <w:u w:val="single"/>
        </w:rPr>
        <w:t xml:space="preserve">Basics  is a  </w:t>
      </w:r>
      <w:r w:rsidRPr="0083094F">
        <w:rPr>
          <w:rFonts w:asciiTheme="minorHAnsi" w:eastAsiaTheme="minorEastAsia" w:hAnsi="Arial" w:cstheme="minorBidi"/>
          <w:b/>
          <w:bCs/>
          <w:i/>
          <w:iCs/>
          <w:color w:val="244061" w:themeColor="accent1" w:themeShade="80"/>
          <w:kern w:val="24"/>
          <w:sz w:val="23"/>
          <w:szCs w:val="23"/>
          <w:u w:val="single"/>
        </w:rPr>
        <w:t>FREE</w:t>
      </w:r>
      <w:r w:rsidRPr="0083094F">
        <w:rPr>
          <w:rFonts w:asciiTheme="minorHAnsi" w:eastAsiaTheme="minorEastAsia" w:hAnsi="Arial" w:cstheme="minorBidi"/>
          <w:color w:val="244061" w:themeColor="accent1" w:themeShade="80"/>
          <w:kern w:val="24"/>
          <w:sz w:val="23"/>
          <w:szCs w:val="23"/>
          <w:u w:val="single"/>
        </w:rPr>
        <w:t xml:space="preserve">  6-week education program for parents, teachers and professionals involved with children at risk for or who have an emotional disturbance/behavioral disorder or mental illness diagnosis.</w:t>
      </w:r>
      <w:r w:rsidRPr="0083094F">
        <w:rPr>
          <w:rFonts w:asciiTheme="minorHAnsi" w:eastAsiaTheme="minorEastAsia" w:hAnsi="Arial" w:cstheme="minorBidi"/>
          <w:color w:val="244061" w:themeColor="accent1" w:themeShade="80"/>
          <w:kern w:val="24"/>
          <w:sz w:val="23"/>
          <w:szCs w:val="23"/>
        </w:rPr>
        <w:t xml:space="preserve"> Participants will gain an understanding of issues pertinent to Autism Spectrum Disorder, ADD/ADHD, Depression and Mood Disorders such as Bi-Polar Disorder, Anxiety Disorders, OCD, ODD, Conduct Disorder, Schizophrenia and more. Topics covered include: </w:t>
      </w:r>
      <w:r w:rsidRPr="0083094F">
        <w:rPr>
          <w:rFonts w:asciiTheme="minorHAnsi" w:eastAsiaTheme="minorEastAsia" w:hAnsi="Arial" w:cstheme="minorBidi"/>
          <w:color w:val="244061" w:themeColor="accent1" w:themeShade="80"/>
          <w:kern w:val="24"/>
          <w:sz w:val="23"/>
          <w:szCs w:val="23"/>
        </w:rPr>
        <w:t> </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color w:val="244061" w:themeColor="accent1" w:themeShade="80"/>
          <w:kern w:val="24"/>
          <w:sz w:val="23"/>
          <w:szCs w:val="23"/>
        </w:rPr>
        <w:t xml:space="preserve">            </w:t>
      </w:r>
      <w:proofErr w:type="gramStart"/>
      <w:r w:rsidRPr="0083094F">
        <w:rPr>
          <w:rFonts w:asciiTheme="minorHAnsi" w:eastAsiaTheme="minorEastAsia" w:hAnsi="Arial" w:cstheme="minorBidi"/>
          <w:color w:val="244061" w:themeColor="accent1" w:themeShade="80"/>
          <w:kern w:val="24"/>
          <w:sz w:val="23"/>
          <w:szCs w:val="23"/>
        </w:rPr>
        <w:t>understanding</w:t>
      </w:r>
      <w:proofErr w:type="gramEnd"/>
      <w:r w:rsidRPr="0083094F">
        <w:rPr>
          <w:rFonts w:asciiTheme="minorHAnsi" w:eastAsiaTheme="minorEastAsia" w:hAnsi="Arial" w:cstheme="minorBidi"/>
          <w:color w:val="244061" w:themeColor="accent1" w:themeShade="80"/>
          <w:kern w:val="24"/>
          <w:sz w:val="23"/>
          <w:szCs w:val="23"/>
        </w:rPr>
        <w:t xml:space="preserve"> your child's diagnosis        </w:t>
      </w:r>
      <w:r w:rsidRPr="0083094F">
        <w:rPr>
          <w:rFonts w:asciiTheme="minorHAnsi" w:eastAsiaTheme="minorEastAsia" w:hAnsi="Arial" w:cstheme="minorBidi"/>
          <w:color w:val="244061" w:themeColor="accent1" w:themeShade="80"/>
          <w:kern w:val="24"/>
          <w:sz w:val="23"/>
          <w:szCs w:val="23"/>
        </w:rPr>
        <w:tab/>
      </w:r>
      <w:r w:rsidRPr="0083094F">
        <w:rPr>
          <w:rFonts w:asciiTheme="minorHAnsi" w:eastAsiaTheme="minorEastAsia" w:hAnsi="Arial" w:cstheme="minorBidi"/>
          <w:color w:val="244061" w:themeColor="accent1" w:themeShade="80"/>
          <w:kern w:val="24"/>
          <w:sz w:val="23"/>
          <w:szCs w:val="23"/>
        </w:rPr>
        <w:tab/>
        <w:t xml:space="preserve">developing family coping skills </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color w:val="244061" w:themeColor="accent1" w:themeShade="80"/>
          <w:kern w:val="24"/>
          <w:sz w:val="23"/>
          <w:szCs w:val="23"/>
        </w:rPr>
        <w:t xml:space="preserve">            </w:t>
      </w:r>
      <w:proofErr w:type="gramStart"/>
      <w:r w:rsidRPr="0083094F">
        <w:rPr>
          <w:rFonts w:asciiTheme="minorHAnsi" w:eastAsiaTheme="minorEastAsia" w:hAnsi="Arial" w:cstheme="minorBidi"/>
          <w:color w:val="244061" w:themeColor="accent1" w:themeShade="80"/>
          <w:kern w:val="24"/>
          <w:sz w:val="23"/>
          <w:szCs w:val="23"/>
        </w:rPr>
        <w:t>counseling</w:t>
      </w:r>
      <w:proofErr w:type="gramEnd"/>
      <w:r w:rsidRPr="0083094F">
        <w:rPr>
          <w:rFonts w:asciiTheme="minorHAnsi" w:eastAsiaTheme="minorEastAsia" w:hAnsi="Arial" w:cstheme="minorBidi"/>
          <w:color w:val="244061" w:themeColor="accent1" w:themeShade="80"/>
          <w:kern w:val="24"/>
          <w:sz w:val="23"/>
          <w:szCs w:val="23"/>
        </w:rPr>
        <w:t xml:space="preserve">, therapy and treatment            </w:t>
      </w:r>
      <w:r w:rsidRPr="0083094F">
        <w:rPr>
          <w:rFonts w:asciiTheme="minorHAnsi" w:eastAsiaTheme="minorEastAsia" w:hAnsi="Arial" w:cstheme="minorBidi"/>
          <w:color w:val="244061" w:themeColor="accent1" w:themeShade="80"/>
          <w:kern w:val="24"/>
          <w:sz w:val="23"/>
          <w:szCs w:val="23"/>
        </w:rPr>
        <w:tab/>
      </w:r>
      <w:r w:rsidRPr="0083094F">
        <w:rPr>
          <w:rFonts w:asciiTheme="minorHAnsi" w:eastAsiaTheme="minorEastAsia" w:hAnsi="Arial" w:cstheme="minorBidi"/>
          <w:color w:val="244061" w:themeColor="accent1" w:themeShade="80"/>
          <w:kern w:val="24"/>
          <w:sz w:val="23"/>
          <w:szCs w:val="23"/>
        </w:rPr>
        <w:tab/>
        <w:t xml:space="preserve">medications </w:t>
      </w:r>
    </w:p>
    <w:p w:rsidR="003422A7" w:rsidRPr="0083094F" w:rsidRDefault="003422A7" w:rsidP="003422A7">
      <w:pPr>
        <w:pStyle w:val="NormalWeb"/>
        <w:spacing w:before="0" w:beforeAutospacing="0" w:after="0" w:afterAutospacing="0"/>
        <w:rPr>
          <w:sz w:val="23"/>
          <w:szCs w:val="23"/>
        </w:rPr>
      </w:pPr>
      <w:r w:rsidRPr="0083094F">
        <w:rPr>
          <w:rFonts w:asciiTheme="minorHAnsi" w:eastAsiaTheme="minorEastAsia" w:hAnsi="Arial" w:cstheme="minorBidi"/>
          <w:color w:val="244061" w:themeColor="accent1" w:themeShade="80"/>
          <w:kern w:val="24"/>
          <w:sz w:val="23"/>
          <w:szCs w:val="23"/>
        </w:rPr>
        <w:t xml:space="preserve">            </w:t>
      </w:r>
      <w:proofErr w:type="gramStart"/>
      <w:r w:rsidRPr="0083094F">
        <w:rPr>
          <w:rFonts w:asciiTheme="minorHAnsi" w:eastAsiaTheme="minorEastAsia" w:hAnsi="Arial" w:cstheme="minorBidi"/>
          <w:color w:val="244061" w:themeColor="accent1" w:themeShade="80"/>
          <w:kern w:val="24"/>
          <w:sz w:val="23"/>
          <w:szCs w:val="23"/>
        </w:rPr>
        <w:t>special</w:t>
      </w:r>
      <w:proofErr w:type="gramEnd"/>
      <w:r w:rsidRPr="0083094F">
        <w:rPr>
          <w:rFonts w:asciiTheme="minorHAnsi" w:eastAsiaTheme="minorEastAsia" w:hAnsi="Arial" w:cstheme="minorBidi"/>
          <w:color w:val="244061" w:themeColor="accent1" w:themeShade="80"/>
          <w:kern w:val="24"/>
          <w:sz w:val="23"/>
          <w:szCs w:val="23"/>
        </w:rPr>
        <w:t xml:space="preserve"> educational needs, including the IEP process</w:t>
      </w:r>
      <w:r w:rsidRPr="0083094F">
        <w:rPr>
          <w:rFonts w:asciiTheme="minorHAnsi" w:eastAsiaTheme="minorEastAsia" w:hAnsi="Arial" w:cstheme="minorBidi"/>
          <w:color w:val="244061" w:themeColor="accent1" w:themeShade="80"/>
          <w:kern w:val="24"/>
          <w:sz w:val="23"/>
          <w:szCs w:val="23"/>
        </w:rPr>
        <w:tab/>
        <w:t xml:space="preserve"> juvenile justice</w:t>
      </w:r>
    </w:p>
    <w:p w:rsidR="003422A7" w:rsidRDefault="003422A7" w:rsidP="003422A7">
      <w:pPr>
        <w:pStyle w:val="NormalWeb"/>
        <w:spacing w:before="0" w:beforeAutospacing="0" w:after="0" w:afterAutospacing="0"/>
        <w:rPr>
          <w:rFonts w:asciiTheme="minorHAnsi" w:eastAsiaTheme="minorEastAsia" w:hAnsi="Arial" w:cstheme="minorBidi"/>
          <w:color w:val="244061" w:themeColor="accent1" w:themeShade="80"/>
          <w:kern w:val="24"/>
          <w:sz w:val="23"/>
          <w:szCs w:val="23"/>
        </w:rPr>
      </w:pPr>
      <w:r w:rsidRPr="0083094F">
        <w:rPr>
          <w:rFonts w:asciiTheme="minorHAnsi" w:eastAsiaTheme="minorEastAsia" w:hAnsi="Arial" w:cstheme="minorBidi"/>
          <w:color w:val="244061" w:themeColor="accent1" w:themeShade="80"/>
          <w:kern w:val="24"/>
          <w:sz w:val="23"/>
          <w:szCs w:val="23"/>
        </w:rPr>
        <w:lastRenderedPageBreak/>
        <w:t xml:space="preserve">Guidance is given on locating appropriate support and services within the community and obtaining mental health services.  Advocacy for appropriate federal and state policies is also included. </w:t>
      </w:r>
    </w:p>
    <w:p w:rsidR="003422A7" w:rsidRPr="003422A7" w:rsidRDefault="003422A7" w:rsidP="003422A7">
      <w:pPr>
        <w:pStyle w:val="NormalWeb"/>
        <w:spacing w:before="0" w:beforeAutospacing="0" w:after="0" w:afterAutospacing="0"/>
        <w:rPr>
          <w:rFonts w:asciiTheme="minorHAnsi" w:eastAsiaTheme="minorEastAsia" w:hAnsi="Arial" w:cstheme="minorBidi"/>
          <w:color w:val="244061" w:themeColor="accent1" w:themeShade="80"/>
          <w:kern w:val="24"/>
          <w:sz w:val="4"/>
          <w:szCs w:val="23"/>
        </w:rPr>
      </w:pPr>
    </w:p>
    <w:p w:rsidR="003422A7" w:rsidRPr="007B2548" w:rsidRDefault="003422A7" w:rsidP="003422A7">
      <w:pPr>
        <w:pStyle w:val="NormalWeb"/>
        <w:spacing w:before="0" w:beforeAutospacing="0" w:after="0" w:afterAutospacing="0"/>
        <w:rPr>
          <w:sz w:val="4"/>
          <w:szCs w:val="23"/>
        </w:rPr>
      </w:pPr>
    </w:p>
    <w:p w:rsidR="001B661A" w:rsidRDefault="001B661A" w:rsidP="0083094F">
      <w:pPr>
        <w:pStyle w:val="Footer"/>
        <w:jc w:val="center"/>
        <w:rPr>
          <w:b/>
          <w:sz w:val="32"/>
          <w:szCs w:val="23"/>
        </w:rPr>
      </w:pPr>
    </w:p>
    <w:p w:rsidR="0083094F" w:rsidRDefault="0083094F" w:rsidP="0083094F">
      <w:pPr>
        <w:pStyle w:val="Footer"/>
        <w:jc w:val="center"/>
        <w:rPr>
          <w:b/>
          <w:sz w:val="32"/>
          <w:szCs w:val="23"/>
        </w:rPr>
      </w:pPr>
      <w:r w:rsidRPr="00114677">
        <w:rPr>
          <w:b/>
          <w:sz w:val="32"/>
          <w:szCs w:val="23"/>
        </w:rPr>
        <w:t xml:space="preserve">Classes are free, but call to register 330-455-6264  </w:t>
      </w:r>
    </w:p>
    <w:p w:rsidR="003422A7" w:rsidRPr="007E4111" w:rsidRDefault="003422A7" w:rsidP="003422A7">
      <w:pPr>
        <w:pStyle w:val="NormalWeb"/>
        <w:spacing w:before="0" w:beforeAutospacing="0" w:after="0" w:afterAutospacing="0"/>
        <w:rPr>
          <w:b/>
          <w:sz w:val="4"/>
          <w:szCs w:val="23"/>
        </w:rPr>
      </w:pPr>
    </w:p>
    <w:p w:rsidR="002806EA" w:rsidRPr="00B81825" w:rsidRDefault="00154700" w:rsidP="00154700">
      <w:pPr>
        <w:rPr>
          <w:b/>
          <w:sz w:val="32"/>
          <w:szCs w:val="32"/>
        </w:rPr>
      </w:pPr>
      <w:r>
        <w:rPr>
          <w:noProof/>
        </w:rPr>
        <w:drawing>
          <wp:anchor distT="0" distB="0" distL="114300" distR="114300" simplePos="0" relativeHeight="251666432" behindDoc="0" locked="0" layoutInCell="1" allowOverlap="1" wp14:anchorId="319E49F6" wp14:editId="20882D39">
            <wp:simplePos x="0" y="0"/>
            <wp:positionH relativeFrom="column">
              <wp:posOffset>481965</wp:posOffset>
            </wp:positionH>
            <wp:positionV relativeFrom="paragraph">
              <wp:posOffset>-292100</wp:posOffset>
            </wp:positionV>
            <wp:extent cx="5486400" cy="847725"/>
            <wp:effectExtent l="0" t="0" r="0" b="9525"/>
            <wp:wrapNone/>
            <wp:docPr id="13" name="Picture 13" descr="0000000676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0000000676_color"/>
                    <pic:cNvPicPr>
                      <a:picLocks noChangeAspect="1" noChangeArrowheads="1"/>
                    </pic:cNvPicPr>
                  </pic:nvPicPr>
                  <pic:blipFill>
                    <a:blip r:embed="rId9" cstate="print"/>
                    <a:srcRect/>
                    <a:stretch>
                      <a:fillRect/>
                    </a:stretch>
                  </pic:blipFill>
                  <pic:spPr bwMode="auto">
                    <a:xfrm>
                      <a:off x="0" y="0"/>
                      <a:ext cx="5486400" cy="847725"/>
                    </a:xfrm>
                    <a:prstGeom prst="rect">
                      <a:avLst/>
                    </a:prstGeom>
                    <a:noFill/>
                  </pic:spPr>
                </pic:pic>
              </a:graphicData>
            </a:graphic>
          </wp:anchor>
        </w:drawing>
      </w:r>
    </w:p>
    <w:p w:rsidR="00394381" w:rsidRPr="00B81825" w:rsidRDefault="00394381" w:rsidP="002806EA">
      <w:pPr>
        <w:pStyle w:val="Footer"/>
        <w:jc w:val="center"/>
        <w:rPr>
          <w:b/>
          <w:sz w:val="32"/>
          <w:szCs w:val="32"/>
        </w:rPr>
      </w:pPr>
    </w:p>
    <w:p w:rsidR="00154700" w:rsidRDefault="00154700" w:rsidP="002806EA">
      <w:pPr>
        <w:pStyle w:val="Footer"/>
        <w:jc w:val="center"/>
        <w:rPr>
          <w:b/>
          <w:sz w:val="32"/>
          <w:szCs w:val="23"/>
        </w:rPr>
      </w:pPr>
    </w:p>
    <w:p w:rsidR="0083094F" w:rsidRPr="0083094F" w:rsidRDefault="0083094F" w:rsidP="0083094F">
      <w:pPr>
        <w:spacing w:after="0" w:line="240" w:lineRule="auto"/>
        <w:outlineLvl w:val="0"/>
        <w:rPr>
          <w:rFonts w:ascii="Arial" w:eastAsia="Times New Roman" w:hAnsi="Arial" w:cs="Arial"/>
          <w:color w:val="339932"/>
          <w:kern w:val="36"/>
          <w:sz w:val="35"/>
          <w:szCs w:val="35"/>
        </w:rPr>
      </w:pPr>
      <w:r w:rsidRPr="0083094F">
        <w:rPr>
          <w:rFonts w:ascii="Arial" w:eastAsia="Times New Roman" w:hAnsi="Arial" w:cs="Arial"/>
          <w:color w:val="339932"/>
          <w:kern w:val="36"/>
          <w:sz w:val="35"/>
          <w:szCs w:val="35"/>
        </w:rPr>
        <w:t>What is Wellness Recovery Action Plan® (WRAP®)?</w:t>
      </w:r>
    </w:p>
    <w:p w:rsidR="0083094F" w:rsidRPr="0083094F" w:rsidRDefault="0083094F" w:rsidP="0083094F">
      <w:pPr>
        <w:spacing w:after="0" w:line="240" w:lineRule="auto"/>
        <w:rPr>
          <w:rFonts w:ascii="Arial" w:hAnsi="Arial" w:cs="Arial"/>
          <w:sz w:val="24"/>
        </w:rPr>
      </w:pPr>
      <w:r w:rsidRPr="0083094F">
        <w:rPr>
          <w:rFonts w:ascii="Arial" w:hAnsi="Arial" w:cs="Arial"/>
          <w:b/>
          <w:bCs/>
          <w:sz w:val="24"/>
        </w:rPr>
        <w:t>WRAP</w:t>
      </w:r>
      <w:r w:rsidRPr="0083094F">
        <w:rPr>
          <w:rFonts w:ascii="Arial" w:hAnsi="Arial" w:cs="Arial"/>
          <w:b/>
          <w:bCs/>
          <w:sz w:val="16"/>
          <w:szCs w:val="15"/>
        </w:rPr>
        <w:t>®</w:t>
      </w:r>
      <w:r w:rsidRPr="0083094F">
        <w:rPr>
          <w:rFonts w:ascii="Arial" w:hAnsi="Arial" w:cs="Arial"/>
          <w:b/>
          <w:bCs/>
          <w:sz w:val="24"/>
        </w:rPr>
        <w:t xml:space="preserve"> works!</w:t>
      </w:r>
      <w:r w:rsidRPr="0083094F">
        <w:rPr>
          <w:rFonts w:ascii="Arial" w:hAnsi="Arial" w:cs="Arial"/>
          <w:sz w:val="24"/>
        </w:rPr>
        <w:t xml:space="preserve"> It has been developed by a group of people who experience mental health challenges. These people learned that they can identify what makes them well, and then use their own Wellness Tools to relieve difficult feelings and maintain wellness. The result has been recovery and long-term stability. Your WRAP</w:t>
      </w:r>
      <w:r w:rsidRPr="0083094F">
        <w:rPr>
          <w:rFonts w:ascii="Arial" w:hAnsi="Arial" w:cs="Arial"/>
          <w:sz w:val="16"/>
          <w:szCs w:val="15"/>
        </w:rPr>
        <w:t>®</w:t>
      </w:r>
      <w:r w:rsidRPr="0083094F">
        <w:rPr>
          <w:rFonts w:ascii="Arial" w:hAnsi="Arial" w:cs="Arial"/>
          <w:sz w:val="24"/>
        </w:rPr>
        <w:t xml:space="preserve"> program is designed by you in practical, day-to-day terms, and holds the key to getting and staying well. It does not necessarily replace traditional treatments, but can be used as a compliment to any other treatment options you have chosen.</w:t>
      </w:r>
    </w:p>
    <w:p w:rsidR="0083094F" w:rsidRPr="0083094F" w:rsidRDefault="0083094F" w:rsidP="0083094F">
      <w:pPr>
        <w:spacing w:before="100" w:beforeAutospacing="1" w:after="100" w:afterAutospacing="1" w:line="240" w:lineRule="auto"/>
        <w:rPr>
          <w:rFonts w:ascii="Arial" w:eastAsia="Times New Roman" w:hAnsi="Arial" w:cs="Arial"/>
          <w:sz w:val="24"/>
        </w:rPr>
      </w:pPr>
      <w:r w:rsidRPr="0083094F">
        <w:rPr>
          <w:rFonts w:ascii="Arial" w:eastAsia="Times New Roman" w:hAnsi="Arial" w:cs="Arial"/>
          <w:b/>
          <w:bCs/>
          <w:sz w:val="24"/>
        </w:rPr>
        <w:t>In developing your own WRAP</w:t>
      </w:r>
      <w:r w:rsidR="00405D0F" w:rsidRPr="0083094F">
        <w:rPr>
          <w:rFonts w:ascii="Arial" w:eastAsia="Times New Roman" w:hAnsi="Arial" w:cs="Arial"/>
          <w:b/>
          <w:bCs/>
          <w:sz w:val="16"/>
          <w:szCs w:val="15"/>
        </w:rPr>
        <w:t>®</w:t>
      </w:r>
      <w:r w:rsidR="00405D0F" w:rsidRPr="0083094F">
        <w:rPr>
          <w:rFonts w:ascii="Arial" w:eastAsia="Times New Roman" w:hAnsi="Arial" w:cs="Arial"/>
          <w:b/>
          <w:bCs/>
          <w:sz w:val="24"/>
        </w:rPr>
        <w:t>,</w:t>
      </w:r>
      <w:r w:rsidRPr="0083094F">
        <w:rPr>
          <w:rFonts w:ascii="Arial" w:eastAsia="Times New Roman" w:hAnsi="Arial" w:cs="Arial"/>
          <w:b/>
          <w:bCs/>
          <w:sz w:val="24"/>
        </w:rPr>
        <w:t xml:space="preserve"> </w:t>
      </w:r>
      <w:r w:rsidRPr="0083094F">
        <w:rPr>
          <w:rFonts w:ascii="Arial" w:eastAsia="Times New Roman" w:hAnsi="Arial" w:cs="Arial"/>
          <w:sz w:val="24"/>
        </w:rPr>
        <w:t>you’ll identify the Wellness Tools that will most benefit you. You will learn how to use these tools when needed; every day, or when you have particular feelings or experiences. WRAP</w:t>
      </w:r>
      <w:r w:rsidRPr="0083094F">
        <w:rPr>
          <w:rFonts w:ascii="Arial" w:eastAsia="Times New Roman" w:hAnsi="Arial" w:cs="Arial"/>
          <w:sz w:val="16"/>
          <w:szCs w:val="15"/>
        </w:rPr>
        <w:t>®</w:t>
      </w:r>
      <w:r w:rsidRPr="0083094F">
        <w:rPr>
          <w:rFonts w:ascii="Arial" w:eastAsia="Times New Roman" w:hAnsi="Arial" w:cs="Arial"/>
          <w:sz w:val="24"/>
        </w:rPr>
        <w:t xml:space="preserve"> will help you notice when things seem to be off balance in your life, and help you coordinate effective ways to get back to feeling your best. WRAP</w:t>
      </w:r>
      <w:r w:rsidRPr="0083094F">
        <w:rPr>
          <w:rFonts w:ascii="Arial" w:eastAsia="Times New Roman" w:hAnsi="Arial" w:cs="Arial"/>
          <w:sz w:val="16"/>
          <w:szCs w:val="15"/>
        </w:rPr>
        <w:t>®</w:t>
      </w:r>
      <w:r w:rsidRPr="0083094F">
        <w:rPr>
          <w:rFonts w:ascii="Arial" w:eastAsia="Times New Roman" w:hAnsi="Arial" w:cs="Arial"/>
          <w:sz w:val="24"/>
        </w:rPr>
        <w:t xml:space="preserve"> planning also includes Crisis Planning, an Advance Directive that lets others know how you want them to respond when you cannot make decisions, take care of </w:t>
      </w:r>
      <w:proofErr w:type="gramStart"/>
      <w:r w:rsidRPr="0083094F">
        <w:rPr>
          <w:rFonts w:ascii="Arial" w:eastAsia="Times New Roman" w:hAnsi="Arial" w:cs="Arial"/>
          <w:sz w:val="24"/>
        </w:rPr>
        <w:t>yourself</w:t>
      </w:r>
      <w:proofErr w:type="gramEnd"/>
      <w:r w:rsidRPr="0083094F">
        <w:rPr>
          <w:rFonts w:ascii="Arial" w:eastAsia="Times New Roman" w:hAnsi="Arial" w:cs="Arial"/>
          <w:sz w:val="24"/>
        </w:rPr>
        <w:t xml:space="preserve">, or keep yourself safe. You will also develop a Post Crisis plan to guide you through the often difficult time when you are healing from a crisis. </w:t>
      </w:r>
    </w:p>
    <w:p w:rsidR="0083094F" w:rsidRPr="0083094F" w:rsidRDefault="0083094F" w:rsidP="0083094F">
      <w:pPr>
        <w:spacing w:after="0" w:line="240" w:lineRule="auto"/>
        <w:outlineLvl w:val="0"/>
        <w:rPr>
          <w:rFonts w:ascii="Arial" w:eastAsia="Times New Roman" w:hAnsi="Arial" w:cs="Arial"/>
          <w:color w:val="339932"/>
          <w:kern w:val="36"/>
          <w:sz w:val="35"/>
          <w:szCs w:val="35"/>
        </w:rPr>
      </w:pPr>
      <w:r w:rsidRPr="0083094F">
        <w:rPr>
          <w:rFonts w:ascii="Arial" w:eastAsia="Times New Roman" w:hAnsi="Arial" w:cs="Arial"/>
          <w:color w:val="339932"/>
          <w:kern w:val="36"/>
          <w:sz w:val="35"/>
          <w:szCs w:val="35"/>
        </w:rPr>
        <w:t>Key elements of WRAP</w:t>
      </w:r>
      <w:r w:rsidRPr="0083094F">
        <w:rPr>
          <w:rFonts w:ascii="Arial" w:eastAsia="Times New Roman" w:hAnsi="Arial" w:cs="Arial"/>
          <w:color w:val="339932"/>
          <w:kern w:val="36"/>
          <w:sz w:val="25"/>
          <w:szCs w:val="25"/>
        </w:rPr>
        <w:t>®</w:t>
      </w:r>
      <w:r w:rsidRPr="0083094F">
        <w:rPr>
          <w:rFonts w:ascii="Arial" w:eastAsia="Times New Roman" w:hAnsi="Arial" w:cs="Arial"/>
          <w:color w:val="339932"/>
          <w:kern w:val="36"/>
          <w:sz w:val="35"/>
          <w:szCs w:val="35"/>
        </w:rPr>
        <w:t>:</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Wellness Toolbox</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 xml:space="preserve">Daily Maintenance Plan </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Identifying Triggers and an Action Plan</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 xml:space="preserve">Identifying Early Warning Signs and an Action Plan </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Identifying When Things Are Breaking Down and an Action Plan</w:t>
      </w:r>
    </w:p>
    <w:p w:rsidR="0083094F" w:rsidRPr="0083094F" w:rsidRDefault="0083094F" w:rsidP="0083094F">
      <w:pPr>
        <w:numPr>
          <w:ilvl w:val="0"/>
          <w:numId w:val="42"/>
        </w:numPr>
        <w:spacing w:after="0" w:line="240" w:lineRule="auto"/>
        <w:rPr>
          <w:rFonts w:ascii="Arial" w:hAnsi="Arial" w:cs="Arial"/>
          <w:sz w:val="24"/>
        </w:rPr>
      </w:pPr>
      <w:r w:rsidRPr="0083094F">
        <w:rPr>
          <w:rFonts w:ascii="Arial" w:hAnsi="Arial" w:cs="Arial"/>
          <w:sz w:val="24"/>
        </w:rPr>
        <w:t>Crisis Planning</w:t>
      </w:r>
    </w:p>
    <w:p w:rsidR="0083094F" w:rsidRPr="0083094F" w:rsidRDefault="0083094F" w:rsidP="0083094F">
      <w:pPr>
        <w:numPr>
          <w:ilvl w:val="0"/>
          <w:numId w:val="42"/>
        </w:numPr>
        <w:spacing w:after="0" w:line="240" w:lineRule="auto"/>
        <w:rPr>
          <w:rFonts w:ascii="Arial" w:hAnsi="Arial" w:cs="Arial"/>
          <w:sz w:val="28"/>
        </w:rPr>
      </w:pPr>
      <w:r w:rsidRPr="0083094F">
        <w:rPr>
          <w:rFonts w:ascii="Arial" w:hAnsi="Arial" w:cs="Arial"/>
          <w:sz w:val="24"/>
        </w:rPr>
        <w:t>Post Crisis Planning</w:t>
      </w:r>
      <w:r w:rsidRPr="0083094F">
        <w:rPr>
          <w:rFonts w:ascii="Arial" w:hAnsi="Arial" w:cs="Arial"/>
          <w:sz w:val="28"/>
        </w:rPr>
        <w:t>.</w:t>
      </w:r>
    </w:p>
    <w:p w:rsidR="0083094F" w:rsidRPr="0083094F" w:rsidRDefault="0083094F" w:rsidP="0083094F">
      <w:pPr>
        <w:spacing w:after="0" w:line="240" w:lineRule="auto"/>
        <w:ind w:left="360"/>
        <w:rPr>
          <w:rFonts w:ascii="Arial" w:hAnsi="Arial" w:cs="Arial"/>
          <w:sz w:val="24"/>
        </w:rPr>
      </w:pPr>
    </w:p>
    <w:p w:rsidR="0083094F" w:rsidRPr="0083094F" w:rsidRDefault="0083094F" w:rsidP="0083094F">
      <w:pPr>
        <w:spacing w:after="0" w:line="240" w:lineRule="auto"/>
        <w:outlineLvl w:val="0"/>
        <w:rPr>
          <w:rFonts w:ascii="Arial" w:eastAsia="Times New Roman" w:hAnsi="Arial" w:cs="Arial"/>
          <w:color w:val="339932"/>
          <w:kern w:val="36"/>
          <w:sz w:val="35"/>
          <w:szCs w:val="35"/>
        </w:rPr>
      </w:pPr>
      <w:r w:rsidRPr="0083094F">
        <w:rPr>
          <w:rFonts w:ascii="Arial" w:eastAsia="Times New Roman" w:hAnsi="Arial" w:cs="Arial"/>
          <w:color w:val="339932"/>
          <w:kern w:val="36"/>
          <w:sz w:val="35"/>
          <w:szCs w:val="35"/>
        </w:rPr>
        <w:t>WRAP</w:t>
      </w:r>
      <w:r w:rsidRPr="0083094F">
        <w:rPr>
          <w:rFonts w:ascii="Arial" w:eastAsia="Times New Roman" w:hAnsi="Arial" w:cs="Arial"/>
          <w:color w:val="339932"/>
          <w:kern w:val="36"/>
          <w:sz w:val="25"/>
          <w:szCs w:val="25"/>
        </w:rPr>
        <w:t>®</w:t>
      </w:r>
      <w:r w:rsidRPr="0083094F">
        <w:rPr>
          <w:rFonts w:ascii="Arial" w:eastAsia="Times New Roman" w:hAnsi="Arial" w:cs="Arial"/>
          <w:color w:val="339932"/>
          <w:kern w:val="36"/>
          <w:sz w:val="35"/>
          <w:szCs w:val="35"/>
        </w:rPr>
        <w:t xml:space="preserve"> is designed and managed by you and is designed to:</w:t>
      </w:r>
    </w:p>
    <w:p w:rsidR="0083094F" w:rsidRPr="0083094F" w:rsidRDefault="0083094F" w:rsidP="0083094F">
      <w:pPr>
        <w:numPr>
          <w:ilvl w:val="0"/>
          <w:numId w:val="43"/>
        </w:numPr>
        <w:spacing w:after="0" w:line="240" w:lineRule="auto"/>
        <w:rPr>
          <w:rFonts w:ascii="Arial" w:hAnsi="Arial" w:cs="Arial"/>
          <w:sz w:val="24"/>
        </w:rPr>
      </w:pPr>
      <w:r w:rsidRPr="0083094F">
        <w:rPr>
          <w:rFonts w:ascii="Arial" w:hAnsi="Arial" w:cs="Arial"/>
          <w:sz w:val="24"/>
        </w:rPr>
        <w:t xml:space="preserve">decrease and prevent intrusive or troubling feelings and behaviors </w:t>
      </w:r>
    </w:p>
    <w:p w:rsidR="0083094F" w:rsidRPr="0083094F" w:rsidRDefault="0083094F" w:rsidP="009F4415">
      <w:pPr>
        <w:numPr>
          <w:ilvl w:val="0"/>
          <w:numId w:val="43"/>
        </w:numPr>
        <w:spacing w:after="0" w:line="240" w:lineRule="auto"/>
        <w:rPr>
          <w:rFonts w:ascii="Arial" w:hAnsi="Arial" w:cs="Arial"/>
          <w:sz w:val="24"/>
        </w:rPr>
      </w:pPr>
      <w:r w:rsidRPr="0083094F">
        <w:rPr>
          <w:rFonts w:ascii="Arial" w:hAnsi="Arial" w:cs="Arial"/>
          <w:sz w:val="24"/>
        </w:rPr>
        <w:t>increase personal empowerment</w:t>
      </w:r>
    </w:p>
    <w:p w:rsidR="0083094F" w:rsidRPr="0083094F" w:rsidRDefault="0083094F" w:rsidP="0083094F">
      <w:pPr>
        <w:numPr>
          <w:ilvl w:val="0"/>
          <w:numId w:val="43"/>
        </w:numPr>
        <w:spacing w:after="0" w:line="240" w:lineRule="auto"/>
        <w:rPr>
          <w:rFonts w:ascii="Arial" w:hAnsi="Arial" w:cs="Arial"/>
          <w:sz w:val="24"/>
        </w:rPr>
      </w:pPr>
      <w:r w:rsidRPr="0083094F">
        <w:rPr>
          <w:rFonts w:ascii="Arial" w:hAnsi="Arial" w:cs="Arial"/>
          <w:sz w:val="24"/>
        </w:rPr>
        <w:t xml:space="preserve">improve quality of life </w:t>
      </w:r>
    </w:p>
    <w:p w:rsidR="0083094F" w:rsidRPr="0083094F" w:rsidRDefault="0083094F" w:rsidP="0083094F">
      <w:pPr>
        <w:numPr>
          <w:ilvl w:val="0"/>
          <w:numId w:val="43"/>
        </w:numPr>
        <w:spacing w:after="0" w:line="240" w:lineRule="auto"/>
        <w:rPr>
          <w:rFonts w:ascii="Arial" w:hAnsi="Arial" w:cs="Arial"/>
          <w:sz w:val="24"/>
        </w:rPr>
      </w:pPr>
      <w:proofErr w:type="gramStart"/>
      <w:r w:rsidRPr="0083094F">
        <w:rPr>
          <w:rFonts w:ascii="Arial" w:hAnsi="Arial" w:cs="Arial"/>
          <w:sz w:val="24"/>
        </w:rPr>
        <w:t>assist</w:t>
      </w:r>
      <w:proofErr w:type="gramEnd"/>
      <w:r w:rsidRPr="0083094F">
        <w:rPr>
          <w:rFonts w:ascii="Arial" w:hAnsi="Arial" w:cs="Arial"/>
          <w:sz w:val="24"/>
        </w:rPr>
        <w:t xml:space="preserve"> you in achieving your own life goals and dreams.</w:t>
      </w:r>
    </w:p>
    <w:p w:rsidR="00154700" w:rsidRPr="0083094F" w:rsidRDefault="00154700" w:rsidP="002806EA">
      <w:pPr>
        <w:pStyle w:val="Footer"/>
        <w:jc w:val="center"/>
        <w:rPr>
          <w:b/>
          <w:sz w:val="36"/>
          <w:szCs w:val="23"/>
        </w:rPr>
      </w:pPr>
    </w:p>
    <w:p w:rsidR="00154700" w:rsidRDefault="00154700" w:rsidP="002806EA">
      <w:pPr>
        <w:pStyle w:val="Footer"/>
        <w:jc w:val="center"/>
        <w:rPr>
          <w:b/>
          <w:sz w:val="32"/>
          <w:szCs w:val="23"/>
        </w:rPr>
      </w:pPr>
    </w:p>
    <w:p w:rsidR="002806EA" w:rsidRDefault="002806EA" w:rsidP="002806EA">
      <w:pPr>
        <w:pStyle w:val="Footer"/>
        <w:jc w:val="center"/>
        <w:rPr>
          <w:b/>
          <w:sz w:val="32"/>
          <w:szCs w:val="23"/>
        </w:rPr>
      </w:pPr>
      <w:r w:rsidRPr="00114677">
        <w:rPr>
          <w:b/>
          <w:sz w:val="32"/>
          <w:szCs w:val="23"/>
        </w:rPr>
        <w:t xml:space="preserve">Classes are free, but call to register 330-455-6264  </w:t>
      </w:r>
    </w:p>
    <w:p w:rsidR="00F27DE3" w:rsidRDefault="00F27DE3" w:rsidP="002806EA">
      <w:pPr>
        <w:pStyle w:val="Footer"/>
        <w:jc w:val="center"/>
        <w:rPr>
          <w:b/>
          <w:color w:val="FF0000"/>
          <w:sz w:val="44"/>
          <w:szCs w:val="23"/>
        </w:rPr>
      </w:pPr>
    </w:p>
    <w:p w:rsidR="00A57319" w:rsidRPr="001B661A" w:rsidRDefault="00B475D5" w:rsidP="002806EA">
      <w:pPr>
        <w:pStyle w:val="Footer"/>
        <w:jc w:val="center"/>
        <w:rPr>
          <w:b/>
          <w:color w:val="FF0000"/>
          <w:sz w:val="44"/>
          <w:szCs w:val="23"/>
        </w:rPr>
      </w:pPr>
      <w:r w:rsidRPr="001B661A">
        <w:rPr>
          <w:b/>
          <w:color w:val="FF0000"/>
          <w:sz w:val="44"/>
          <w:szCs w:val="23"/>
        </w:rPr>
        <w:lastRenderedPageBreak/>
        <w:t>Vet to Vet</w:t>
      </w:r>
    </w:p>
    <w:p w:rsidR="00A57319" w:rsidRDefault="00A57319" w:rsidP="002806EA">
      <w:pPr>
        <w:pStyle w:val="Footer"/>
        <w:jc w:val="center"/>
        <w:rPr>
          <w:b/>
          <w:noProof/>
          <w:sz w:val="32"/>
          <w:szCs w:val="23"/>
        </w:rPr>
      </w:pPr>
      <w:r>
        <w:rPr>
          <w:b/>
          <w:noProof/>
          <w:sz w:val="32"/>
          <w:szCs w:val="23"/>
        </w:rPr>
        <w:drawing>
          <wp:inline distT="0" distB="0" distL="0" distR="0" wp14:anchorId="1F0752B3" wp14:editId="76FC7284">
            <wp:extent cx="5266944" cy="39410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944" cy="3941064"/>
                    </a:xfrm>
                    <a:prstGeom prst="rect">
                      <a:avLst/>
                    </a:prstGeom>
                    <a:noFill/>
                    <a:ln>
                      <a:noFill/>
                    </a:ln>
                  </pic:spPr>
                </pic:pic>
              </a:graphicData>
            </a:graphic>
          </wp:inline>
        </w:drawing>
      </w:r>
    </w:p>
    <w:p w:rsidR="00A57319" w:rsidRDefault="00A57319" w:rsidP="002806EA">
      <w:pPr>
        <w:pStyle w:val="Footer"/>
        <w:jc w:val="center"/>
        <w:rPr>
          <w:b/>
          <w:sz w:val="32"/>
          <w:szCs w:val="23"/>
        </w:rPr>
      </w:pPr>
      <w:r>
        <w:rPr>
          <w:b/>
          <w:noProof/>
          <w:sz w:val="32"/>
          <w:szCs w:val="23"/>
        </w:rPr>
        <w:drawing>
          <wp:inline distT="0" distB="0" distL="0" distR="0">
            <wp:extent cx="5230368" cy="4014216"/>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0368" cy="4014216"/>
                    </a:xfrm>
                    <a:prstGeom prst="rect">
                      <a:avLst/>
                    </a:prstGeom>
                    <a:noFill/>
                    <a:ln>
                      <a:noFill/>
                    </a:ln>
                  </pic:spPr>
                </pic:pic>
              </a:graphicData>
            </a:graphic>
          </wp:inline>
        </w:drawing>
      </w:r>
    </w:p>
    <w:p w:rsidR="00904A71" w:rsidRDefault="00904A71" w:rsidP="00316F40">
      <w:pPr>
        <w:rPr>
          <w:rFonts w:ascii="Arial" w:hAnsi="Arial" w:cs="Arial"/>
          <w:b/>
          <w:sz w:val="24"/>
          <w:szCs w:val="24"/>
        </w:rPr>
      </w:pPr>
    </w:p>
    <w:p w:rsidR="008C63AE" w:rsidRPr="00C20205" w:rsidRDefault="00B475D5" w:rsidP="00316F40">
      <w:pPr>
        <w:rPr>
          <w:rFonts w:ascii="Arial" w:hAnsi="Arial" w:cs="Arial"/>
          <w:b/>
          <w:sz w:val="24"/>
          <w:szCs w:val="24"/>
        </w:rPr>
      </w:pPr>
      <w:r>
        <w:rPr>
          <w:rFonts w:ascii="Arial" w:hAnsi="Arial" w:cs="Arial"/>
          <w:b/>
          <w:sz w:val="24"/>
          <w:szCs w:val="24"/>
        </w:rPr>
        <w:lastRenderedPageBreak/>
        <w:t>C</w:t>
      </w:r>
      <w:r w:rsidR="008C63AE" w:rsidRPr="00C20205">
        <w:rPr>
          <w:rFonts w:ascii="Arial" w:hAnsi="Arial" w:cs="Arial"/>
          <w:b/>
          <w:sz w:val="24"/>
          <w:szCs w:val="24"/>
        </w:rPr>
        <w:t>hallenges facing those with a Brain Disorder:</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Mental Illness can be difficult to treat.  It usually takes a lot of trial and error with medications to finally come up with a “cocktail” of medications that will help</w:t>
      </w:r>
      <w:r w:rsidR="005C62FB" w:rsidRPr="00C20205">
        <w:rPr>
          <w:rFonts w:ascii="Arial" w:hAnsi="Arial" w:cs="Arial"/>
          <w:szCs w:val="24"/>
        </w:rPr>
        <w:t>.</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Those with brain disorders and their families deal with issues of stigma on a continual basis.</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Those with brain disorders suffer different levels of disabilities.  May have cognitive defects, problems with short term memory and “impaired gaiting” (difficulty blocking out extraneous stimuli in order to concentrate on what is necessary at the time.</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Socialization is often difficult for people with mental illness.  This can be due to a number of reasons.  Lack of socialization is a typical symptom in schizophrenia.  However, many people have this problem due to stigma or other reasons.</w:t>
      </w:r>
    </w:p>
    <w:p w:rsidR="008C63AE" w:rsidRPr="00C8132F" w:rsidRDefault="008C63AE" w:rsidP="008C63AE">
      <w:pPr>
        <w:pStyle w:val="ListParagraph"/>
        <w:numPr>
          <w:ilvl w:val="0"/>
          <w:numId w:val="1"/>
        </w:numPr>
        <w:rPr>
          <w:rFonts w:ascii="Arial" w:hAnsi="Arial" w:cs="Arial"/>
          <w:szCs w:val="24"/>
        </w:rPr>
      </w:pPr>
      <w:r w:rsidRPr="00C8132F">
        <w:rPr>
          <w:rFonts w:ascii="Arial" w:hAnsi="Arial" w:cs="Arial"/>
          <w:szCs w:val="24"/>
        </w:rPr>
        <w:t>Many people with brain disorders can live independently.  Again, this depends on the level of disability.  There are those who must have continuous care but there are many others who maintain an apartment or home.</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Many people with brain disorders work.  Adjustments made based upon the person’s level of disability or functional ability.  Some may work in a sheltered workshop and others who are “higher functioning” may have full time jobs.</w:t>
      </w:r>
    </w:p>
    <w:p w:rsidR="008C63AE" w:rsidRPr="00C20205" w:rsidRDefault="008C63AE" w:rsidP="008C63AE">
      <w:pPr>
        <w:pStyle w:val="ListParagraph"/>
        <w:numPr>
          <w:ilvl w:val="0"/>
          <w:numId w:val="1"/>
        </w:numPr>
        <w:rPr>
          <w:rFonts w:ascii="Arial" w:hAnsi="Arial" w:cs="Arial"/>
          <w:szCs w:val="24"/>
        </w:rPr>
      </w:pPr>
      <w:r w:rsidRPr="00C20205">
        <w:rPr>
          <w:rFonts w:ascii="Arial" w:hAnsi="Arial" w:cs="Arial"/>
          <w:szCs w:val="24"/>
        </w:rPr>
        <w:t>Economic self-sufficiency can be difficult for those with a brain disorder.  There are no cures for these disorders and even though treatment may be working, there are no guarantees that the trend will continue.  Economic self-sufficiency as it relates to someone with a brain disorder depends upon that person’s level of disability at any given time.</w:t>
      </w:r>
    </w:p>
    <w:p w:rsidR="002158AA" w:rsidRPr="00C20205" w:rsidRDefault="002158AA" w:rsidP="002158AA">
      <w:pPr>
        <w:tabs>
          <w:tab w:val="left" w:pos="4005"/>
        </w:tabs>
        <w:rPr>
          <w:rFonts w:ascii="Arial" w:hAnsi="Arial" w:cs="Arial"/>
          <w:b/>
          <w:szCs w:val="24"/>
        </w:rPr>
      </w:pPr>
      <w:r w:rsidRPr="00C20205">
        <w:rPr>
          <w:rFonts w:ascii="Arial" w:hAnsi="Arial" w:cs="Arial"/>
          <w:b/>
          <w:sz w:val="24"/>
          <w:szCs w:val="24"/>
        </w:rPr>
        <w:t>Executive Function</w:t>
      </w:r>
      <w:r w:rsidRPr="00C20205">
        <w:rPr>
          <w:rFonts w:ascii="Arial" w:hAnsi="Arial" w:cs="Arial"/>
          <w:b/>
          <w:szCs w:val="24"/>
        </w:rPr>
        <w:tab/>
      </w:r>
    </w:p>
    <w:p w:rsidR="003305B6" w:rsidRPr="00C20205" w:rsidRDefault="003305B6" w:rsidP="003305B6">
      <w:pPr>
        <w:pStyle w:val="ListParagraph"/>
        <w:numPr>
          <w:ilvl w:val="0"/>
          <w:numId w:val="1"/>
        </w:numPr>
        <w:rPr>
          <w:rFonts w:ascii="Arial" w:hAnsi="Arial" w:cs="Arial"/>
          <w:szCs w:val="24"/>
        </w:rPr>
      </w:pPr>
      <w:r w:rsidRPr="00C20205">
        <w:rPr>
          <w:rFonts w:ascii="Arial" w:hAnsi="Arial" w:cs="Arial"/>
          <w:szCs w:val="24"/>
        </w:rPr>
        <w:t>The foundations for learning are attention, memory and executive function.</w:t>
      </w:r>
    </w:p>
    <w:p w:rsidR="003305B6" w:rsidRPr="00C20205" w:rsidRDefault="003305B6" w:rsidP="003305B6">
      <w:pPr>
        <w:pStyle w:val="ListParagraph"/>
        <w:numPr>
          <w:ilvl w:val="0"/>
          <w:numId w:val="1"/>
        </w:numPr>
        <w:rPr>
          <w:rFonts w:ascii="Arial" w:hAnsi="Arial" w:cs="Arial"/>
          <w:szCs w:val="24"/>
        </w:rPr>
      </w:pPr>
      <w:r w:rsidRPr="00C20205">
        <w:rPr>
          <w:rFonts w:ascii="Arial" w:hAnsi="Arial" w:cs="Arial"/>
          <w:szCs w:val="24"/>
        </w:rPr>
        <w:t>Executive Dysfunction (EDF) continues to be one of the most overlooked contributors to academic, behavioral and social problems for both youth and adults.</w:t>
      </w:r>
    </w:p>
    <w:p w:rsidR="003305B6" w:rsidRPr="00C20205" w:rsidRDefault="003305B6" w:rsidP="003305B6">
      <w:pPr>
        <w:pStyle w:val="ListParagraph"/>
        <w:numPr>
          <w:ilvl w:val="0"/>
          <w:numId w:val="1"/>
        </w:numPr>
        <w:rPr>
          <w:rFonts w:ascii="Arial" w:hAnsi="Arial" w:cs="Arial"/>
          <w:szCs w:val="24"/>
        </w:rPr>
      </w:pPr>
      <w:r w:rsidRPr="00C20205">
        <w:rPr>
          <w:rFonts w:ascii="Arial" w:hAnsi="Arial" w:cs="Arial"/>
          <w:szCs w:val="24"/>
        </w:rPr>
        <w:t>A number of neurological conditions (especially ADHD) have been linked to deficits in the executive dysfunctions.</w:t>
      </w:r>
    </w:p>
    <w:p w:rsidR="003305B6" w:rsidRPr="00C20205" w:rsidRDefault="003305B6" w:rsidP="003305B6">
      <w:pPr>
        <w:pStyle w:val="ListParagraph"/>
        <w:numPr>
          <w:ilvl w:val="0"/>
          <w:numId w:val="1"/>
        </w:numPr>
        <w:rPr>
          <w:rFonts w:ascii="Arial" w:hAnsi="Arial" w:cs="Arial"/>
          <w:szCs w:val="24"/>
        </w:rPr>
      </w:pPr>
      <w:r w:rsidRPr="00C20205">
        <w:rPr>
          <w:rFonts w:ascii="Arial" w:hAnsi="Arial" w:cs="Arial"/>
          <w:szCs w:val="24"/>
        </w:rPr>
        <w:t xml:space="preserve">Executive </w:t>
      </w:r>
      <w:r w:rsidR="001B2CC0">
        <w:rPr>
          <w:rFonts w:ascii="Arial" w:hAnsi="Arial" w:cs="Arial"/>
          <w:szCs w:val="24"/>
        </w:rPr>
        <w:t>F</w:t>
      </w:r>
      <w:r w:rsidRPr="00C20205">
        <w:rPr>
          <w:rFonts w:ascii="Arial" w:hAnsi="Arial" w:cs="Arial"/>
          <w:szCs w:val="24"/>
        </w:rPr>
        <w:t>unctions are the higher order processes that enable us to plan, sequence, initiate and sustain our behavior towards some goal.</w:t>
      </w:r>
    </w:p>
    <w:p w:rsidR="00021653" w:rsidRPr="00C20205" w:rsidRDefault="00021653" w:rsidP="00021653">
      <w:pPr>
        <w:pStyle w:val="ListParagraph"/>
        <w:numPr>
          <w:ilvl w:val="0"/>
          <w:numId w:val="1"/>
        </w:numPr>
        <w:rPr>
          <w:rFonts w:ascii="Arial" w:hAnsi="Arial" w:cs="Arial"/>
          <w:szCs w:val="24"/>
        </w:rPr>
      </w:pPr>
      <w:r w:rsidRPr="00C20205">
        <w:rPr>
          <w:rFonts w:ascii="Arial" w:hAnsi="Arial" w:cs="Arial"/>
          <w:szCs w:val="24"/>
        </w:rPr>
        <w:t>Executive Functions can be thought of as a diverse group of highly specific cognitive processes collected together to direct cognition, emotion and motor activity including mental functions.</w:t>
      </w:r>
    </w:p>
    <w:p w:rsidR="00021653" w:rsidRPr="00C20205" w:rsidRDefault="00021653" w:rsidP="00021653">
      <w:pPr>
        <w:pStyle w:val="ListParagraph"/>
        <w:numPr>
          <w:ilvl w:val="0"/>
          <w:numId w:val="1"/>
        </w:numPr>
        <w:rPr>
          <w:rFonts w:ascii="Arial" w:hAnsi="Arial" w:cs="Arial"/>
          <w:szCs w:val="24"/>
        </w:rPr>
      </w:pPr>
      <w:r w:rsidRPr="00C20205">
        <w:rPr>
          <w:rFonts w:ascii="Arial" w:hAnsi="Arial" w:cs="Arial"/>
          <w:szCs w:val="24"/>
        </w:rPr>
        <w:t>Associated with the agility to engage in purposeful, organized, strategic, self-regulated and goal-directed behavior.</w:t>
      </w:r>
    </w:p>
    <w:p w:rsidR="003305B6" w:rsidRPr="00C20205" w:rsidRDefault="003305B6" w:rsidP="003305B6">
      <w:pPr>
        <w:tabs>
          <w:tab w:val="left" w:pos="4005"/>
        </w:tabs>
        <w:rPr>
          <w:rFonts w:ascii="Arial" w:hAnsi="Arial" w:cs="Arial"/>
          <w:b/>
          <w:szCs w:val="24"/>
        </w:rPr>
      </w:pPr>
      <w:r w:rsidRPr="00C20205">
        <w:rPr>
          <w:rFonts w:ascii="Arial" w:hAnsi="Arial" w:cs="Arial"/>
          <w:b/>
          <w:szCs w:val="24"/>
        </w:rPr>
        <w:t>Executive Function Dysfunction is increased in:</w:t>
      </w:r>
    </w:p>
    <w:p w:rsidR="00C20205" w:rsidRDefault="00C20205" w:rsidP="003305B6">
      <w:pPr>
        <w:pStyle w:val="ListParagraph"/>
        <w:numPr>
          <w:ilvl w:val="0"/>
          <w:numId w:val="8"/>
        </w:numPr>
        <w:rPr>
          <w:rFonts w:ascii="Arial" w:hAnsi="Arial" w:cs="Arial"/>
          <w:szCs w:val="24"/>
        </w:rPr>
        <w:sectPr w:rsidR="00C20205" w:rsidSect="00EF469A">
          <w:footerReference w:type="default" r:id="rId19"/>
          <w:type w:val="continuous"/>
          <w:pgSz w:w="12240" w:h="15840"/>
          <w:pgMar w:top="720" w:right="720" w:bottom="720" w:left="1008" w:header="720" w:footer="720" w:gutter="0"/>
          <w:cols w:space="720"/>
          <w:docGrid w:linePitch="360"/>
        </w:sectPr>
      </w:pP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lastRenderedPageBreak/>
        <w:t>Illness and fatigue states</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Attention Deficit Hyperactivity Disorders (ADHD)</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Autism Spectrum Disorders</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Learning Disability</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Fetal Alcohol Syndrome</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Side effects of medications</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Drugs or Alcohol</w:t>
      </w:r>
      <w:r w:rsidR="00F517E7">
        <w:rPr>
          <w:rFonts w:ascii="Arial" w:hAnsi="Arial" w:cs="Arial"/>
          <w:szCs w:val="24"/>
        </w:rPr>
        <w:tab/>
      </w:r>
      <w:r w:rsidR="00F517E7">
        <w:rPr>
          <w:rFonts w:ascii="Arial" w:hAnsi="Arial" w:cs="Arial"/>
          <w:szCs w:val="24"/>
        </w:rPr>
        <w:tab/>
      </w:r>
    </w:p>
    <w:p w:rsidR="003305B6" w:rsidRPr="00C20205" w:rsidRDefault="003305B6" w:rsidP="00C20205">
      <w:pPr>
        <w:pStyle w:val="ListParagraph"/>
        <w:numPr>
          <w:ilvl w:val="0"/>
          <w:numId w:val="8"/>
        </w:numPr>
        <w:rPr>
          <w:rFonts w:ascii="Arial" w:hAnsi="Arial" w:cs="Arial"/>
          <w:szCs w:val="24"/>
        </w:rPr>
      </w:pPr>
      <w:r w:rsidRPr="00C20205">
        <w:rPr>
          <w:rFonts w:ascii="Arial" w:hAnsi="Arial" w:cs="Arial"/>
          <w:szCs w:val="24"/>
        </w:rPr>
        <w:lastRenderedPageBreak/>
        <w:t>Brain Injury (traumatic or Acquired)</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Dementia, tumors</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Partial complex epilepsy, frontal origin</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Tic Disorders</w:t>
      </w:r>
    </w:p>
    <w:p w:rsidR="003305B6" w:rsidRPr="00C20205" w:rsidRDefault="003305B6" w:rsidP="003305B6">
      <w:pPr>
        <w:pStyle w:val="ListParagraph"/>
        <w:numPr>
          <w:ilvl w:val="0"/>
          <w:numId w:val="8"/>
        </w:numPr>
        <w:rPr>
          <w:rFonts w:ascii="Arial" w:hAnsi="Arial" w:cs="Arial"/>
          <w:szCs w:val="24"/>
        </w:rPr>
      </w:pPr>
      <w:r w:rsidRPr="00C20205">
        <w:rPr>
          <w:rFonts w:ascii="Arial" w:hAnsi="Arial" w:cs="Arial"/>
          <w:szCs w:val="24"/>
        </w:rPr>
        <w:t>Genetic Disorders</w:t>
      </w:r>
    </w:p>
    <w:p w:rsidR="003305B6" w:rsidRPr="00C20205" w:rsidRDefault="003305B6" w:rsidP="003305B6">
      <w:pPr>
        <w:pStyle w:val="ListParagraph"/>
        <w:numPr>
          <w:ilvl w:val="0"/>
          <w:numId w:val="8"/>
        </w:numPr>
        <w:rPr>
          <w:rFonts w:ascii="Arial" w:hAnsi="Arial" w:cs="Arial"/>
          <w:b/>
          <w:i/>
          <w:szCs w:val="24"/>
        </w:rPr>
      </w:pPr>
      <w:r w:rsidRPr="00C20205">
        <w:rPr>
          <w:rFonts w:ascii="Arial" w:hAnsi="Arial" w:cs="Arial"/>
          <w:b/>
          <w:i/>
          <w:szCs w:val="24"/>
        </w:rPr>
        <w:t>Mental Illness</w:t>
      </w:r>
    </w:p>
    <w:p w:rsidR="003305B6" w:rsidRPr="00C20205" w:rsidRDefault="003305B6" w:rsidP="003305B6">
      <w:pPr>
        <w:pStyle w:val="ListParagraph"/>
        <w:numPr>
          <w:ilvl w:val="0"/>
          <w:numId w:val="8"/>
        </w:numPr>
        <w:rPr>
          <w:rFonts w:ascii="Arial" w:hAnsi="Arial" w:cs="Arial"/>
          <w:b/>
          <w:i/>
          <w:szCs w:val="24"/>
        </w:rPr>
      </w:pPr>
      <w:r w:rsidRPr="00C20205">
        <w:rPr>
          <w:rFonts w:ascii="Arial" w:hAnsi="Arial" w:cs="Arial"/>
          <w:b/>
          <w:i/>
          <w:szCs w:val="24"/>
        </w:rPr>
        <w:t>Stress</w:t>
      </w:r>
    </w:p>
    <w:p w:rsidR="00C20205" w:rsidRDefault="00C20205" w:rsidP="00D4691C">
      <w:pPr>
        <w:rPr>
          <w:rFonts w:ascii="Arial" w:hAnsi="Arial" w:cs="Arial"/>
          <w:b/>
          <w:sz w:val="24"/>
          <w:szCs w:val="24"/>
        </w:rPr>
        <w:sectPr w:rsidR="00C20205" w:rsidSect="00EF469A">
          <w:type w:val="continuous"/>
          <w:pgSz w:w="12240" w:h="15840"/>
          <w:pgMar w:top="720" w:right="720" w:bottom="720" w:left="1008" w:header="720" w:footer="720" w:gutter="0"/>
          <w:cols w:num="2" w:space="720"/>
          <w:docGrid w:linePitch="360"/>
        </w:sectPr>
      </w:pPr>
    </w:p>
    <w:p w:rsidR="009530A5" w:rsidRDefault="009530A5" w:rsidP="00D4691C">
      <w:pPr>
        <w:rPr>
          <w:rFonts w:ascii="Arial" w:hAnsi="Arial" w:cs="Arial"/>
          <w:b/>
          <w:sz w:val="24"/>
          <w:szCs w:val="24"/>
        </w:rPr>
      </w:pPr>
    </w:p>
    <w:p w:rsidR="009530A5" w:rsidRDefault="009530A5" w:rsidP="00D4691C">
      <w:pPr>
        <w:rPr>
          <w:rFonts w:ascii="Arial" w:hAnsi="Arial" w:cs="Arial"/>
          <w:b/>
          <w:sz w:val="24"/>
          <w:szCs w:val="24"/>
        </w:rPr>
      </w:pPr>
    </w:p>
    <w:p w:rsidR="00D4691C" w:rsidRPr="00C20205" w:rsidRDefault="00D4691C" w:rsidP="00755312">
      <w:pPr>
        <w:spacing w:after="120"/>
        <w:rPr>
          <w:rFonts w:ascii="Arial" w:hAnsi="Arial" w:cs="Arial"/>
          <w:b/>
          <w:sz w:val="24"/>
          <w:szCs w:val="24"/>
        </w:rPr>
      </w:pPr>
      <w:r w:rsidRPr="00C20205">
        <w:rPr>
          <w:rFonts w:ascii="Arial" w:hAnsi="Arial" w:cs="Arial"/>
          <w:b/>
          <w:sz w:val="24"/>
          <w:szCs w:val="24"/>
        </w:rPr>
        <w:lastRenderedPageBreak/>
        <w:t>What is Family</w:t>
      </w:r>
      <w:r w:rsidR="0064349C">
        <w:rPr>
          <w:rFonts w:ascii="Arial" w:hAnsi="Arial" w:cs="Arial"/>
          <w:b/>
          <w:sz w:val="24"/>
          <w:szCs w:val="24"/>
        </w:rPr>
        <w:t xml:space="preserve"> </w:t>
      </w:r>
      <w:r w:rsidRPr="00C20205">
        <w:rPr>
          <w:rFonts w:ascii="Arial" w:hAnsi="Arial" w:cs="Arial"/>
          <w:b/>
          <w:sz w:val="24"/>
          <w:szCs w:val="24"/>
        </w:rPr>
        <w:t>Support?</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Empathy</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Compassion</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Acceptance</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Understanding</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Sharing the duties</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Taking time for yourself</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No blame</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Establishing a Support Network</w:t>
      </w:r>
    </w:p>
    <w:p w:rsidR="00D4691C" w:rsidRPr="00C20205" w:rsidRDefault="00D4691C" w:rsidP="00755312">
      <w:pPr>
        <w:pStyle w:val="ListParagraph"/>
        <w:numPr>
          <w:ilvl w:val="0"/>
          <w:numId w:val="4"/>
        </w:numPr>
        <w:spacing w:after="120"/>
        <w:rPr>
          <w:rFonts w:ascii="Arial" w:hAnsi="Arial" w:cs="Arial"/>
          <w:szCs w:val="24"/>
        </w:rPr>
      </w:pPr>
      <w:r w:rsidRPr="00C20205">
        <w:rPr>
          <w:rFonts w:ascii="Arial" w:hAnsi="Arial" w:cs="Arial"/>
          <w:szCs w:val="24"/>
        </w:rPr>
        <w:t>Therapy</w:t>
      </w:r>
    </w:p>
    <w:p w:rsidR="00D4691C" w:rsidRPr="00C20205" w:rsidRDefault="00D4691C" w:rsidP="00755312">
      <w:pPr>
        <w:spacing w:after="120"/>
        <w:rPr>
          <w:rFonts w:ascii="Arial" w:hAnsi="Arial" w:cs="Arial"/>
          <w:b/>
          <w:sz w:val="24"/>
          <w:szCs w:val="24"/>
        </w:rPr>
      </w:pPr>
      <w:r w:rsidRPr="00C20205">
        <w:rPr>
          <w:rFonts w:ascii="Arial" w:hAnsi="Arial" w:cs="Arial"/>
          <w:b/>
          <w:sz w:val="24"/>
          <w:szCs w:val="24"/>
        </w:rPr>
        <w:lastRenderedPageBreak/>
        <w:t>What do family caregivers typically do?</w:t>
      </w:r>
    </w:p>
    <w:p w:rsidR="00D4691C" w:rsidRPr="00C20205" w:rsidRDefault="00D4691C" w:rsidP="00755312">
      <w:pPr>
        <w:pStyle w:val="ListParagraph"/>
        <w:numPr>
          <w:ilvl w:val="0"/>
          <w:numId w:val="5"/>
        </w:numPr>
        <w:spacing w:after="120"/>
        <w:rPr>
          <w:rFonts w:ascii="Arial" w:hAnsi="Arial" w:cs="Arial"/>
          <w:szCs w:val="24"/>
        </w:rPr>
      </w:pPr>
      <w:r w:rsidRPr="00C20205">
        <w:rPr>
          <w:rFonts w:ascii="Arial" w:hAnsi="Arial" w:cs="Arial"/>
          <w:szCs w:val="24"/>
        </w:rPr>
        <w:t>Transportation</w:t>
      </w:r>
    </w:p>
    <w:p w:rsidR="00D4691C" w:rsidRPr="00C20205" w:rsidRDefault="00D4691C" w:rsidP="00755312">
      <w:pPr>
        <w:pStyle w:val="ListParagraph"/>
        <w:numPr>
          <w:ilvl w:val="0"/>
          <w:numId w:val="5"/>
        </w:numPr>
        <w:spacing w:after="120"/>
        <w:rPr>
          <w:rFonts w:ascii="Arial" w:hAnsi="Arial" w:cs="Arial"/>
          <w:szCs w:val="24"/>
        </w:rPr>
      </w:pPr>
      <w:r w:rsidRPr="00C20205">
        <w:rPr>
          <w:rFonts w:ascii="Arial" w:hAnsi="Arial" w:cs="Arial"/>
          <w:szCs w:val="24"/>
        </w:rPr>
        <w:t>Grocery Shopping</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Housework</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Manage finances</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Preparing meals</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Helping with medication</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Managing services</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Financial Support</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Housing</w:t>
      </w:r>
    </w:p>
    <w:p w:rsidR="00D4691C" w:rsidRPr="00C20205" w:rsidRDefault="00D4691C" w:rsidP="00D4691C">
      <w:pPr>
        <w:pStyle w:val="ListParagraph"/>
        <w:numPr>
          <w:ilvl w:val="0"/>
          <w:numId w:val="5"/>
        </w:numPr>
        <w:rPr>
          <w:rFonts w:ascii="Arial" w:hAnsi="Arial" w:cs="Arial"/>
          <w:szCs w:val="24"/>
        </w:rPr>
      </w:pPr>
      <w:r w:rsidRPr="00C20205">
        <w:rPr>
          <w:rFonts w:ascii="Arial" w:hAnsi="Arial" w:cs="Arial"/>
          <w:szCs w:val="24"/>
        </w:rPr>
        <w:t>Child Care</w:t>
      </w:r>
    </w:p>
    <w:p w:rsidR="00C20205" w:rsidRDefault="00C20205" w:rsidP="00CC7868">
      <w:pPr>
        <w:rPr>
          <w:rFonts w:ascii="Arial" w:hAnsi="Arial" w:cs="Arial"/>
          <w:b/>
          <w:sz w:val="24"/>
          <w:szCs w:val="24"/>
        </w:rPr>
        <w:sectPr w:rsidR="00C20205" w:rsidSect="00162998">
          <w:type w:val="continuous"/>
          <w:pgSz w:w="12240" w:h="15840"/>
          <w:pgMar w:top="720" w:right="720" w:bottom="720" w:left="720" w:header="720" w:footer="720" w:gutter="0"/>
          <w:cols w:num="2" w:space="720"/>
          <w:docGrid w:linePitch="360"/>
        </w:sectPr>
      </w:pPr>
    </w:p>
    <w:p w:rsidR="00CC7868" w:rsidRPr="00C20205" w:rsidRDefault="000B6719" w:rsidP="00755312">
      <w:pPr>
        <w:spacing w:after="120"/>
        <w:rPr>
          <w:rFonts w:ascii="Arial" w:hAnsi="Arial" w:cs="Arial"/>
          <w:b/>
          <w:sz w:val="24"/>
          <w:szCs w:val="24"/>
        </w:rPr>
      </w:pPr>
      <w:r w:rsidRPr="00C20205">
        <w:rPr>
          <w:rFonts w:ascii="Arial" w:hAnsi="Arial" w:cs="Arial"/>
          <w:b/>
          <w:sz w:val="24"/>
          <w:szCs w:val="24"/>
        </w:rPr>
        <w:lastRenderedPageBreak/>
        <w:t>W</w:t>
      </w:r>
      <w:r w:rsidR="00CC7868" w:rsidRPr="00C20205">
        <w:rPr>
          <w:rFonts w:ascii="Arial" w:hAnsi="Arial" w:cs="Arial"/>
          <w:b/>
          <w:sz w:val="24"/>
          <w:szCs w:val="24"/>
        </w:rPr>
        <w:t>hy do family members need support?</w:t>
      </w:r>
    </w:p>
    <w:p w:rsidR="00CC7868" w:rsidRPr="00C20205" w:rsidRDefault="00CC7868" w:rsidP="00755312">
      <w:pPr>
        <w:pStyle w:val="ListParagraph"/>
        <w:numPr>
          <w:ilvl w:val="0"/>
          <w:numId w:val="7"/>
        </w:numPr>
        <w:spacing w:after="120"/>
        <w:rPr>
          <w:rFonts w:ascii="Arial" w:hAnsi="Arial" w:cs="Arial"/>
          <w:szCs w:val="24"/>
        </w:rPr>
      </w:pPr>
      <w:r w:rsidRPr="00C20205">
        <w:rPr>
          <w:rFonts w:ascii="Arial" w:hAnsi="Arial" w:cs="Arial"/>
          <w:szCs w:val="24"/>
        </w:rPr>
        <w:t>Having a family member with a mental illness can be very stressful.</w:t>
      </w:r>
    </w:p>
    <w:p w:rsidR="00CC7868" w:rsidRPr="00C20205" w:rsidRDefault="00CC7868" w:rsidP="00755312">
      <w:pPr>
        <w:pStyle w:val="ListParagraph"/>
        <w:numPr>
          <w:ilvl w:val="0"/>
          <w:numId w:val="7"/>
        </w:numPr>
        <w:spacing w:after="120"/>
        <w:rPr>
          <w:rFonts w:ascii="Arial" w:hAnsi="Arial" w:cs="Arial"/>
          <w:szCs w:val="24"/>
        </w:rPr>
      </w:pPr>
      <w:r w:rsidRPr="00C20205">
        <w:rPr>
          <w:rFonts w:ascii="Arial" w:hAnsi="Arial" w:cs="Arial"/>
          <w:szCs w:val="24"/>
        </w:rPr>
        <w:t>Whether the ill person is a son, daughter, husband, wife, brother or sister, you are affected by their illness too.</w:t>
      </w:r>
    </w:p>
    <w:p w:rsidR="00CC7868" w:rsidRPr="00C20205" w:rsidRDefault="00CC7868" w:rsidP="00CC7868">
      <w:pPr>
        <w:pStyle w:val="ListParagraph"/>
        <w:numPr>
          <w:ilvl w:val="0"/>
          <w:numId w:val="7"/>
        </w:numPr>
        <w:rPr>
          <w:rFonts w:ascii="Arial" w:hAnsi="Arial" w:cs="Arial"/>
          <w:szCs w:val="24"/>
        </w:rPr>
      </w:pPr>
      <w:r w:rsidRPr="00C20205">
        <w:rPr>
          <w:rFonts w:ascii="Arial" w:hAnsi="Arial" w:cs="Arial"/>
          <w:szCs w:val="24"/>
        </w:rPr>
        <w:t xml:space="preserve">A person with a </w:t>
      </w:r>
      <w:proofErr w:type="spellStart"/>
      <w:r w:rsidRPr="00C20205">
        <w:rPr>
          <w:rFonts w:ascii="Arial" w:hAnsi="Arial" w:cs="Arial"/>
          <w:szCs w:val="24"/>
        </w:rPr>
        <w:t>neuro</w:t>
      </w:r>
      <w:proofErr w:type="spellEnd"/>
      <w:r w:rsidRPr="00C20205">
        <w:rPr>
          <w:rFonts w:ascii="Arial" w:hAnsi="Arial" w:cs="Arial"/>
          <w:szCs w:val="24"/>
        </w:rPr>
        <w:t>-biological brain disorder often needs much love, help and support.  At the same time, the problems, fears and behavior of you ill relative may strain your patience and your ability to cope.</w:t>
      </w:r>
    </w:p>
    <w:p w:rsidR="00CC7868" w:rsidRPr="00C20205" w:rsidRDefault="00CC7868" w:rsidP="00CC7868">
      <w:pPr>
        <w:pStyle w:val="ListParagraph"/>
        <w:numPr>
          <w:ilvl w:val="0"/>
          <w:numId w:val="7"/>
        </w:numPr>
        <w:rPr>
          <w:rFonts w:ascii="Arial" w:hAnsi="Arial" w:cs="Arial"/>
          <w:szCs w:val="24"/>
        </w:rPr>
      </w:pPr>
      <w:r w:rsidRPr="00C20205">
        <w:rPr>
          <w:rFonts w:ascii="Arial" w:hAnsi="Arial" w:cs="Arial"/>
          <w:szCs w:val="24"/>
        </w:rPr>
        <w:t>There are many different kinds of mental illness, and each has its own symptoms.  During periods when your relative is ill, he/she may be demanding and disruptive or extremely withdrawn or inactive.  In fact, an ill person’s behavior may keep on changing because the symptoms may fluctuate.</w:t>
      </w:r>
    </w:p>
    <w:p w:rsidR="00E41A84" w:rsidRPr="00C20205" w:rsidRDefault="00E41A84" w:rsidP="00755312">
      <w:pPr>
        <w:spacing w:after="120"/>
        <w:rPr>
          <w:rFonts w:ascii="Arial" w:hAnsi="Arial" w:cs="Arial"/>
          <w:b/>
          <w:sz w:val="24"/>
          <w:szCs w:val="24"/>
        </w:rPr>
      </w:pPr>
      <w:r w:rsidRPr="00C20205">
        <w:rPr>
          <w:rFonts w:ascii="Arial" w:hAnsi="Arial" w:cs="Arial"/>
          <w:b/>
          <w:sz w:val="24"/>
          <w:szCs w:val="24"/>
        </w:rPr>
        <w:t>Family Guidelines During Recovery</w:t>
      </w:r>
      <w:r w:rsidR="006A7D98">
        <w:rPr>
          <w:rFonts w:ascii="Arial" w:hAnsi="Arial" w:cs="Arial"/>
          <w:b/>
          <w:sz w:val="24"/>
          <w:szCs w:val="24"/>
        </w:rPr>
        <w:t xml:space="preserve">  </w:t>
      </w:r>
      <w:r w:rsidRPr="00C20205">
        <w:rPr>
          <w:rFonts w:ascii="Arial" w:hAnsi="Arial" w:cs="Arial"/>
          <w:b/>
          <w:sz w:val="24"/>
          <w:szCs w:val="24"/>
        </w:rPr>
        <w:tab/>
      </w:r>
      <w:r w:rsidRPr="00C20205">
        <w:rPr>
          <w:rFonts w:ascii="Arial" w:hAnsi="Arial" w:cs="Arial"/>
          <w:b/>
          <w:szCs w:val="24"/>
        </w:rPr>
        <w:t>Here are some things everyone can do to help make things run more smoothly:</w:t>
      </w:r>
    </w:p>
    <w:p w:rsidR="00E41A84" w:rsidRPr="00C20205" w:rsidRDefault="00E41A84" w:rsidP="00755312">
      <w:pPr>
        <w:pStyle w:val="ListParagraph"/>
        <w:numPr>
          <w:ilvl w:val="0"/>
          <w:numId w:val="7"/>
        </w:numPr>
        <w:spacing w:after="120"/>
        <w:rPr>
          <w:rFonts w:ascii="Arial" w:hAnsi="Arial" w:cs="Arial"/>
          <w:szCs w:val="24"/>
        </w:rPr>
      </w:pPr>
      <w:r w:rsidRPr="00C20205">
        <w:rPr>
          <w:rFonts w:ascii="Arial" w:hAnsi="Arial" w:cs="Arial"/>
          <w:b/>
          <w:szCs w:val="24"/>
        </w:rPr>
        <w:t>Go Slow.</w:t>
      </w:r>
      <w:r w:rsidRPr="00C20205">
        <w:rPr>
          <w:rFonts w:ascii="Arial" w:hAnsi="Arial" w:cs="Arial"/>
          <w:szCs w:val="24"/>
        </w:rPr>
        <w:t xml:space="preserve">  Recovery takes time. Rest is important.  Things will get better in their own time.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Keep it cool.</w:t>
      </w:r>
      <w:r w:rsidRPr="00C20205">
        <w:rPr>
          <w:rFonts w:ascii="Arial" w:hAnsi="Arial" w:cs="Arial"/>
          <w:szCs w:val="24"/>
        </w:rPr>
        <w:t xml:space="preserve">  Enthusiasm is normal; tone it down.  Disagreement is normal; tone it down too.</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Give</w:t>
      </w:r>
      <w:r w:rsidR="000B6719" w:rsidRPr="00C20205">
        <w:rPr>
          <w:rFonts w:ascii="Arial" w:hAnsi="Arial" w:cs="Arial"/>
          <w:b/>
          <w:szCs w:val="24"/>
        </w:rPr>
        <w:t xml:space="preserve"> </w:t>
      </w:r>
      <w:r w:rsidRPr="00C20205">
        <w:rPr>
          <w:rFonts w:ascii="Arial" w:hAnsi="Arial" w:cs="Arial"/>
          <w:b/>
          <w:szCs w:val="24"/>
        </w:rPr>
        <w:t>‘</w:t>
      </w:r>
      <w:proofErr w:type="spellStart"/>
      <w:r w:rsidRPr="00C20205">
        <w:rPr>
          <w:rFonts w:ascii="Arial" w:hAnsi="Arial" w:cs="Arial"/>
          <w:b/>
          <w:szCs w:val="24"/>
        </w:rPr>
        <w:t>em</w:t>
      </w:r>
      <w:proofErr w:type="spellEnd"/>
      <w:r w:rsidRPr="00C20205">
        <w:rPr>
          <w:rFonts w:ascii="Arial" w:hAnsi="Arial" w:cs="Arial"/>
          <w:b/>
          <w:szCs w:val="24"/>
        </w:rPr>
        <w:t xml:space="preserve"> space.</w:t>
      </w:r>
      <w:r w:rsidRPr="00C20205">
        <w:rPr>
          <w:rFonts w:ascii="Arial" w:hAnsi="Arial" w:cs="Arial"/>
          <w:szCs w:val="24"/>
        </w:rPr>
        <w:t xml:space="preserve">  Time out is important.  It’s ok to offer.  It’s ok to refuse.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Set Limits.</w:t>
      </w:r>
      <w:r w:rsidRPr="00C20205">
        <w:rPr>
          <w:rFonts w:ascii="Arial" w:hAnsi="Arial" w:cs="Arial"/>
          <w:szCs w:val="24"/>
        </w:rPr>
        <w:t xml:space="preserve">  Everyone needs to know what the rules are.  A few good rules keep things calmer.</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Ignore what you can’t change.</w:t>
      </w:r>
      <w:r w:rsidRPr="00C20205">
        <w:rPr>
          <w:rFonts w:ascii="Arial" w:hAnsi="Arial" w:cs="Arial"/>
          <w:szCs w:val="24"/>
        </w:rPr>
        <w:t xml:space="preserve">  Let some things slide.  Don’t ignore violence.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Keep it simple.</w:t>
      </w:r>
      <w:r w:rsidRPr="00C20205">
        <w:rPr>
          <w:rFonts w:ascii="Arial" w:hAnsi="Arial" w:cs="Arial"/>
          <w:szCs w:val="24"/>
        </w:rPr>
        <w:t xml:space="preserve">  Say what you have to say clearly, calmly, positively.</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Follow Doctor’s orders.</w:t>
      </w:r>
      <w:r w:rsidRPr="00C20205">
        <w:rPr>
          <w:rFonts w:ascii="Arial" w:hAnsi="Arial" w:cs="Arial"/>
          <w:szCs w:val="24"/>
        </w:rPr>
        <w:t xml:space="preserve">  Take medications as they are prescribed.  Take only medications that are prescribed.</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Carry on business as usual.</w:t>
      </w:r>
      <w:r w:rsidRPr="00C20205">
        <w:rPr>
          <w:rFonts w:ascii="Arial" w:hAnsi="Arial" w:cs="Arial"/>
          <w:szCs w:val="24"/>
        </w:rPr>
        <w:t xml:space="preserve">  Reestablish family routines as quickly as possible.  Stay in touch with family members.</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No street drugs or alcohol.</w:t>
      </w:r>
      <w:r w:rsidRPr="00C20205">
        <w:rPr>
          <w:rFonts w:ascii="Arial" w:hAnsi="Arial" w:cs="Arial"/>
          <w:szCs w:val="24"/>
        </w:rPr>
        <w:t xml:space="preserve">  They make symptoms worse.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Pick up on early signs.</w:t>
      </w:r>
      <w:r w:rsidRPr="00C20205">
        <w:rPr>
          <w:rFonts w:ascii="Arial" w:hAnsi="Arial" w:cs="Arial"/>
          <w:szCs w:val="24"/>
        </w:rPr>
        <w:t xml:space="preserve">  Note changes.  Consult with family physician or mental health provider.</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Solve problems step by step</w:t>
      </w:r>
      <w:r w:rsidRPr="00C20205">
        <w:rPr>
          <w:rFonts w:ascii="Arial" w:hAnsi="Arial" w:cs="Arial"/>
          <w:szCs w:val="24"/>
        </w:rPr>
        <w:t>.  Make changes gradually. Work on one thing at a time.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Lower expectations, temporarily</w:t>
      </w:r>
      <w:r w:rsidRPr="00C20205">
        <w:rPr>
          <w:rFonts w:ascii="Arial" w:hAnsi="Arial" w:cs="Arial"/>
          <w:szCs w:val="24"/>
        </w:rPr>
        <w:t>.  Use a personal yardstick.  Compare this month to last month rather than this year to last year.</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Keep it cool at home</w:t>
      </w:r>
      <w:r w:rsidRPr="00C20205">
        <w:rPr>
          <w:rFonts w:ascii="Arial" w:hAnsi="Arial" w:cs="Arial"/>
          <w:szCs w:val="24"/>
        </w:rPr>
        <w:t>.  If work gets hectic, remember to keep a low-keyed environment at home.</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Punctuality and attendance are crucial</w:t>
      </w:r>
      <w:r w:rsidRPr="00C20205">
        <w:rPr>
          <w:rFonts w:ascii="Arial" w:hAnsi="Arial" w:cs="Arial"/>
          <w:szCs w:val="24"/>
        </w:rPr>
        <w:t>.  Everyone in the family needs to help out.</w:t>
      </w:r>
    </w:p>
    <w:p w:rsidR="006C68ED" w:rsidRPr="00C20205" w:rsidRDefault="006C68ED" w:rsidP="00E41A84">
      <w:pPr>
        <w:pStyle w:val="ListParagraph"/>
        <w:numPr>
          <w:ilvl w:val="0"/>
          <w:numId w:val="7"/>
        </w:numPr>
        <w:rPr>
          <w:rFonts w:ascii="Arial" w:hAnsi="Arial" w:cs="Arial"/>
          <w:szCs w:val="24"/>
        </w:rPr>
      </w:pPr>
      <w:r w:rsidRPr="00C20205">
        <w:rPr>
          <w:rFonts w:ascii="Arial" w:hAnsi="Arial" w:cs="Arial"/>
          <w:b/>
          <w:szCs w:val="24"/>
        </w:rPr>
        <w:t>Work is hard</w:t>
      </w:r>
      <w:r w:rsidRPr="00C20205">
        <w:rPr>
          <w:rFonts w:ascii="Arial" w:hAnsi="Arial" w:cs="Arial"/>
          <w:szCs w:val="24"/>
        </w:rPr>
        <w:t>.  Developing work skills is difficult.  Social skills can wait.</w:t>
      </w:r>
    </w:p>
    <w:p w:rsidR="006C68ED" w:rsidRPr="00EF469A" w:rsidRDefault="006C68ED" w:rsidP="0032251F">
      <w:pPr>
        <w:ind w:left="360"/>
        <w:jc w:val="center"/>
        <w:rPr>
          <w:rFonts w:ascii="Arial" w:hAnsi="Arial" w:cs="Arial"/>
          <w:i/>
          <w:szCs w:val="24"/>
        </w:rPr>
      </w:pPr>
      <w:r w:rsidRPr="00EF469A">
        <w:rPr>
          <w:rFonts w:ascii="Arial" w:hAnsi="Arial" w:cs="Arial"/>
          <w:b/>
          <w:i/>
          <w:szCs w:val="24"/>
        </w:rPr>
        <w:t>It probably escapes no one’s notice that most of these guidelines are good advice for any family</w:t>
      </w:r>
      <w:r w:rsidRPr="00EF469A">
        <w:rPr>
          <w:rFonts w:ascii="Arial" w:hAnsi="Arial" w:cs="Arial"/>
          <w:i/>
          <w:szCs w:val="24"/>
        </w:rPr>
        <w:t>.</w:t>
      </w:r>
    </w:p>
    <w:p w:rsidR="001E1325" w:rsidRDefault="00871DE4" w:rsidP="00871DE4">
      <w:pPr>
        <w:rPr>
          <w:rFonts w:ascii="Arial" w:hAnsi="Arial" w:cs="Arial"/>
          <w:b/>
          <w:sz w:val="24"/>
          <w:szCs w:val="24"/>
        </w:rPr>
      </w:pPr>
      <w:r w:rsidRPr="00C20205">
        <w:rPr>
          <w:rFonts w:ascii="Arial" w:hAnsi="Arial" w:cs="Arial"/>
          <w:b/>
          <w:sz w:val="24"/>
          <w:szCs w:val="24"/>
        </w:rPr>
        <w:lastRenderedPageBreak/>
        <w:t>What our loved ones need for recovery</w:t>
      </w:r>
      <w:r w:rsidR="001E235A">
        <w:rPr>
          <w:rFonts w:ascii="Arial" w:hAnsi="Arial" w:cs="Arial"/>
          <w:b/>
          <w:sz w:val="24"/>
          <w:szCs w:val="24"/>
        </w:rPr>
        <w:t xml:space="preserve">  </w:t>
      </w:r>
    </w:p>
    <w:p w:rsidR="00871DE4" w:rsidRPr="00C20205" w:rsidRDefault="00871DE4" w:rsidP="00871DE4">
      <w:pPr>
        <w:rPr>
          <w:rFonts w:ascii="Arial" w:hAnsi="Arial" w:cs="Arial"/>
          <w:szCs w:val="24"/>
        </w:rPr>
      </w:pPr>
      <w:r w:rsidRPr="00C20205">
        <w:rPr>
          <w:rFonts w:ascii="Arial" w:hAnsi="Arial" w:cs="Arial"/>
          <w:szCs w:val="24"/>
        </w:rPr>
        <w:t>At a national NAMI Conference some years ago, a panel of individual living with mental illness offered a list of the “necessary ingredients” of rehabilitation programs that lead to recovery.  This is what they asked for:</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A safe and stable environment</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The best medical treatments</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Someone who sees me as special, who will share themselves</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An educated, supported family</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Something to get involved in:  work, community, advocacy</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Education about the eff</w:t>
      </w:r>
      <w:r w:rsidR="00462F18">
        <w:rPr>
          <w:rFonts w:ascii="Arial" w:hAnsi="Arial" w:cs="Arial"/>
          <w:szCs w:val="24"/>
        </w:rPr>
        <w:t>ective management of my illness</w:t>
      </w:r>
    </w:p>
    <w:p w:rsidR="00871DE4" w:rsidRPr="00C20205" w:rsidRDefault="00871DE4" w:rsidP="00871DE4">
      <w:pPr>
        <w:pStyle w:val="ListParagraph"/>
        <w:numPr>
          <w:ilvl w:val="0"/>
          <w:numId w:val="7"/>
        </w:numPr>
        <w:rPr>
          <w:rFonts w:ascii="Arial" w:hAnsi="Arial" w:cs="Arial"/>
          <w:szCs w:val="24"/>
        </w:rPr>
      </w:pPr>
      <w:r w:rsidRPr="00C20205">
        <w:rPr>
          <w:rFonts w:ascii="Arial" w:hAnsi="Arial" w:cs="Arial"/>
          <w:szCs w:val="24"/>
        </w:rPr>
        <w:t>Focus on individual strength and self-determination</w:t>
      </w:r>
    </w:p>
    <w:p w:rsidR="00871DE4" w:rsidRPr="00C20205" w:rsidRDefault="00871DE4" w:rsidP="00871DE4">
      <w:pPr>
        <w:pStyle w:val="ListParagraph"/>
        <w:numPr>
          <w:ilvl w:val="0"/>
          <w:numId w:val="7"/>
        </w:numPr>
        <w:rPr>
          <w:rFonts w:ascii="Arial" w:hAnsi="Arial" w:cs="Arial"/>
          <w:b/>
          <w:sz w:val="24"/>
          <w:szCs w:val="24"/>
        </w:rPr>
      </w:pPr>
      <w:r w:rsidRPr="00C20205">
        <w:rPr>
          <w:rFonts w:ascii="Arial" w:hAnsi="Arial" w:cs="Arial"/>
          <w:szCs w:val="24"/>
        </w:rPr>
        <w:t xml:space="preserve">The 3 “P’s” We are not the </w:t>
      </w:r>
      <w:r w:rsidRPr="00C20205">
        <w:rPr>
          <w:rFonts w:ascii="Arial" w:hAnsi="Arial" w:cs="Arial"/>
          <w:i/>
          <w:szCs w:val="24"/>
        </w:rPr>
        <w:t>problem</w:t>
      </w:r>
      <w:r w:rsidRPr="00C20205">
        <w:rPr>
          <w:rFonts w:ascii="Arial" w:hAnsi="Arial" w:cs="Arial"/>
          <w:szCs w:val="24"/>
        </w:rPr>
        <w:t>:  We are people with potential</w:t>
      </w:r>
    </w:p>
    <w:p w:rsidR="00871DE4" w:rsidRPr="00C20205" w:rsidRDefault="00871DE4" w:rsidP="00871DE4">
      <w:pPr>
        <w:pStyle w:val="ListParagraph"/>
        <w:numPr>
          <w:ilvl w:val="0"/>
          <w:numId w:val="7"/>
        </w:numPr>
        <w:rPr>
          <w:rFonts w:ascii="Arial" w:hAnsi="Arial" w:cs="Arial"/>
          <w:b/>
          <w:sz w:val="24"/>
          <w:szCs w:val="24"/>
        </w:rPr>
      </w:pPr>
      <w:r w:rsidRPr="00C20205">
        <w:rPr>
          <w:rFonts w:ascii="Arial" w:hAnsi="Arial" w:cs="Arial"/>
          <w:szCs w:val="24"/>
        </w:rPr>
        <w:t>Sustaining hope and a vision of what is possible</w:t>
      </w:r>
    </w:p>
    <w:p w:rsidR="0057347F" w:rsidRPr="00C20205" w:rsidRDefault="0057347F" w:rsidP="0057347F">
      <w:pPr>
        <w:rPr>
          <w:rFonts w:ascii="Arial" w:hAnsi="Arial" w:cs="Arial"/>
          <w:b/>
          <w:sz w:val="24"/>
          <w:szCs w:val="24"/>
        </w:rPr>
      </w:pPr>
      <w:r w:rsidRPr="00C20205">
        <w:rPr>
          <w:rFonts w:ascii="Arial" w:hAnsi="Arial" w:cs="Arial"/>
          <w:b/>
          <w:sz w:val="24"/>
          <w:szCs w:val="24"/>
        </w:rPr>
        <w:t>Setting Limits on Intolerable Behaviors</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While sometimes symptoms of a brain disorder, certain behaviors must not be tolerated.</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Be firm but concise and use simple sentences so that you are clearly understood.</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Lecturing and reasoning probably won’t work</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Recognize the person’s personal space and maintain your own.  Never corner a highly agitated person unless you’re capable of restraining him/her if necessary.</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Don’t do anything that could be seen as threatening, either verbally or physically.</w:t>
      </w:r>
    </w:p>
    <w:p w:rsidR="0057347F" w:rsidRPr="00C20205" w:rsidRDefault="0057347F" w:rsidP="0057347F">
      <w:pPr>
        <w:rPr>
          <w:rFonts w:ascii="Arial" w:hAnsi="Arial" w:cs="Arial"/>
          <w:b/>
          <w:sz w:val="24"/>
          <w:szCs w:val="24"/>
        </w:rPr>
      </w:pPr>
      <w:r w:rsidRPr="00C20205">
        <w:rPr>
          <w:rFonts w:ascii="Arial" w:hAnsi="Arial" w:cs="Arial"/>
          <w:b/>
          <w:sz w:val="24"/>
          <w:szCs w:val="24"/>
        </w:rPr>
        <w:t>Intolerable Behaviors</w:t>
      </w:r>
    </w:p>
    <w:p w:rsidR="00C20205" w:rsidRDefault="00C20205" w:rsidP="0057347F">
      <w:pPr>
        <w:pStyle w:val="ListParagraph"/>
        <w:numPr>
          <w:ilvl w:val="0"/>
          <w:numId w:val="7"/>
        </w:numPr>
        <w:rPr>
          <w:rFonts w:ascii="Arial" w:hAnsi="Arial" w:cs="Arial"/>
          <w:sz w:val="24"/>
          <w:szCs w:val="24"/>
        </w:rPr>
        <w:sectPr w:rsidR="00C20205" w:rsidSect="00EF469A">
          <w:type w:val="continuous"/>
          <w:pgSz w:w="12240" w:h="15840"/>
          <w:pgMar w:top="720" w:right="720" w:bottom="720" w:left="1008" w:header="720" w:footer="720" w:gutter="0"/>
          <w:cols w:space="720"/>
          <w:docGrid w:linePitch="360"/>
        </w:sectPr>
      </w:pPr>
    </w:p>
    <w:p w:rsidR="0057347F" w:rsidRPr="00162998" w:rsidRDefault="0057347F" w:rsidP="0057347F">
      <w:pPr>
        <w:pStyle w:val="ListParagraph"/>
        <w:numPr>
          <w:ilvl w:val="0"/>
          <w:numId w:val="7"/>
        </w:numPr>
        <w:rPr>
          <w:rFonts w:ascii="Arial" w:hAnsi="Arial" w:cs="Arial"/>
          <w:szCs w:val="24"/>
        </w:rPr>
      </w:pPr>
      <w:r w:rsidRPr="00162998">
        <w:rPr>
          <w:rFonts w:ascii="Arial" w:hAnsi="Arial" w:cs="Arial"/>
          <w:szCs w:val="24"/>
        </w:rPr>
        <w:lastRenderedPageBreak/>
        <w:t>Physical violence</w:t>
      </w:r>
    </w:p>
    <w:p w:rsidR="0057347F" w:rsidRPr="00162998" w:rsidRDefault="0057347F" w:rsidP="0057347F">
      <w:pPr>
        <w:pStyle w:val="ListParagraph"/>
        <w:numPr>
          <w:ilvl w:val="0"/>
          <w:numId w:val="7"/>
        </w:numPr>
        <w:rPr>
          <w:rFonts w:ascii="Arial" w:hAnsi="Arial" w:cs="Arial"/>
          <w:szCs w:val="24"/>
        </w:rPr>
      </w:pPr>
      <w:r w:rsidRPr="00162998">
        <w:rPr>
          <w:rFonts w:ascii="Arial" w:hAnsi="Arial" w:cs="Arial"/>
          <w:szCs w:val="24"/>
        </w:rPr>
        <w:t>Illegal drug use</w:t>
      </w:r>
    </w:p>
    <w:p w:rsidR="0057347F" w:rsidRPr="00162998" w:rsidRDefault="0057347F" w:rsidP="0057347F">
      <w:pPr>
        <w:pStyle w:val="ListParagraph"/>
        <w:numPr>
          <w:ilvl w:val="0"/>
          <w:numId w:val="7"/>
        </w:numPr>
        <w:rPr>
          <w:rFonts w:ascii="Arial" w:hAnsi="Arial" w:cs="Arial"/>
          <w:szCs w:val="24"/>
        </w:rPr>
      </w:pPr>
      <w:r w:rsidRPr="00162998">
        <w:rPr>
          <w:rFonts w:ascii="Arial" w:hAnsi="Arial" w:cs="Arial"/>
          <w:szCs w:val="24"/>
        </w:rPr>
        <w:t>Sexual abuse</w:t>
      </w:r>
    </w:p>
    <w:p w:rsidR="0057347F" w:rsidRPr="00162998" w:rsidRDefault="0057347F" w:rsidP="0057347F">
      <w:pPr>
        <w:pStyle w:val="ListParagraph"/>
        <w:numPr>
          <w:ilvl w:val="0"/>
          <w:numId w:val="7"/>
        </w:numPr>
        <w:rPr>
          <w:rFonts w:ascii="Arial" w:hAnsi="Arial" w:cs="Arial"/>
          <w:szCs w:val="24"/>
        </w:rPr>
      </w:pPr>
      <w:r w:rsidRPr="00162998">
        <w:rPr>
          <w:rFonts w:ascii="Arial" w:hAnsi="Arial" w:cs="Arial"/>
          <w:szCs w:val="24"/>
        </w:rPr>
        <w:lastRenderedPageBreak/>
        <w:t>Theft</w:t>
      </w:r>
    </w:p>
    <w:p w:rsidR="0057347F" w:rsidRPr="00162998" w:rsidRDefault="0057347F" w:rsidP="0057347F">
      <w:pPr>
        <w:pStyle w:val="ListParagraph"/>
        <w:numPr>
          <w:ilvl w:val="0"/>
          <w:numId w:val="7"/>
        </w:numPr>
        <w:rPr>
          <w:rFonts w:ascii="Arial" w:hAnsi="Arial" w:cs="Arial"/>
          <w:szCs w:val="24"/>
        </w:rPr>
      </w:pPr>
      <w:r w:rsidRPr="00162998">
        <w:rPr>
          <w:rFonts w:ascii="Arial" w:hAnsi="Arial" w:cs="Arial"/>
          <w:szCs w:val="24"/>
        </w:rPr>
        <w:t>Destroying property</w:t>
      </w:r>
    </w:p>
    <w:p w:rsidR="00C20205" w:rsidRPr="00162998" w:rsidRDefault="0057347F" w:rsidP="0057347F">
      <w:pPr>
        <w:pStyle w:val="ListParagraph"/>
        <w:numPr>
          <w:ilvl w:val="0"/>
          <w:numId w:val="7"/>
        </w:numPr>
        <w:rPr>
          <w:rFonts w:ascii="Arial" w:hAnsi="Arial" w:cs="Arial"/>
          <w:szCs w:val="24"/>
        </w:rPr>
      </w:pPr>
      <w:r w:rsidRPr="00162998">
        <w:rPr>
          <w:rFonts w:ascii="Arial" w:hAnsi="Arial" w:cs="Arial"/>
          <w:szCs w:val="24"/>
        </w:rPr>
        <w:t>Creating fire hazards or setting fires</w:t>
      </w:r>
    </w:p>
    <w:p w:rsidR="00401765" w:rsidRPr="00401765" w:rsidRDefault="00401765" w:rsidP="00401765">
      <w:pPr>
        <w:rPr>
          <w:rFonts w:ascii="Arial" w:hAnsi="Arial" w:cs="Arial"/>
          <w:sz w:val="24"/>
          <w:szCs w:val="24"/>
        </w:rPr>
        <w:sectPr w:rsidR="00401765" w:rsidRPr="00401765" w:rsidSect="00EF469A">
          <w:type w:val="continuous"/>
          <w:pgSz w:w="12240" w:h="15840"/>
          <w:pgMar w:top="720" w:right="720" w:bottom="720" w:left="1008" w:header="720" w:footer="720" w:gutter="0"/>
          <w:cols w:num="2" w:space="720"/>
          <w:docGrid w:linePitch="360"/>
        </w:sectPr>
      </w:pPr>
    </w:p>
    <w:p w:rsidR="00B10863" w:rsidRPr="00B10863" w:rsidRDefault="00B10863" w:rsidP="007E2F99">
      <w:pPr>
        <w:ind w:left="-270" w:firstLine="270"/>
        <w:rPr>
          <w:rFonts w:ascii="Arial" w:hAnsi="Arial" w:cs="Arial"/>
          <w:b/>
          <w:sz w:val="2"/>
          <w:szCs w:val="24"/>
        </w:rPr>
      </w:pPr>
    </w:p>
    <w:p w:rsidR="0057347F" w:rsidRPr="00C20205" w:rsidRDefault="0057347F" w:rsidP="007E2F99">
      <w:pPr>
        <w:ind w:left="-270" w:firstLine="270"/>
        <w:rPr>
          <w:rFonts w:ascii="Arial" w:hAnsi="Arial" w:cs="Arial"/>
          <w:b/>
          <w:sz w:val="24"/>
          <w:szCs w:val="24"/>
        </w:rPr>
      </w:pPr>
      <w:r w:rsidRPr="00C20205">
        <w:rPr>
          <w:rFonts w:ascii="Arial" w:hAnsi="Arial" w:cs="Arial"/>
          <w:b/>
          <w:sz w:val="24"/>
          <w:szCs w:val="24"/>
        </w:rPr>
        <w:t>Safety Issues</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If possible, respond to the situation with another person.</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Approach the person slowly and from a vantage point from which you can be seen.  Don’t startle them.</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Be prepared for unexpected behavior.</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Don’t stand in a defensive posture.  Try to be relaxed and let your hands be seen.  Don’t make unnecessary quick moves.</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Don’t back yourself, or the person in crisis, into a corner.</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 xml:space="preserve">Identify exits and any items in the room with which the person could hurt </w:t>
      </w:r>
      <w:proofErr w:type="gramStart"/>
      <w:r w:rsidRPr="00C20205">
        <w:rPr>
          <w:rFonts w:ascii="Arial" w:hAnsi="Arial" w:cs="Arial"/>
          <w:szCs w:val="24"/>
        </w:rPr>
        <w:t>themselves</w:t>
      </w:r>
      <w:proofErr w:type="gramEnd"/>
      <w:r w:rsidRPr="00C20205">
        <w:rPr>
          <w:rFonts w:ascii="Arial" w:hAnsi="Arial" w:cs="Arial"/>
          <w:szCs w:val="24"/>
        </w:rPr>
        <w:t xml:space="preserve"> or someone else.</w:t>
      </w:r>
    </w:p>
    <w:p w:rsidR="0057347F" w:rsidRPr="00C20205" w:rsidRDefault="0057347F" w:rsidP="0057347F">
      <w:pPr>
        <w:pStyle w:val="ListParagraph"/>
        <w:numPr>
          <w:ilvl w:val="0"/>
          <w:numId w:val="7"/>
        </w:numPr>
        <w:rPr>
          <w:rFonts w:ascii="Arial" w:hAnsi="Arial" w:cs="Arial"/>
          <w:szCs w:val="24"/>
        </w:rPr>
      </w:pPr>
      <w:r w:rsidRPr="00C20205">
        <w:rPr>
          <w:rFonts w:ascii="Arial" w:hAnsi="Arial" w:cs="Arial"/>
          <w:szCs w:val="24"/>
        </w:rPr>
        <w:t>Use physical force only if absolutely necessary.</w:t>
      </w:r>
    </w:p>
    <w:p w:rsidR="00C83A44" w:rsidRPr="00755312" w:rsidRDefault="0057347F" w:rsidP="00C83A44">
      <w:pPr>
        <w:pStyle w:val="ListParagraph"/>
        <w:numPr>
          <w:ilvl w:val="0"/>
          <w:numId w:val="7"/>
        </w:numPr>
        <w:rPr>
          <w:rFonts w:ascii="Arial" w:hAnsi="Arial" w:cs="Arial"/>
          <w:b/>
          <w:sz w:val="24"/>
          <w:szCs w:val="24"/>
        </w:rPr>
      </w:pPr>
      <w:r w:rsidRPr="00755312">
        <w:rPr>
          <w:rFonts w:ascii="Arial" w:hAnsi="Arial" w:cs="Arial"/>
          <w:b/>
          <w:sz w:val="24"/>
          <w:szCs w:val="24"/>
        </w:rPr>
        <w:t>Request CIT Officer when calling 911</w:t>
      </w:r>
    </w:p>
    <w:p w:rsidR="0057347F" w:rsidRPr="0032251F" w:rsidRDefault="0057347F" w:rsidP="0032251F">
      <w:pPr>
        <w:ind w:left="360"/>
        <w:jc w:val="center"/>
        <w:rPr>
          <w:rFonts w:ascii="Arial" w:hAnsi="Arial" w:cs="Arial"/>
          <w:b/>
          <w:i/>
          <w:sz w:val="28"/>
          <w:szCs w:val="24"/>
        </w:rPr>
      </w:pPr>
      <w:r w:rsidRPr="0032251F">
        <w:rPr>
          <w:rFonts w:ascii="Arial" w:hAnsi="Arial" w:cs="Arial"/>
          <w:b/>
          <w:i/>
          <w:sz w:val="28"/>
          <w:szCs w:val="24"/>
        </w:rPr>
        <w:t>CIT Officers receive intensive training to handle individuals with mental illness with the goal of diversion to treatment rather than jail.</w:t>
      </w:r>
    </w:p>
    <w:p w:rsidR="00F27DE3" w:rsidRDefault="00F27DE3" w:rsidP="00021653">
      <w:pPr>
        <w:rPr>
          <w:rFonts w:ascii="Arial" w:hAnsi="Arial" w:cs="Arial"/>
          <w:b/>
          <w:bCs/>
        </w:rPr>
      </w:pPr>
    </w:p>
    <w:p w:rsidR="001B58CA" w:rsidRPr="00C83A44" w:rsidRDefault="001B58CA" w:rsidP="00021653">
      <w:pPr>
        <w:rPr>
          <w:rFonts w:ascii="Arial" w:hAnsi="Arial" w:cs="Arial"/>
          <w:b/>
          <w:bCs/>
        </w:rPr>
      </w:pPr>
      <w:r w:rsidRPr="00C83A44">
        <w:rPr>
          <w:rFonts w:ascii="Arial" w:hAnsi="Arial" w:cs="Arial"/>
          <w:b/>
          <w:bCs/>
        </w:rPr>
        <w:lastRenderedPageBreak/>
        <w:t>STAGES OF EMOTIONAL RESPONSES</w:t>
      </w:r>
    </w:p>
    <w:p w:rsidR="001B58CA" w:rsidRPr="00C83A44" w:rsidRDefault="001B58CA" w:rsidP="001B58CA">
      <w:pPr>
        <w:pStyle w:val="ListParagraph"/>
        <w:numPr>
          <w:ilvl w:val="0"/>
          <w:numId w:val="10"/>
        </w:numPr>
        <w:rPr>
          <w:rFonts w:ascii="Arial" w:hAnsi="Arial" w:cs="Arial"/>
          <w:b/>
          <w:bCs/>
        </w:rPr>
      </w:pPr>
      <w:r w:rsidRPr="00C83A44">
        <w:rPr>
          <w:rFonts w:ascii="Arial" w:hAnsi="Arial" w:cs="Arial"/>
          <w:b/>
          <w:bCs/>
          <w:u w:val="thick"/>
        </w:rPr>
        <w:t>DEALING WITH CATASTROPHIC EVENTS</w:t>
      </w:r>
    </w:p>
    <w:p w:rsidR="001B58CA" w:rsidRPr="00C83A44" w:rsidRDefault="001B58CA" w:rsidP="001B58CA">
      <w:pPr>
        <w:ind w:firstLine="720"/>
        <w:rPr>
          <w:rFonts w:ascii="Arial" w:hAnsi="Arial" w:cs="Arial"/>
          <w:b/>
          <w:bCs/>
        </w:rPr>
      </w:pPr>
      <w:r w:rsidRPr="00C83A44">
        <w:rPr>
          <w:rFonts w:ascii="Arial" w:hAnsi="Arial" w:cs="Arial"/>
          <w:b/>
          <w:bCs/>
        </w:rPr>
        <w:t xml:space="preserve">Crisis/Chaos/Shock Denial; “normalizing” Hoping </w:t>
      </w:r>
      <w:proofErr w:type="gramStart"/>
      <w:r w:rsidRPr="00C83A44">
        <w:rPr>
          <w:rFonts w:ascii="Arial" w:hAnsi="Arial" w:cs="Arial"/>
          <w:b/>
          <w:bCs/>
        </w:rPr>
        <w:t>Against</w:t>
      </w:r>
      <w:proofErr w:type="gramEnd"/>
      <w:r w:rsidRPr="00C83A44">
        <w:rPr>
          <w:rFonts w:ascii="Arial" w:hAnsi="Arial" w:cs="Arial"/>
          <w:b/>
          <w:bCs/>
        </w:rPr>
        <w:t xml:space="preserve"> Hope</w:t>
      </w:r>
    </w:p>
    <w:p w:rsidR="001B58CA" w:rsidRPr="00C83A44" w:rsidRDefault="001B58CA" w:rsidP="007E2F99">
      <w:pPr>
        <w:rPr>
          <w:rFonts w:ascii="Arial" w:hAnsi="Arial" w:cs="Arial"/>
          <w:bCs/>
        </w:rPr>
        <w:sectPr w:rsidR="001B58CA" w:rsidRPr="00C83A44" w:rsidSect="00EF469A">
          <w:type w:val="continuous"/>
          <w:pgSz w:w="12240" w:h="15840"/>
          <w:pgMar w:top="720" w:right="720" w:bottom="720" w:left="1008" w:header="720" w:footer="720" w:gutter="0"/>
          <w:cols w:space="720"/>
          <w:docGrid w:linePitch="360"/>
        </w:sectPr>
      </w:pPr>
      <w:r w:rsidRPr="00C83A44">
        <w:rPr>
          <w:rFonts w:ascii="Arial" w:hAnsi="Arial" w:cs="Arial"/>
          <w:b/>
          <w:bCs/>
        </w:rPr>
        <w:t> </w:t>
      </w:r>
      <w:r w:rsidRPr="00C83A44">
        <w:rPr>
          <w:rFonts w:ascii="Arial" w:hAnsi="Arial" w:cs="Arial"/>
          <w:b/>
          <w:bCs/>
        </w:rPr>
        <w:tab/>
        <w:t> </w:t>
      </w:r>
      <w:r w:rsidRPr="00C83A44">
        <w:rPr>
          <w:rFonts w:ascii="Arial" w:hAnsi="Arial" w:cs="Arial"/>
          <w:bCs/>
        </w:rPr>
        <w:t>NEEDS:</w:t>
      </w:r>
    </w:p>
    <w:p w:rsidR="001B58CA" w:rsidRPr="00C83A44" w:rsidRDefault="001B58CA" w:rsidP="001B58CA">
      <w:pPr>
        <w:ind w:left="1440"/>
        <w:rPr>
          <w:rFonts w:ascii="Arial" w:hAnsi="Arial" w:cs="Arial"/>
          <w:bCs/>
        </w:rPr>
      </w:pPr>
      <w:r w:rsidRPr="00C83A44">
        <w:rPr>
          <w:rFonts w:ascii="Arial" w:hAnsi="Arial" w:cs="Arial"/>
          <w:bCs/>
        </w:rPr>
        <w:lastRenderedPageBreak/>
        <w:t>*Support</w:t>
      </w:r>
      <w:r w:rsidRPr="00C83A44">
        <w:rPr>
          <w:rFonts w:ascii="Arial" w:hAnsi="Arial" w:cs="Arial"/>
          <w:bCs/>
        </w:rPr>
        <w:tab/>
      </w:r>
    </w:p>
    <w:p w:rsidR="001B58CA" w:rsidRPr="00C83A44" w:rsidRDefault="001B58CA" w:rsidP="001B58CA">
      <w:pPr>
        <w:ind w:left="1440"/>
        <w:rPr>
          <w:rFonts w:ascii="Arial" w:hAnsi="Arial" w:cs="Arial"/>
          <w:bCs/>
        </w:rPr>
      </w:pPr>
      <w:r w:rsidRPr="00C83A44">
        <w:rPr>
          <w:rFonts w:ascii="Arial" w:hAnsi="Arial" w:cs="Arial"/>
          <w:bCs/>
        </w:rPr>
        <w:t>*Comfort</w:t>
      </w:r>
      <w:r w:rsidRPr="00C83A44">
        <w:rPr>
          <w:rFonts w:ascii="Arial" w:hAnsi="Arial" w:cs="Arial"/>
          <w:bCs/>
        </w:rPr>
        <w:tab/>
      </w:r>
    </w:p>
    <w:p w:rsidR="001B58CA" w:rsidRPr="00C83A44" w:rsidRDefault="001B58CA" w:rsidP="001B58CA">
      <w:pPr>
        <w:ind w:left="1440"/>
        <w:rPr>
          <w:rFonts w:ascii="Arial" w:hAnsi="Arial" w:cs="Arial"/>
          <w:bCs/>
        </w:rPr>
      </w:pPr>
      <w:r w:rsidRPr="00C83A44">
        <w:rPr>
          <w:rFonts w:ascii="Arial" w:hAnsi="Arial" w:cs="Arial"/>
          <w:bCs/>
        </w:rPr>
        <w:t>*Empathy for confusion</w:t>
      </w:r>
    </w:p>
    <w:p w:rsidR="001B58CA" w:rsidRPr="00C83A44" w:rsidRDefault="001B58CA" w:rsidP="001B58CA">
      <w:pPr>
        <w:ind w:left="1440"/>
        <w:rPr>
          <w:rFonts w:ascii="Arial" w:hAnsi="Arial" w:cs="Arial"/>
          <w:bCs/>
        </w:rPr>
      </w:pPr>
      <w:r w:rsidRPr="00C83A44">
        <w:rPr>
          <w:rFonts w:ascii="Arial" w:hAnsi="Arial" w:cs="Arial"/>
          <w:bCs/>
        </w:rPr>
        <w:t xml:space="preserve">*Help finding resources </w:t>
      </w:r>
    </w:p>
    <w:p w:rsidR="001B58CA" w:rsidRPr="00C83A44" w:rsidRDefault="001B58CA" w:rsidP="005465D1">
      <w:pPr>
        <w:ind w:firstLine="720"/>
        <w:rPr>
          <w:rFonts w:ascii="Arial" w:hAnsi="Arial" w:cs="Arial"/>
          <w:bCs/>
        </w:rPr>
      </w:pPr>
      <w:r w:rsidRPr="00C83A44">
        <w:rPr>
          <w:rFonts w:ascii="Arial" w:hAnsi="Arial" w:cs="Arial"/>
          <w:bCs/>
        </w:rPr>
        <w:lastRenderedPageBreak/>
        <w:t>*Crisis intervention</w:t>
      </w:r>
    </w:p>
    <w:p w:rsidR="001B58CA" w:rsidRPr="00C83A44" w:rsidRDefault="001B58CA" w:rsidP="005465D1">
      <w:pPr>
        <w:ind w:firstLine="720"/>
        <w:rPr>
          <w:rFonts w:ascii="Arial" w:hAnsi="Arial" w:cs="Arial"/>
          <w:bCs/>
        </w:rPr>
      </w:pPr>
      <w:r w:rsidRPr="00C83A44">
        <w:rPr>
          <w:rFonts w:ascii="Arial" w:hAnsi="Arial" w:cs="Arial"/>
          <w:bCs/>
        </w:rPr>
        <w:t xml:space="preserve">*Prognosis </w:t>
      </w:r>
    </w:p>
    <w:p w:rsidR="001B58CA" w:rsidRPr="00C83A44" w:rsidRDefault="001B58CA" w:rsidP="005465D1">
      <w:pPr>
        <w:ind w:firstLine="720"/>
        <w:rPr>
          <w:rFonts w:ascii="Arial" w:hAnsi="Arial" w:cs="Arial"/>
          <w:bCs/>
        </w:rPr>
      </w:pPr>
      <w:r w:rsidRPr="00C83A44">
        <w:rPr>
          <w:rFonts w:ascii="Arial" w:hAnsi="Arial" w:cs="Arial"/>
          <w:bCs/>
        </w:rPr>
        <w:t xml:space="preserve">*Empathy for pain </w:t>
      </w:r>
    </w:p>
    <w:p w:rsidR="001B58CA" w:rsidRPr="00C83A44" w:rsidRDefault="001B58CA" w:rsidP="005465D1">
      <w:pPr>
        <w:ind w:firstLine="720"/>
        <w:rPr>
          <w:rFonts w:ascii="Arial" w:hAnsi="Arial" w:cs="Arial"/>
          <w:bCs/>
        </w:rPr>
        <w:sectPr w:rsidR="001B58CA" w:rsidRPr="00C83A44" w:rsidSect="00EF469A">
          <w:type w:val="continuous"/>
          <w:pgSz w:w="12240" w:h="15840"/>
          <w:pgMar w:top="720" w:right="720" w:bottom="720" w:left="1008" w:header="720" w:footer="720" w:gutter="0"/>
          <w:cols w:num="2" w:space="720"/>
          <w:docGrid w:linePitch="360"/>
        </w:sectPr>
      </w:pPr>
      <w:r w:rsidRPr="00C83A44">
        <w:rPr>
          <w:rFonts w:ascii="Arial" w:hAnsi="Arial" w:cs="Arial"/>
          <w:bCs/>
        </w:rPr>
        <w:t>*NAMI</w:t>
      </w:r>
    </w:p>
    <w:p w:rsidR="001B58CA" w:rsidRPr="00C83A44" w:rsidRDefault="001B58CA" w:rsidP="001B58CA">
      <w:pPr>
        <w:pStyle w:val="ListParagraph"/>
        <w:numPr>
          <w:ilvl w:val="0"/>
          <w:numId w:val="10"/>
        </w:numPr>
        <w:rPr>
          <w:rFonts w:ascii="Arial" w:hAnsi="Arial" w:cs="Arial"/>
          <w:b/>
          <w:bCs/>
        </w:rPr>
      </w:pPr>
      <w:r w:rsidRPr="00C83A44">
        <w:rPr>
          <w:rFonts w:ascii="Arial" w:hAnsi="Arial" w:cs="Arial"/>
          <w:b/>
          <w:bCs/>
          <w:u w:val="thick"/>
        </w:rPr>
        <w:lastRenderedPageBreak/>
        <w:t>LEARNING TO COPE</w:t>
      </w:r>
      <w:r w:rsidRPr="00C83A44">
        <w:rPr>
          <w:rFonts w:ascii="Arial" w:hAnsi="Arial" w:cs="Arial"/>
          <w:b/>
          <w:bCs/>
        </w:rPr>
        <w:t xml:space="preserve"> </w:t>
      </w:r>
    </w:p>
    <w:p w:rsidR="001B58CA" w:rsidRPr="00C83A44" w:rsidRDefault="001B58CA" w:rsidP="001B58CA">
      <w:pPr>
        <w:ind w:firstLine="720"/>
        <w:rPr>
          <w:rFonts w:ascii="Arial" w:hAnsi="Arial" w:cs="Arial"/>
          <w:b/>
          <w:bCs/>
        </w:rPr>
      </w:pPr>
      <w:r w:rsidRPr="00C83A44">
        <w:rPr>
          <w:rFonts w:ascii="Arial" w:hAnsi="Arial" w:cs="Arial"/>
          <w:b/>
          <w:bCs/>
        </w:rPr>
        <w:t>Anger/Guilt/Resentment Recognition Grief</w:t>
      </w:r>
    </w:p>
    <w:p w:rsidR="001B58CA" w:rsidRPr="00C83A44" w:rsidRDefault="001B58CA" w:rsidP="001B58CA">
      <w:pPr>
        <w:rPr>
          <w:rFonts w:ascii="Arial" w:hAnsi="Arial" w:cs="Arial"/>
          <w:bCs/>
        </w:rPr>
        <w:sectPr w:rsidR="001B58CA" w:rsidRPr="00C83A44" w:rsidSect="00EF469A">
          <w:type w:val="continuous"/>
          <w:pgSz w:w="12240" w:h="15840"/>
          <w:pgMar w:top="720" w:right="720" w:bottom="720" w:left="1008" w:header="720" w:footer="720" w:gutter="0"/>
          <w:cols w:space="720"/>
          <w:docGrid w:linePitch="360"/>
        </w:sectPr>
      </w:pPr>
      <w:r w:rsidRPr="00C83A44">
        <w:rPr>
          <w:rFonts w:ascii="Arial" w:hAnsi="Arial" w:cs="Arial"/>
          <w:b/>
          <w:bCs/>
        </w:rPr>
        <w:t> </w:t>
      </w:r>
      <w:r w:rsidRPr="00C83A44">
        <w:rPr>
          <w:rFonts w:ascii="Arial" w:hAnsi="Arial" w:cs="Arial"/>
          <w:b/>
          <w:bCs/>
        </w:rPr>
        <w:tab/>
      </w:r>
      <w:r w:rsidRPr="00C83A44">
        <w:rPr>
          <w:rFonts w:ascii="Arial" w:hAnsi="Arial" w:cs="Arial"/>
          <w:bCs/>
        </w:rPr>
        <w:t xml:space="preserve">NEEDS: </w:t>
      </w:r>
      <w:r w:rsidRPr="00C83A44">
        <w:rPr>
          <w:rFonts w:ascii="Arial" w:hAnsi="Arial" w:cs="Arial"/>
          <w:bCs/>
        </w:rPr>
        <w:tab/>
      </w:r>
    </w:p>
    <w:p w:rsidR="001B58CA" w:rsidRPr="00C83A44" w:rsidRDefault="001B58CA" w:rsidP="001B58CA">
      <w:pPr>
        <w:ind w:left="720" w:firstLine="720"/>
        <w:rPr>
          <w:rFonts w:ascii="Arial" w:hAnsi="Arial" w:cs="Arial"/>
          <w:bCs/>
        </w:rPr>
      </w:pPr>
      <w:r w:rsidRPr="00C83A44">
        <w:rPr>
          <w:rFonts w:ascii="Arial" w:hAnsi="Arial" w:cs="Arial"/>
          <w:bCs/>
        </w:rPr>
        <w:lastRenderedPageBreak/>
        <w:t xml:space="preserve">*Vent feelings </w:t>
      </w:r>
    </w:p>
    <w:p w:rsidR="001B58CA" w:rsidRPr="00C83A44" w:rsidRDefault="001B58CA" w:rsidP="001B58CA">
      <w:pPr>
        <w:ind w:left="720"/>
        <w:rPr>
          <w:rFonts w:ascii="Arial" w:hAnsi="Arial" w:cs="Arial"/>
          <w:bCs/>
        </w:rPr>
      </w:pPr>
      <w:r w:rsidRPr="00C83A44">
        <w:rPr>
          <w:rFonts w:ascii="Arial" w:hAnsi="Arial" w:cs="Arial"/>
          <w:bCs/>
        </w:rPr>
        <w:tab/>
        <w:t xml:space="preserve">*Keep hope </w:t>
      </w:r>
    </w:p>
    <w:p w:rsidR="001B58CA" w:rsidRPr="00C83A44" w:rsidRDefault="001B58CA" w:rsidP="001B58CA">
      <w:pPr>
        <w:ind w:left="720"/>
        <w:rPr>
          <w:rFonts w:ascii="Arial" w:hAnsi="Arial" w:cs="Arial"/>
          <w:bCs/>
        </w:rPr>
      </w:pPr>
      <w:r w:rsidRPr="00C83A44">
        <w:rPr>
          <w:rFonts w:ascii="Arial" w:hAnsi="Arial" w:cs="Arial"/>
          <w:bCs/>
        </w:rPr>
        <w:tab/>
        <w:t>*Education</w:t>
      </w:r>
    </w:p>
    <w:p w:rsidR="001B58CA" w:rsidRPr="00C83A44" w:rsidRDefault="001B58CA" w:rsidP="001B58CA">
      <w:pPr>
        <w:ind w:left="1440"/>
        <w:rPr>
          <w:rFonts w:ascii="Arial" w:hAnsi="Arial" w:cs="Arial"/>
          <w:bCs/>
        </w:rPr>
      </w:pPr>
      <w:r w:rsidRPr="00C83A44">
        <w:rPr>
          <w:rFonts w:ascii="Arial" w:hAnsi="Arial" w:cs="Arial"/>
          <w:bCs/>
        </w:rPr>
        <w:t xml:space="preserve">*Self-care </w:t>
      </w:r>
    </w:p>
    <w:p w:rsidR="001B58CA" w:rsidRPr="00C83A44" w:rsidRDefault="001B58CA" w:rsidP="001B58CA">
      <w:pPr>
        <w:ind w:left="1440"/>
        <w:rPr>
          <w:rFonts w:ascii="Arial" w:hAnsi="Arial" w:cs="Arial"/>
          <w:bCs/>
        </w:rPr>
      </w:pPr>
      <w:r w:rsidRPr="00C83A44">
        <w:rPr>
          <w:rFonts w:ascii="Arial" w:hAnsi="Arial" w:cs="Arial"/>
          <w:bCs/>
        </w:rPr>
        <w:t xml:space="preserve">*Networking </w:t>
      </w:r>
    </w:p>
    <w:p w:rsidR="001B58CA" w:rsidRPr="00C83A44" w:rsidRDefault="001B58CA" w:rsidP="005465D1">
      <w:pPr>
        <w:ind w:firstLine="720"/>
        <w:rPr>
          <w:rFonts w:ascii="Arial" w:hAnsi="Arial" w:cs="Arial"/>
          <w:bCs/>
        </w:rPr>
      </w:pPr>
      <w:r w:rsidRPr="00C83A44">
        <w:rPr>
          <w:rFonts w:ascii="Arial" w:hAnsi="Arial" w:cs="Arial"/>
          <w:bCs/>
        </w:rPr>
        <w:lastRenderedPageBreak/>
        <w:t>*Skill training</w:t>
      </w:r>
    </w:p>
    <w:p w:rsidR="001B58CA" w:rsidRPr="00C83A44" w:rsidRDefault="001B58CA" w:rsidP="005465D1">
      <w:pPr>
        <w:ind w:firstLine="720"/>
        <w:rPr>
          <w:rFonts w:ascii="Arial" w:hAnsi="Arial" w:cs="Arial"/>
          <w:bCs/>
        </w:rPr>
      </w:pPr>
      <w:r w:rsidRPr="00C83A44">
        <w:rPr>
          <w:rFonts w:ascii="Arial" w:hAnsi="Arial" w:cs="Arial"/>
          <w:bCs/>
        </w:rPr>
        <w:t xml:space="preserve">*Letting go </w:t>
      </w:r>
    </w:p>
    <w:p w:rsidR="001B58CA" w:rsidRPr="00C83A44" w:rsidRDefault="001B58CA" w:rsidP="005465D1">
      <w:pPr>
        <w:ind w:firstLine="720"/>
        <w:rPr>
          <w:rFonts w:ascii="Arial" w:hAnsi="Arial" w:cs="Arial"/>
          <w:bCs/>
        </w:rPr>
      </w:pPr>
      <w:r w:rsidRPr="00C83A44">
        <w:rPr>
          <w:rFonts w:ascii="Arial" w:hAnsi="Arial" w:cs="Arial"/>
          <w:bCs/>
        </w:rPr>
        <w:t xml:space="preserve">*Co-op from System </w:t>
      </w:r>
    </w:p>
    <w:p w:rsidR="001B58CA" w:rsidRPr="00C83A44" w:rsidRDefault="001B58CA" w:rsidP="005465D1">
      <w:pPr>
        <w:ind w:firstLine="720"/>
        <w:rPr>
          <w:rFonts w:ascii="Arial" w:hAnsi="Arial" w:cs="Arial"/>
          <w:bCs/>
        </w:rPr>
      </w:pPr>
      <w:r w:rsidRPr="00C83A44">
        <w:rPr>
          <w:rFonts w:ascii="Arial" w:hAnsi="Arial" w:cs="Arial"/>
          <w:bCs/>
        </w:rPr>
        <w:t>*NAMI</w:t>
      </w:r>
    </w:p>
    <w:p w:rsidR="001B58CA" w:rsidRPr="00C83A44" w:rsidRDefault="001B58CA" w:rsidP="00021653">
      <w:pPr>
        <w:rPr>
          <w:rFonts w:ascii="Arial" w:hAnsi="Arial" w:cs="Arial"/>
          <w:b/>
          <w:bCs/>
        </w:rPr>
        <w:sectPr w:rsidR="001B58CA" w:rsidRPr="00C83A44" w:rsidSect="00EF469A">
          <w:type w:val="continuous"/>
          <w:pgSz w:w="12240" w:h="15840"/>
          <w:pgMar w:top="720" w:right="720" w:bottom="720" w:left="1008" w:header="720" w:footer="720" w:gutter="0"/>
          <w:cols w:num="2" w:space="720"/>
          <w:docGrid w:linePitch="360"/>
        </w:sectPr>
      </w:pPr>
    </w:p>
    <w:p w:rsidR="00FA2915" w:rsidRPr="00C83A44" w:rsidRDefault="00FA2915" w:rsidP="00FA2915">
      <w:pPr>
        <w:rPr>
          <w:rFonts w:ascii="Arial" w:hAnsi="Arial" w:cs="Arial"/>
          <w:b/>
          <w:bCs/>
        </w:rPr>
      </w:pPr>
      <w:r w:rsidRPr="00C83A44">
        <w:rPr>
          <w:rFonts w:ascii="Arial" w:hAnsi="Arial" w:cs="Arial"/>
          <w:b/>
          <w:bCs/>
        </w:rPr>
        <w:lastRenderedPageBreak/>
        <w:t>III. </w:t>
      </w:r>
      <w:r w:rsidRPr="00C83A44">
        <w:rPr>
          <w:rFonts w:ascii="Arial" w:hAnsi="Arial" w:cs="Arial"/>
          <w:b/>
          <w:bCs/>
        </w:rPr>
        <w:tab/>
      </w:r>
      <w:r w:rsidRPr="00C83A44">
        <w:rPr>
          <w:rFonts w:ascii="Arial" w:hAnsi="Arial" w:cs="Arial"/>
          <w:b/>
          <w:bCs/>
          <w:u w:val="thick"/>
        </w:rPr>
        <w:t>MOVING INTO ADVOCACY</w:t>
      </w:r>
    </w:p>
    <w:p w:rsidR="00FA2915" w:rsidRPr="00C83A44" w:rsidRDefault="00FA2915" w:rsidP="00FA2915">
      <w:pPr>
        <w:ind w:firstLine="720"/>
        <w:rPr>
          <w:rFonts w:ascii="Arial" w:hAnsi="Arial" w:cs="Arial"/>
          <w:b/>
          <w:bCs/>
        </w:rPr>
      </w:pPr>
      <w:r w:rsidRPr="00C83A44">
        <w:rPr>
          <w:rFonts w:ascii="Arial" w:hAnsi="Arial" w:cs="Arial"/>
          <w:b/>
          <w:bCs/>
        </w:rPr>
        <w:t>Understanding Acceptance Advocacy/Action </w:t>
      </w:r>
    </w:p>
    <w:p w:rsidR="00FA2915" w:rsidRPr="00C83A44" w:rsidRDefault="00FA2915" w:rsidP="00FA2915">
      <w:pPr>
        <w:ind w:firstLine="720"/>
        <w:rPr>
          <w:rFonts w:ascii="Arial" w:hAnsi="Arial" w:cs="Arial"/>
          <w:bCs/>
        </w:rPr>
      </w:pPr>
      <w:r w:rsidRPr="00C83A44">
        <w:rPr>
          <w:rFonts w:ascii="Arial" w:hAnsi="Arial" w:cs="Arial"/>
          <w:bCs/>
        </w:rPr>
        <w:t xml:space="preserve">NEEDS: </w:t>
      </w:r>
    </w:p>
    <w:p w:rsidR="005465D1" w:rsidRPr="00C83A44" w:rsidRDefault="005465D1" w:rsidP="00FA2915">
      <w:pPr>
        <w:rPr>
          <w:rFonts w:ascii="Arial" w:hAnsi="Arial" w:cs="Arial"/>
          <w:bCs/>
        </w:rPr>
        <w:sectPr w:rsidR="005465D1" w:rsidRPr="00C83A44" w:rsidSect="00EF469A">
          <w:type w:val="continuous"/>
          <w:pgSz w:w="12240" w:h="15840"/>
          <w:pgMar w:top="720" w:right="720" w:bottom="720" w:left="1008" w:header="720" w:footer="720" w:gutter="0"/>
          <w:cols w:space="720"/>
          <w:docGrid w:linePitch="360"/>
        </w:sectPr>
      </w:pPr>
    </w:p>
    <w:p w:rsidR="00FA2915" w:rsidRPr="00C83A44" w:rsidRDefault="00FA2915" w:rsidP="005465D1">
      <w:pPr>
        <w:ind w:left="1440"/>
        <w:rPr>
          <w:rFonts w:ascii="Arial" w:hAnsi="Arial" w:cs="Arial"/>
          <w:bCs/>
        </w:rPr>
      </w:pPr>
      <w:r w:rsidRPr="00C83A44">
        <w:rPr>
          <w:rFonts w:ascii="Arial" w:hAnsi="Arial" w:cs="Arial"/>
          <w:bCs/>
        </w:rPr>
        <w:lastRenderedPageBreak/>
        <w:t xml:space="preserve">*Activism </w:t>
      </w:r>
    </w:p>
    <w:p w:rsidR="00FA2915" w:rsidRPr="00C83A44" w:rsidRDefault="00FA2915" w:rsidP="00FA2915">
      <w:pPr>
        <w:rPr>
          <w:rFonts w:ascii="Arial" w:hAnsi="Arial" w:cs="Arial"/>
          <w:bCs/>
        </w:rPr>
      </w:pPr>
      <w:r w:rsidRPr="00C83A44">
        <w:rPr>
          <w:rFonts w:ascii="Arial" w:hAnsi="Arial" w:cs="Arial"/>
          <w:bCs/>
        </w:rPr>
        <w:tab/>
      </w:r>
      <w:r w:rsidR="00F21896" w:rsidRPr="00C83A44">
        <w:rPr>
          <w:rFonts w:ascii="Arial" w:hAnsi="Arial" w:cs="Arial"/>
          <w:bCs/>
        </w:rPr>
        <w:tab/>
      </w:r>
      <w:r w:rsidRPr="00C83A44">
        <w:rPr>
          <w:rFonts w:ascii="Arial" w:hAnsi="Arial" w:cs="Arial"/>
          <w:bCs/>
        </w:rPr>
        <w:t>*Restoring balance in life</w:t>
      </w:r>
    </w:p>
    <w:p w:rsidR="00FA2915" w:rsidRPr="00C83A44" w:rsidRDefault="00FA2915" w:rsidP="00183843">
      <w:pPr>
        <w:rPr>
          <w:rFonts w:ascii="Arial" w:hAnsi="Arial" w:cs="Arial"/>
          <w:bCs/>
        </w:rPr>
      </w:pPr>
      <w:r w:rsidRPr="00C83A44">
        <w:rPr>
          <w:rFonts w:ascii="Arial" w:hAnsi="Arial" w:cs="Arial"/>
          <w:bCs/>
        </w:rPr>
        <w:lastRenderedPageBreak/>
        <w:tab/>
        <w:t xml:space="preserve">*Responsiveness from System </w:t>
      </w:r>
    </w:p>
    <w:p w:rsidR="005465D1" w:rsidRPr="00C83A44" w:rsidRDefault="00FA2915" w:rsidP="005465D1">
      <w:pPr>
        <w:ind w:firstLine="720"/>
        <w:rPr>
          <w:rFonts w:ascii="Arial" w:hAnsi="Arial" w:cs="Arial"/>
          <w:bCs/>
        </w:rPr>
        <w:sectPr w:rsidR="005465D1" w:rsidRPr="00C83A44" w:rsidSect="00EF469A">
          <w:type w:val="continuous"/>
          <w:pgSz w:w="12240" w:h="15840"/>
          <w:pgMar w:top="720" w:right="720" w:bottom="720" w:left="1008" w:header="720" w:footer="720" w:gutter="0"/>
          <w:cols w:num="2" w:space="720"/>
          <w:docGrid w:linePitch="360"/>
        </w:sectPr>
      </w:pPr>
      <w:r w:rsidRPr="00C83A44">
        <w:rPr>
          <w:rFonts w:ascii="Arial" w:hAnsi="Arial" w:cs="Arial"/>
          <w:bCs/>
        </w:rPr>
        <w:t>*NAMI</w:t>
      </w:r>
    </w:p>
    <w:p w:rsidR="007E2F99" w:rsidRPr="00755312" w:rsidRDefault="007E2F99" w:rsidP="0032251F">
      <w:pPr>
        <w:spacing w:before="360" w:after="120"/>
        <w:jc w:val="center"/>
        <w:rPr>
          <w:rFonts w:ascii="Arial" w:hAnsi="Arial" w:cs="Arial"/>
          <w:b/>
          <w:bCs/>
          <w:sz w:val="40"/>
        </w:rPr>
      </w:pPr>
      <w:r w:rsidRPr="00755312">
        <w:rPr>
          <w:rFonts w:ascii="Arial" w:hAnsi="Arial" w:cs="Arial"/>
          <w:b/>
          <w:bCs/>
          <w:sz w:val="40"/>
        </w:rPr>
        <w:lastRenderedPageBreak/>
        <w:t xml:space="preserve">Grief  </w:t>
      </w:r>
    </w:p>
    <w:p w:rsidR="007E2F99" w:rsidRPr="00755312" w:rsidRDefault="007E2F99" w:rsidP="005636A2">
      <w:pPr>
        <w:jc w:val="center"/>
        <w:rPr>
          <w:rFonts w:ascii="Arial" w:hAnsi="Arial" w:cs="Arial"/>
          <w:b/>
          <w:i/>
        </w:rPr>
      </w:pPr>
      <w:r w:rsidRPr="00755312">
        <w:rPr>
          <w:rFonts w:ascii="Arial" w:hAnsi="Arial" w:cs="Arial"/>
          <w:b/>
          <w:i/>
        </w:rPr>
        <w:t>Family members may mourn the loss of a "normal" family life, as well as the loss of goals and dreams for the consumer and family unit.  Grieve for your losses, and then allow yourself to dream new dreams.</w:t>
      </w:r>
    </w:p>
    <w:p w:rsidR="007E2F99" w:rsidRPr="00755312" w:rsidRDefault="007E2F99" w:rsidP="005636A2">
      <w:pPr>
        <w:jc w:val="center"/>
        <w:rPr>
          <w:rFonts w:ascii="Arial" w:hAnsi="Arial" w:cs="Arial"/>
          <w:b/>
          <w:bCs/>
          <w:i/>
        </w:rPr>
      </w:pPr>
      <w:r w:rsidRPr="00755312">
        <w:rPr>
          <w:rFonts w:ascii="Arial" w:hAnsi="Arial" w:cs="Arial"/>
          <w:b/>
          <w:i/>
        </w:rPr>
        <w:t>To be effective, family members need to attend to their own well-being.  Families who neglect their own needs can become “burned out” and have less energy to help their loved one</w:t>
      </w:r>
      <w:r w:rsidRPr="00755312">
        <w:rPr>
          <w:rFonts w:ascii="Arial" w:hAnsi="Arial" w:cs="Arial"/>
          <w:b/>
          <w:bCs/>
          <w:i/>
        </w:rPr>
        <w:t>.</w:t>
      </w:r>
    </w:p>
    <w:p w:rsidR="00EF469A" w:rsidRDefault="00EF469A" w:rsidP="007E2F99">
      <w:pPr>
        <w:rPr>
          <w:rFonts w:ascii="Arial" w:hAnsi="Arial" w:cs="Arial"/>
          <w:b/>
        </w:rPr>
      </w:pPr>
    </w:p>
    <w:p w:rsidR="007E2F99" w:rsidRPr="00C83A44" w:rsidRDefault="00F27DE3" w:rsidP="007E2F99">
      <w:pPr>
        <w:rPr>
          <w:rFonts w:ascii="Arial" w:hAnsi="Arial" w:cs="Arial"/>
          <w:b/>
        </w:rPr>
      </w:pPr>
      <w:r>
        <w:rPr>
          <w:rFonts w:ascii="Arial" w:hAnsi="Arial" w:cs="Arial"/>
          <w:b/>
        </w:rPr>
        <w:lastRenderedPageBreak/>
        <w:t>T</w:t>
      </w:r>
      <w:r w:rsidR="007E2F99" w:rsidRPr="00C83A44">
        <w:rPr>
          <w:rFonts w:ascii="Arial" w:hAnsi="Arial" w:cs="Arial"/>
          <w:b/>
        </w:rPr>
        <w:t>ake care of your life!</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Don’t let you loved one’s illness or disability always take center stage</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Remember to be good to yourself</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Love, Honor and Value Yourself.</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When people offer to help, accept the offer and suggest specific things they can do.</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Educate yourself about your loved one’s condition</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Information is empowering</w:t>
      </w:r>
    </w:p>
    <w:p w:rsidR="007E2F99" w:rsidRPr="00C83A44" w:rsidRDefault="007E2F99" w:rsidP="007E2F99">
      <w:pPr>
        <w:pStyle w:val="ListParagraph"/>
        <w:numPr>
          <w:ilvl w:val="0"/>
          <w:numId w:val="7"/>
        </w:numPr>
        <w:rPr>
          <w:rFonts w:ascii="Arial" w:hAnsi="Arial" w:cs="Arial"/>
        </w:rPr>
      </w:pPr>
      <w:r w:rsidRPr="00C83A44">
        <w:rPr>
          <w:rFonts w:ascii="Arial" w:hAnsi="Arial" w:cs="Arial"/>
        </w:rPr>
        <w:t>There’s a difference between caring and doing.</w:t>
      </w:r>
    </w:p>
    <w:p w:rsidR="00596253" w:rsidRPr="00C83A44" w:rsidRDefault="00540108" w:rsidP="00596253">
      <w:pPr>
        <w:rPr>
          <w:rFonts w:ascii="Arial" w:hAnsi="Arial" w:cs="Arial"/>
          <w:b/>
          <w:bCs/>
        </w:rPr>
      </w:pPr>
      <w:r w:rsidRPr="00C83A44">
        <w:rPr>
          <w:rFonts w:ascii="Arial" w:hAnsi="Arial" w:cs="Arial"/>
          <w:b/>
          <w:bCs/>
        </w:rPr>
        <w:t>How to</w:t>
      </w:r>
      <w:r w:rsidR="00596253" w:rsidRPr="00C83A44">
        <w:rPr>
          <w:rFonts w:ascii="Arial" w:hAnsi="Arial" w:cs="Arial"/>
          <w:b/>
          <w:bCs/>
        </w:rPr>
        <w:t xml:space="preserve"> Care for </w:t>
      </w:r>
      <w:proofErr w:type="gramStart"/>
      <w:r w:rsidR="0032251F" w:rsidRPr="00C83A44">
        <w:rPr>
          <w:rFonts w:ascii="Arial" w:hAnsi="Arial" w:cs="Arial"/>
          <w:b/>
          <w:bCs/>
        </w:rPr>
        <w:t>Yourself</w:t>
      </w:r>
      <w:proofErr w:type="gramEnd"/>
      <w:r w:rsidR="0032251F" w:rsidRPr="00C83A44">
        <w:rPr>
          <w:rFonts w:ascii="Arial" w:hAnsi="Arial" w:cs="Arial"/>
          <w:b/>
          <w:bCs/>
        </w:rPr>
        <w:t xml:space="preserve"> - Engage</w:t>
      </w:r>
      <w:r w:rsidR="00596253" w:rsidRPr="00C83A44">
        <w:rPr>
          <w:rFonts w:ascii="Arial" w:hAnsi="Arial" w:cs="Arial"/>
          <w:b/>
          <w:bCs/>
        </w:rPr>
        <w:t xml:space="preserve"> in a relaxing activity: </w:t>
      </w:r>
    </w:p>
    <w:p w:rsidR="00596253" w:rsidRPr="00C83A44" w:rsidRDefault="00596253" w:rsidP="00596253">
      <w:pPr>
        <w:pStyle w:val="ListParagraph"/>
        <w:numPr>
          <w:ilvl w:val="0"/>
          <w:numId w:val="12"/>
        </w:numPr>
        <w:rPr>
          <w:rFonts w:ascii="Arial" w:hAnsi="Arial" w:cs="Arial"/>
        </w:rPr>
        <w:sectPr w:rsidR="00596253" w:rsidRPr="00C83A44" w:rsidSect="00EF469A">
          <w:type w:val="continuous"/>
          <w:pgSz w:w="12240" w:h="15840"/>
          <w:pgMar w:top="720" w:right="720" w:bottom="720" w:left="1008" w:header="720" w:footer="720" w:gutter="0"/>
          <w:cols w:space="720"/>
          <w:docGrid w:linePitch="360"/>
        </w:sectPr>
      </w:pPr>
    </w:p>
    <w:p w:rsidR="00156324" w:rsidRPr="00C83A44" w:rsidRDefault="00B25A26" w:rsidP="00596253">
      <w:pPr>
        <w:pStyle w:val="ListParagraph"/>
        <w:numPr>
          <w:ilvl w:val="0"/>
          <w:numId w:val="12"/>
        </w:numPr>
        <w:rPr>
          <w:rFonts w:ascii="Arial" w:hAnsi="Arial" w:cs="Arial"/>
        </w:rPr>
      </w:pPr>
      <w:r w:rsidRPr="00C83A44">
        <w:rPr>
          <w:rFonts w:ascii="Arial" w:hAnsi="Arial" w:cs="Arial"/>
        </w:rPr>
        <w:lastRenderedPageBreak/>
        <w:t>Read a book</w:t>
      </w:r>
    </w:p>
    <w:p w:rsidR="00156324" w:rsidRPr="00C83A44" w:rsidRDefault="00B25A26" w:rsidP="00596253">
      <w:pPr>
        <w:pStyle w:val="ListParagraph"/>
        <w:numPr>
          <w:ilvl w:val="0"/>
          <w:numId w:val="12"/>
        </w:numPr>
        <w:rPr>
          <w:rFonts w:ascii="Arial" w:hAnsi="Arial" w:cs="Arial"/>
        </w:rPr>
      </w:pPr>
      <w:r w:rsidRPr="00C83A44">
        <w:rPr>
          <w:rFonts w:ascii="Arial" w:hAnsi="Arial" w:cs="Arial"/>
        </w:rPr>
        <w:t>Rest</w:t>
      </w:r>
    </w:p>
    <w:p w:rsidR="00156324" w:rsidRPr="00C83A44" w:rsidRDefault="00B25A26" w:rsidP="00596253">
      <w:pPr>
        <w:pStyle w:val="ListParagraph"/>
        <w:numPr>
          <w:ilvl w:val="0"/>
          <w:numId w:val="12"/>
        </w:numPr>
        <w:rPr>
          <w:rFonts w:ascii="Arial" w:hAnsi="Arial" w:cs="Arial"/>
        </w:rPr>
      </w:pPr>
      <w:r w:rsidRPr="00C83A44">
        <w:rPr>
          <w:rFonts w:ascii="Arial" w:hAnsi="Arial" w:cs="Arial"/>
        </w:rPr>
        <w:t>Take a walk</w:t>
      </w:r>
    </w:p>
    <w:p w:rsidR="00156324" w:rsidRPr="00C83A44" w:rsidRDefault="00B25A26" w:rsidP="00596253">
      <w:pPr>
        <w:pStyle w:val="ListParagraph"/>
        <w:numPr>
          <w:ilvl w:val="0"/>
          <w:numId w:val="12"/>
        </w:numPr>
        <w:rPr>
          <w:rFonts w:ascii="Arial" w:hAnsi="Arial" w:cs="Arial"/>
        </w:rPr>
      </w:pPr>
      <w:r w:rsidRPr="00C83A44">
        <w:rPr>
          <w:rFonts w:ascii="Arial" w:hAnsi="Arial" w:cs="Arial"/>
        </w:rPr>
        <w:t>Exercise</w:t>
      </w:r>
    </w:p>
    <w:p w:rsidR="00156324" w:rsidRPr="00C83A44" w:rsidRDefault="00B25A26" w:rsidP="00596253">
      <w:pPr>
        <w:pStyle w:val="ListParagraph"/>
        <w:numPr>
          <w:ilvl w:val="0"/>
          <w:numId w:val="12"/>
        </w:numPr>
        <w:rPr>
          <w:rFonts w:ascii="Arial" w:hAnsi="Arial" w:cs="Arial"/>
        </w:rPr>
      </w:pPr>
      <w:r w:rsidRPr="00C83A44">
        <w:rPr>
          <w:rFonts w:ascii="Arial" w:hAnsi="Arial" w:cs="Arial"/>
        </w:rPr>
        <w:t>Meditate or pray</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Sports</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Hobbies</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lastRenderedPageBreak/>
        <w:t xml:space="preserve"> Spending time with friends.</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 xml:space="preserve"> Relax in a bubble bath</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 xml:space="preserve"> Get a massage</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 xml:space="preserve"> Enjoy nature</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 xml:space="preserve"> Work on a garden</w:t>
      </w:r>
    </w:p>
    <w:p w:rsidR="00156324" w:rsidRPr="00C83A44" w:rsidRDefault="00B25A26" w:rsidP="00C450B0">
      <w:pPr>
        <w:pStyle w:val="ListParagraph"/>
        <w:numPr>
          <w:ilvl w:val="0"/>
          <w:numId w:val="12"/>
        </w:numPr>
        <w:rPr>
          <w:rFonts w:ascii="Arial" w:hAnsi="Arial" w:cs="Arial"/>
        </w:rPr>
      </w:pPr>
      <w:r w:rsidRPr="00C83A44">
        <w:rPr>
          <w:rFonts w:ascii="Arial" w:hAnsi="Arial" w:cs="Arial"/>
        </w:rPr>
        <w:t xml:space="preserve"> Call a friend</w:t>
      </w:r>
    </w:p>
    <w:p w:rsidR="00FA2915" w:rsidRPr="00C83A44" w:rsidRDefault="00C450B0" w:rsidP="00C450B0">
      <w:pPr>
        <w:pStyle w:val="ListParagraph"/>
        <w:numPr>
          <w:ilvl w:val="0"/>
          <w:numId w:val="12"/>
        </w:numPr>
        <w:rPr>
          <w:rFonts w:ascii="Arial" w:hAnsi="Arial" w:cs="Arial"/>
        </w:rPr>
      </w:pPr>
      <w:r w:rsidRPr="00C83A44">
        <w:rPr>
          <w:rFonts w:ascii="Arial" w:hAnsi="Arial" w:cs="Arial"/>
        </w:rPr>
        <w:t xml:space="preserve"> Rent or go to a movie</w:t>
      </w:r>
    </w:p>
    <w:p w:rsidR="00183843" w:rsidRPr="00C83A44" w:rsidRDefault="00183843" w:rsidP="00183843">
      <w:pPr>
        <w:pStyle w:val="ListParagraph"/>
        <w:numPr>
          <w:ilvl w:val="0"/>
          <w:numId w:val="12"/>
        </w:numPr>
        <w:rPr>
          <w:rFonts w:ascii="Arial" w:hAnsi="Arial" w:cs="Arial"/>
        </w:rPr>
        <w:sectPr w:rsidR="00183843" w:rsidRPr="00C83A44" w:rsidSect="00EF469A">
          <w:type w:val="continuous"/>
          <w:pgSz w:w="12240" w:h="15840"/>
          <w:pgMar w:top="720" w:right="720" w:bottom="720" w:left="1008" w:header="720" w:footer="720" w:gutter="0"/>
          <w:cols w:num="2" w:space="720"/>
          <w:docGrid w:linePitch="360"/>
        </w:sectPr>
      </w:pPr>
    </w:p>
    <w:p w:rsidR="00183843" w:rsidRPr="00C83A44" w:rsidRDefault="00183843" w:rsidP="00183843">
      <w:pPr>
        <w:pStyle w:val="ListParagraph"/>
        <w:numPr>
          <w:ilvl w:val="0"/>
          <w:numId w:val="12"/>
        </w:numPr>
        <w:rPr>
          <w:rFonts w:ascii="Arial" w:hAnsi="Arial" w:cs="Arial"/>
        </w:rPr>
      </w:pPr>
      <w:r w:rsidRPr="00C83A44">
        <w:rPr>
          <w:rFonts w:ascii="Arial" w:hAnsi="Arial" w:cs="Arial"/>
        </w:rPr>
        <w:lastRenderedPageBreak/>
        <w:t>Continue to participate in religious or spiritual activities recreational activities</w:t>
      </w:r>
    </w:p>
    <w:p w:rsidR="00183843" w:rsidRPr="00C83A44" w:rsidRDefault="00183843" w:rsidP="00183843">
      <w:pPr>
        <w:pStyle w:val="ListParagraph"/>
        <w:numPr>
          <w:ilvl w:val="0"/>
          <w:numId w:val="12"/>
        </w:numPr>
        <w:rPr>
          <w:rFonts w:ascii="Arial" w:hAnsi="Arial" w:cs="Arial"/>
        </w:rPr>
      </w:pPr>
      <w:r w:rsidRPr="00C83A44">
        <w:rPr>
          <w:rFonts w:ascii="Arial" w:hAnsi="Arial" w:cs="Arial"/>
        </w:rPr>
        <w:t>Plan and do fun things for yourself</w:t>
      </w:r>
    </w:p>
    <w:p w:rsidR="00B2505E" w:rsidRPr="00C83A44" w:rsidRDefault="001B58CA" w:rsidP="00021653">
      <w:pPr>
        <w:rPr>
          <w:rFonts w:ascii="Arial" w:hAnsi="Arial" w:cs="Arial"/>
          <w:b/>
        </w:rPr>
      </w:pPr>
      <w:proofErr w:type="gramStart"/>
      <w:r w:rsidRPr="00C83A44">
        <w:rPr>
          <w:rFonts w:ascii="Arial" w:hAnsi="Arial" w:cs="Arial"/>
          <w:b/>
          <w:bCs/>
        </w:rPr>
        <w:t>PRINCIPLES OF FAMILY CONSULTATION AND COLLABORATION (S.T.R.I.D.E.)</w:t>
      </w:r>
      <w:proofErr w:type="gramEnd"/>
    </w:p>
    <w:p w:rsidR="001B58CA" w:rsidRPr="00C83A44" w:rsidRDefault="001B58CA" w:rsidP="001B58CA">
      <w:pPr>
        <w:rPr>
          <w:rFonts w:ascii="Arial" w:hAnsi="Arial" w:cs="Arial"/>
        </w:rPr>
      </w:pPr>
      <w:proofErr w:type="gramStart"/>
      <w:r w:rsidRPr="00C83A44">
        <w:rPr>
          <w:rFonts w:ascii="Arial" w:hAnsi="Arial" w:cs="Arial"/>
          <w:b/>
          <w:bCs/>
        </w:rPr>
        <w:t>S :</w:t>
      </w:r>
      <w:proofErr w:type="gramEnd"/>
      <w:r w:rsidRPr="00C83A44">
        <w:rPr>
          <w:rFonts w:ascii="Arial" w:hAnsi="Arial" w:cs="Arial"/>
          <w:b/>
          <w:bCs/>
        </w:rPr>
        <w:t xml:space="preserve"> Support:  </w:t>
      </w:r>
      <w:r w:rsidRPr="00C83A44">
        <w:rPr>
          <w:rFonts w:ascii="Arial" w:hAnsi="Arial" w:cs="Arial"/>
        </w:rPr>
        <w:t>The professional needs to support, sustain and protect families—support them by acknowledging their pain and protect them from blame from others.  Families deserve to be understood in a deep, empathetic way; professionals should openly discuss and repudiate issues of blame and guilt.</w:t>
      </w:r>
    </w:p>
    <w:p w:rsidR="001B58CA" w:rsidRPr="00C83A44" w:rsidRDefault="001B58CA" w:rsidP="001B58CA">
      <w:pPr>
        <w:rPr>
          <w:rFonts w:ascii="Arial" w:hAnsi="Arial" w:cs="Arial"/>
        </w:rPr>
      </w:pPr>
      <w:proofErr w:type="gramStart"/>
      <w:r w:rsidRPr="00C83A44">
        <w:rPr>
          <w:rFonts w:ascii="Arial" w:hAnsi="Arial" w:cs="Arial"/>
          <w:b/>
          <w:bCs/>
        </w:rPr>
        <w:t>T :</w:t>
      </w:r>
      <w:proofErr w:type="gramEnd"/>
      <w:r w:rsidRPr="00C83A44">
        <w:rPr>
          <w:rFonts w:ascii="Arial" w:hAnsi="Arial" w:cs="Arial"/>
          <w:b/>
          <w:bCs/>
        </w:rPr>
        <w:t xml:space="preserve"> Teamwork:  </w:t>
      </w:r>
      <w:r w:rsidRPr="00C83A44">
        <w:rPr>
          <w:rFonts w:ascii="Arial" w:hAnsi="Arial" w:cs="Arial"/>
        </w:rPr>
        <w:t>Families and partners are key contributors to the treatment team and the treatment plan. Families are often the best source of information about their family member’s illness and should be viewed as collaborators in the recovery network.</w:t>
      </w:r>
    </w:p>
    <w:p w:rsidR="001B58CA" w:rsidRPr="00C83A44" w:rsidRDefault="001B58CA" w:rsidP="001B58CA">
      <w:pPr>
        <w:rPr>
          <w:rFonts w:ascii="Arial" w:hAnsi="Arial" w:cs="Arial"/>
        </w:rPr>
      </w:pPr>
      <w:proofErr w:type="gramStart"/>
      <w:r w:rsidRPr="00C83A44">
        <w:rPr>
          <w:rFonts w:ascii="Arial" w:hAnsi="Arial" w:cs="Arial"/>
          <w:b/>
          <w:bCs/>
        </w:rPr>
        <w:t>R :</w:t>
      </w:r>
      <w:proofErr w:type="gramEnd"/>
      <w:r w:rsidRPr="00C83A44">
        <w:rPr>
          <w:rFonts w:ascii="Arial" w:hAnsi="Arial" w:cs="Arial"/>
          <w:b/>
          <w:bCs/>
        </w:rPr>
        <w:t xml:space="preserve"> Respect:  </w:t>
      </w:r>
      <w:r w:rsidRPr="00C83A44">
        <w:rPr>
          <w:rFonts w:ascii="Arial" w:hAnsi="Arial" w:cs="Arial"/>
        </w:rPr>
        <w:t>The professional needs to honor family loyalty and forbearance, to endorse family expertise and to recognize families gain experience as they cope with the travails of mental illness.</w:t>
      </w:r>
    </w:p>
    <w:p w:rsidR="001B58CA" w:rsidRPr="00C83A44" w:rsidRDefault="001B58CA" w:rsidP="001B58CA">
      <w:pPr>
        <w:rPr>
          <w:rFonts w:ascii="Arial" w:hAnsi="Arial" w:cs="Arial"/>
        </w:rPr>
      </w:pPr>
      <w:r w:rsidRPr="00C83A44">
        <w:rPr>
          <w:rFonts w:ascii="Arial" w:hAnsi="Arial" w:cs="Arial"/>
          <w:b/>
          <w:bCs/>
        </w:rPr>
        <w:t xml:space="preserve">I </w:t>
      </w:r>
      <w:r w:rsidRPr="00C83A44">
        <w:rPr>
          <w:rFonts w:ascii="Arial" w:hAnsi="Arial" w:cs="Arial"/>
          <w:b/>
        </w:rPr>
        <w:t xml:space="preserve">: </w:t>
      </w:r>
      <w:r w:rsidRPr="00C83A44">
        <w:rPr>
          <w:rFonts w:ascii="Arial" w:hAnsi="Arial" w:cs="Arial"/>
          <w:b/>
          <w:bCs/>
        </w:rPr>
        <w:t>Information</w:t>
      </w:r>
      <w:r w:rsidRPr="00C83A44">
        <w:rPr>
          <w:rFonts w:ascii="Arial" w:hAnsi="Arial" w:cs="Arial"/>
          <w:bCs/>
        </w:rPr>
        <w:t xml:space="preserve">:  </w:t>
      </w:r>
      <w:r w:rsidRPr="00C83A44">
        <w:rPr>
          <w:rFonts w:ascii="Arial" w:hAnsi="Arial" w:cs="Arial"/>
        </w:rPr>
        <w:t>Helping professionals should give information that will directly reduce family burden; give diagnosis/prognosis, information on biological mechanisms thought to cause the illness, treatment options, medications, resources, referrals to self-help groups, respite care, options for community living.</w:t>
      </w:r>
    </w:p>
    <w:p w:rsidR="001B58CA" w:rsidRPr="00C83A44" w:rsidRDefault="001B58CA" w:rsidP="001B58CA">
      <w:pPr>
        <w:rPr>
          <w:rFonts w:ascii="Arial" w:hAnsi="Arial" w:cs="Arial"/>
        </w:rPr>
      </w:pPr>
      <w:proofErr w:type="gramStart"/>
      <w:r w:rsidRPr="00C83A44">
        <w:rPr>
          <w:rFonts w:ascii="Arial" w:hAnsi="Arial" w:cs="Arial"/>
          <w:b/>
          <w:bCs/>
        </w:rPr>
        <w:t xml:space="preserve">D </w:t>
      </w:r>
      <w:r w:rsidRPr="00C83A44">
        <w:rPr>
          <w:rFonts w:ascii="Arial" w:hAnsi="Arial" w:cs="Arial"/>
          <w:b/>
        </w:rPr>
        <w:t>:</w:t>
      </w:r>
      <w:proofErr w:type="gramEnd"/>
      <w:r w:rsidRPr="00C83A44">
        <w:rPr>
          <w:rFonts w:ascii="Arial" w:hAnsi="Arial" w:cs="Arial"/>
          <w:b/>
        </w:rPr>
        <w:t xml:space="preserve"> </w:t>
      </w:r>
      <w:r w:rsidRPr="00C83A44">
        <w:rPr>
          <w:rFonts w:ascii="Arial" w:hAnsi="Arial" w:cs="Arial"/>
          <w:b/>
          <w:bCs/>
        </w:rPr>
        <w:t xml:space="preserve">Development:  </w:t>
      </w:r>
      <w:r w:rsidRPr="00C83A44">
        <w:rPr>
          <w:rFonts w:ascii="Arial" w:hAnsi="Arial" w:cs="Arial"/>
        </w:rPr>
        <w:t>Helping professionals can assist the family in developing the capacity for adaptation and coping; help them through the steps of emotional responses; validate the “normalcy” of their reactions to the catastrophe of mental illness.</w:t>
      </w:r>
    </w:p>
    <w:p w:rsidR="001B58CA" w:rsidRPr="00C83A44" w:rsidRDefault="001B58CA" w:rsidP="001B58CA">
      <w:pPr>
        <w:rPr>
          <w:rFonts w:ascii="Arial" w:hAnsi="Arial" w:cs="Arial"/>
        </w:rPr>
      </w:pPr>
      <w:proofErr w:type="gramStart"/>
      <w:r w:rsidRPr="00C83A44">
        <w:rPr>
          <w:rFonts w:ascii="Arial" w:hAnsi="Arial" w:cs="Arial"/>
          <w:b/>
          <w:bCs/>
        </w:rPr>
        <w:t xml:space="preserve">E </w:t>
      </w:r>
      <w:r w:rsidRPr="00C83A44">
        <w:rPr>
          <w:rFonts w:ascii="Arial" w:hAnsi="Arial" w:cs="Arial"/>
          <w:b/>
        </w:rPr>
        <w:t>:</w:t>
      </w:r>
      <w:proofErr w:type="gramEnd"/>
      <w:r w:rsidRPr="00C83A44">
        <w:rPr>
          <w:rFonts w:ascii="Arial" w:hAnsi="Arial" w:cs="Arial"/>
          <w:b/>
        </w:rPr>
        <w:t xml:space="preserve"> </w:t>
      </w:r>
      <w:r w:rsidRPr="00C83A44">
        <w:rPr>
          <w:rFonts w:ascii="Arial" w:hAnsi="Arial" w:cs="Arial"/>
          <w:b/>
          <w:bCs/>
        </w:rPr>
        <w:t xml:space="preserve">Empowerment:  </w:t>
      </w:r>
      <w:r w:rsidRPr="00C83A44">
        <w:rPr>
          <w:rFonts w:ascii="Arial" w:hAnsi="Arial" w:cs="Arial"/>
        </w:rPr>
        <w:t xml:space="preserve">Helping professionals can give families a blueprint for advocacy as a class of people, that is, as caregivers of people with brain disorders.  Professionals can encourage families to advocate for their family members who </w:t>
      </w:r>
      <w:r w:rsidR="005636A2" w:rsidRPr="00C83A44">
        <w:rPr>
          <w:rFonts w:ascii="Arial" w:hAnsi="Arial" w:cs="Arial"/>
        </w:rPr>
        <w:t>are ill</w:t>
      </w:r>
      <w:r w:rsidRPr="00C83A44">
        <w:rPr>
          <w:rFonts w:ascii="Arial" w:hAnsi="Arial" w:cs="Arial"/>
        </w:rPr>
        <w:t xml:space="preserve">; they can work to change professional attitudes towards families of </w:t>
      </w:r>
      <w:r w:rsidR="005636A2" w:rsidRPr="00C83A44">
        <w:rPr>
          <w:rFonts w:ascii="Arial" w:hAnsi="Arial" w:cs="Arial"/>
        </w:rPr>
        <w:t>individuals with</w:t>
      </w:r>
      <w:r w:rsidRPr="00C83A44">
        <w:rPr>
          <w:rFonts w:ascii="Arial" w:hAnsi="Arial" w:cs="Arial"/>
        </w:rPr>
        <w:t xml:space="preserve"> severe and persistent mental illness.</w:t>
      </w:r>
    </w:p>
    <w:p w:rsidR="00B10863" w:rsidRDefault="00B10863" w:rsidP="0032251F">
      <w:pPr>
        <w:jc w:val="center"/>
        <w:rPr>
          <w:rFonts w:ascii="Arial" w:hAnsi="Arial" w:cs="Arial"/>
          <w:b/>
          <w:i/>
          <w:sz w:val="28"/>
        </w:rPr>
      </w:pPr>
    </w:p>
    <w:p w:rsidR="00596253" w:rsidRPr="005636A2" w:rsidRDefault="00596253" w:rsidP="0032251F">
      <w:pPr>
        <w:jc w:val="center"/>
        <w:rPr>
          <w:rFonts w:ascii="Arial" w:hAnsi="Arial" w:cs="Arial"/>
          <w:b/>
          <w:i/>
          <w:sz w:val="28"/>
        </w:rPr>
      </w:pPr>
      <w:r w:rsidRPr="005636A2">
        <w:rPr>
          <w:rFonts w:ascii="Arial" w:hAnsi="Arial" w:cs="Arial"/>
          <w:b/>
          <w:i/>
          <w:sz w:val="28"/>
        </w:rPr>
        <w:lastRenderedPageBreak/>
        <w:t>Caring about someone living with a mental illness can feel like a roller coaster, with a wide range of emotions.</w:t>
      </w:r>
    </w:p>
    <w:p w:rsidR="00596253" w:rsidRPr="00955BFE" w:rsidRDefault="00596253" w:rsidP="00596253">
      <w:pPr>
        <w:jc w:val="center"/>
        <w:rPr>
          <w:rFonts w:ascii="Arial" w:hAnsi="Arial" w:cs="Arial"/>
          <w:b/>
          <w:sz w:val="28"/>
        </w:rPr>
      </w:pPr>
      <w:r w:rsidRPr="00955BFE">
        <w:rPr>
          <w:rFonts w:ascii="Arial" w:hAnsi="Arial" w:cs="Arial"/>
          <w:b/>
          <w:sz w:val="28"/>
        </w:rPr>
        <w:t>These common emotions often fluctuate in intensity and duration:</w:t>
      </w:r>
    </w:p>
    <w:p w:rsidR="00955BFE" w:rsidRDefault="00596253" w:rsidP="00596253">
      <w:pPr>
        <w:jc w:val="center"/>
        <w:rPr>
          <w:rFonts w:ascii="Arial" w:hAnsi="Arial" w:cs="Arial"/>
          <w:b/>
          <w:bCs/>
          <w:i/>
          <w:sz w:val="28"/>
        </w:rPr>
      </w:pPr>
      <w:proofErr w:type="gramStart"/>
      <w:r w:rsidRPr="00955BFE">
        <w:rPr>
          <w:rFonts w:ascii="Arial" w:hAnsi="Arial" w:cs="Arial"/>
          <w:b/>
          <w:bCs/>
          <w:i/>
          <w:sz w:val="28"/>
        </w:rPr>
        <w:t>worry</w:t>
      </w:r>
      <w:proofErr w:type="gramEnd"/>
      <w:r w:rsidRPr="00955BFE">
        <w:rPr>
          <w:rFonts w:ascii="Arial" w:hAnsi="Arial" w:cs="Arial"/>
          <w:b/>
          <w:bCs/>
          <w:i/>
          <w:sz w:val="28"/>
        </w:rPr>
        <w:t xml:space="preserve">    </w:t>
      </w:r>
      <w:r w:rsidR="00955BFE">
        <w:rPr>
          <w:rFonts w:ascii="Arial" w:hAnsi="Arial" w:cs="Arial"/>
          <w:b/>
          <w:bCs/>
          <w:i/>
          <w:sz w:val="28"/>
        </w:rPr>
        <w:t xml:space="preserve">  </w:t>
      </w:r>
      <w:r w:rsidRPr="00955BFE">
        <w:rPr>
          <w:rFonts w:ascii="Arial" w:hAnsi="Arial" w:cs="Arial"/>
          <w:b/>
          <w:bCs/>
          <w:i/>
          <w:sz w:val="28"/>
        </w:rPr>
        <w:t>anxiety</w:t>
      </w:r>
      <w:r w:rsidR="00955BFE">
        <w:rPr>
          <w:rFonts w:ascii="Arial" w:hAnsi="Arial" w:cs="Arial"/>
          <w:b/>
          <w:bCs/>
          <w:i/>
          <w:sz w:val="28"/>
        </w:rPr>
        <w:t xml:space="preserve">  </w:t>
      </w:r>
      <w:r w:rsidRPr="00955BFE">
        <w:rPr>
          <w:rFonts w:ascii="Arial" w:hAnsi="Arial" w:cs="Arial"/>
          <w:b/>
          <w:bCs/>
          <w:i/>
          <w:sz w:val="28"/>
        </w:rPr>
        <w:t xml:space="preserve">    protectiveness    </w:t>
      </w:r>
      <w:r w:rsidR="00955BFE">
        <w:rPr>
          <w:rFonts w:ascii="Arial" w:hAnsi="Arial" w:cs="Arial"/>
          <w:b/>
          <w:bCs/>
          <w:i/>
          <w:sz w:val="28"/>
        </w:rPr>
        <w:t xml:space="preserve"> </w:t>
      </w:r>
      <w:r w:rsidRPr="00955BFE">
        <w:rPr>
          <w:rFonts w:ascii="Arial" w:hAnsi="Arial" w:cs="Arial"/>
          <w:b/>
          <w:bCs/>
          <w:i/>
          <w:sz w:val="28"/>
        </w:rPr>
        <w:t xml:space="preserve">loneliness </w:t>
      </w:r>
      <w:r w:rsidR="00955BFE">
        <w:rPr>
          <w:rFonts w:ascii="Arial" w:hAnsi="Arial" w:cs="Arial"/>
          <w:b/>
          <w:bCs/>
          <w:i/>
          <w:sz w:val="28"/>
        </w:rPr>
        <w:t xml:space="preserve">      </w:t>
      </w:r>
      <w:r w:rsidRPr="00955BFE">
        <w:rPr>
          <w:rFonts w:ascii="Arial" w:hAnsi="Arial" w:cs="Arial"/>
          <w:b/>
          <w:bCs/>
          <w:i/>
          <w:sz w:val="28"/>
        </w:rPr>
        <w:t xml:space="preserve">resentment   </w:t>
      </w:r>
    </w:p>
    <w:p w:rsidR="00955BFE" w:rsidRDefault="00596253" w:rsidP="00596253">
      <w:pPr>
        <w:jc w:val="center"/>
        <w:rPr>
          <w:rFonts w:ascii="Arial" w:hAnsi="Arial" w:cs="Arial"/>
          <w:b/>
          <w:bCs/>
          <w:i/>
          <w:sz w:val="28"/>
        </w:rPr>
      </w:pPr>
      <w:proofErr w:type="gramStart"/>
      <w:r w:rsidRPr="00955BFE">
        <w:rPr>
          <w:rFonts w:ascii="Arial" w:hAnsi="Arial" w:cs="Arial"/>
          <w:b/>
          <w:bCs/>
          <w:i/>
          <w:sz w:val="28"/>
        </w:rPr>
        <w:t>shame</w:t>
      </w:r>
      <w:proofErr w:type="gramEnd"/>
      <w:r w:rsidRPr="00955BFE">
        <w:rPr>
          <w:rFonts w:ascii="Arial" w:hAnsi="Arial" w:cs="Arial"/>
          <w:b/>
          <w:bCs/>
          <w:i/>
          <w:sz w:val="28"/>
        </w:rPr>
        <w:t xml:space="preserve">  </w:t>
      </w:r>
      <w:r w:rsidR="00955BFE">
        <w:rPr>
          <w:rFonts w:ascii="Arial" w:hAnsi="Arial" w:cs="Arial"/>
          <w:b/>
          <w:bCs/>
          <w:i/>
          <w:sz w:val="28"/>
        </w:rPr>
        <w:t xml:space="preserve"> </w:t>
      </w:r>
      <w:r w:rsidRPr="00955BFE">
        <w:rPr>
          <w:rFonts w:ascii="Arial" w:hAnsi="Arial" w:cs="Arial"/>
          <w:b/>
          <w:bCs/>
          <w:i/>
          <w:sz w:val="28"/>
        </w:rPr>
        <w:t xml:space="preserve">  </w:t>
      </w:r>
      <w:r w:rsidR="00955BFE">
        <w:rPr>
          <w:rFonts w:ascii="Arial" w:hAnsi="Arial" w:cs="Arial"/>
          <w:b/>
          <w:bCs/>
          <w:i/>
          <w:sz w:val="28"/>
        </w:rPr>
        <w:t xml:space="preserve">anger  </w:t>
      </w:r>
      <w:r w:rsidRPr="00955BFE">
        <w:rPr>
          <w:rFonts w:ascii="Arial" w:hAnsi="Arial" w:cs="Arial"/>
          <w:b/>
          <w:bCs/>
          <w:i/>
          <w:sz w:val="28"/>
        </w:rPr>
        <w:t xml:space="preserve">guilt </w:t>
      </w:r>
      <w:r w:rsidR="00955BFE">
        <w:rPr>
          <w:rFonts w:ascii="Arial" w:hAnsi="Arial" w:cs="Arial"/>
          <w:b/>
          <w:bCs/>
          <w:i/>
          <w:sz w:val="28"/>
        </w:rPr>
        <w:t xml:space="preserve"> </w:t>
      </w:r>
      <w:r w:rsidRPr="00955BFE">
        <w:rPr>
          <w:rFonts w:ascii="Arial" w:hAnsi="Arial" w:cs="Arial"/>
          <w:b/>
          <w:bCs/>
          <w:i/>
          <w:sz w:val="28"/>
        </w:rPr>
        <w:t xml:space="preserve">   hopefulness</w:t>
      </w:r>
      <w:r w:rsidR="00955BFE">
        <w:rPr>
          <w:rFonts w:ascii="Arial" w:hAnsi="Arial" w:cs="Arial"/>
          <w:b/>
          <w:bCs/>
          <w:i/>
          <w:sz w:val="28"/>
        </w:rPr>
        <w:t xml:space="preserve">     </w:t>
      </w:r>
      <w:r w:rsidRPr="00955BFE">
        <w:rPr>
          <w:rFonts w:ascii="Arial" w:hAnsi="Arial" w:cs="Arial"/>
          <w:b/>
          <w:bCs/>
          <w:i/>
          <w:sz w:val="28"/>
        </w:rPr>
        <w:t xml:space="preserve">depression   </w:t>
      </w:r>
    </w:p>
    <w:p w:rsidR="00955BFE" w:rsidRDefault="00596253" w:rsidP="00596253">
      <w:pPr>
        <w:jc w:val="center"/>
        <w:rPr>
          <w:rFonts w:ascii="Arial" w:hAnsi="Arial" w:cs="Arial"/>
          <w:b/>
          <w:bCs/>
          <w:i/>
          <w:sz w:val="28"/>
        </w:rPr>
      </w:pPr>
      <w:r w:rsidRPr="00955BFE">
        <w:rPr>
          <w:rFonts w:ascii="Arial" w:hAnsi="Arial" w:cs="Arial"/>
          <w:b/>
          <w:bCs/>
          <w:i/>
          <w:sz w:val="28"/>
        </w:rPr>
        <w:t xml:space="preserve"> </w:t>
      </w:r>
      <w:proofErr w:type="gramStart"/>
      <w:r w:rsidRPr="00955BFE">
        <w:rPr>
          <w:rFonts w:ascii="Arial" w:hAnsi="Arial" w:cs="Arial"/>
          <w:b/>
          <w:bCs/>
          <w:i/>
          <w:sz w:val="28"/>
        </w:rPr>
        <w:t>frustration</w:t>
      </w:r>
      <w:proofErr w:type="gramEnd"/>
      <w:r w:rsidR="00955BFE">
        <w:rPr>
          <w:rFonts w:ascii="Arial" w:hAnsi="Arial" w:cs="Arial"/>
          <w:b/>
          <w:bCs/>
          <w:i/>
          <w:sz w:val="28"/>
        </w:rPr>
        <w:t xml:space="preserve">  </w:t>
      </w:r>
      <w:r w:rsidRPr="00955BFE">
        <w:rPr>
          <w:rFonts w:ascii="Arial" w:hAnsi="Arial" w:cs="Arial"/>
          <w:b/>
          <w:bCs/>
          <w:i/>
          <w:sz w:val="28"/>
        </w:rPr>
        <w:t xml:space="preserve">    helpless   </w:t>
      </w:r>
      <w:r w:rsidR="00955BFE">
        <w:rPr>
          <w:rFonts w:ascii="Arial" w:hAnsi="Arial" w:cs="Arial"/>
          <w:b/>
          <w:bCs/>
          <w:i/>
          <w:sz w:val="28"/>
        </w:rPr>
        <w:t xml:space="preserve"> </w:t>
      </w:r>
      <w:r w:rsidRPr="00955BFE">
        <w:rPr>
          <w:rFonts w:ascii="Arial" w:hAnsi="Arial" w:cs="Arial"/>
          <w:b/>
          <w:bCs/>
          <w:i/>
          <w:sz w:val="28"/>
        </w:rPr>
        <w:t xml:space="preserve"> fear powerlessness   </w:t>
      </w:r>
    </w:p>
    <w:p w:rsidR="00596253" w:rsidRPr="00955BFE" w:rsidRDefault="00596253" w:rsidP="00596253">
      <w:pPr>
        <w:jc w:val="center"/>
        <w:rPr>
          <w:rFonts w:ascii="Arial" w:hAnsi="Arial" w:cs="Arial"/>
          <w:b/>
          <w:i/>
          <w:sz w:val="28"/>
        </w:rPr>
      </w:pPr>
      <w:proofErr w:type="gramStart"/>
      <w:r w:rsidRPr="00955BFE">
        <w:rPr>
          <w:rFonts w:ascii="Arial" w:hAnsi="Arial" w:cs="Arial"/>
          <w:b/>
          <w:bCs/>
          <w:i/>
          <w:sz w:val="28"/>
        </w:rPr>
        <w:t>confusion</w:t>
      </w:r>
      <w:proofErr w:type="gramEnd"/>
      <w:r w:rsidRPr="00955BFE">
        <w:rPr>
          <w:rFonts w:ascii="Arial" w:hAnsi="Arial" w:cs="Arial"/>
          <w:b/>
          <w:bCs/>
          <w:i/>
          <w:sz w:val="28"/>
        </w:rPr>
        <w:t xml:space="preserve">  </w:t>
      </w:r>
      <w:r w:rsidR="00955BFE">
        <w:rPr>
          <w:rFonts w:ascii="Arial" w:hAnsi="Arial" w:cs="Arial"/>
          <w:b/>
          <w:bCs/>
          <w:i/>
          <w:sz w:val="28"/>
        </w:rPr>
        <w:t xml:space="preserve">  </w:t>
      </w:r>
      <w:r w:rsidRPr="00955BFE">
        <w:rPr>
          <w:rFonts w:ascii="Arial" w:hAnsi="Arial" w:cs="Arial"/>
          <w:b/>
          <w:bCs/>
          <w:i/>
          <w:sz w:val="28"/>
        </w:rPr>
        <w:t xml:space="preserve"> embarrassment</w:t>
      </w:r>
    </w:p>
    <w:p w:rsidR="00596253" w:rsidRPr="00955BFE" w:rsidRDefault="00596253" w:rsidP="00852189">
      <w:pPr>
        <w:jc w:val="both"/>
        <w:rPr>
          <w:rFonts w:ascii="Arial" w:hAnsi="Arial" w:cs="Arial"/>
          <w:b/>
          <w:sz w:val="28"/>
        </w:rPr>
      </w:pPr>
      <w:r w:rsidRPr="00955BFE">
        <w:rPr>
          <w:rFonts w:ascii="Arial" w:hAnsi="Arial" w:cs="Arial"/>
          <w:b/>
          <w:sz w:val="28"/>
        </w:rPr>
        <w:t>Families may also feel unappreciated for the energy they spend caring for the consumer.</w:t>
      </w:r>
    </w:p>
    <w:p w:rsidR="00871DE4" w:rsidRPr="00C83A44" w:rsidRDefault="00596253" w:rsidP="00596253">
      <w:pPr>
        <w:rPr>
          <w:rFonts w:ascii="Arial" w:hAnsi="Arial" w:cs="Arial"/>
        </w:rPr>
      </w:pPr>
      <w:r w:rsidRPr="00C83A44">
        <w:rPr>
          <w:rFonts w:ascii="Arial" w:hAnsi="Arial" w:cs="Arial"/>
        </w:rPr>
        <w:t>Individuals with a mental illness often become self-absorbed, and they may experience family members’ assistance as intrusive. Consequently, consumers may be ungrateful and act in a critical manner toward others who are trying to help.</w:t>
      </w:r>
    </w:p>
    <w:p w:rsidR="00596253" w:rsidRPr="00C83A44" w:rsidRDefault="00596253" w:rsidP="00596253">
      <w:pPr>
        <w:rPr>
          <w:rFonts w:ascii="Arial" w:hAnsi="Arial" w:cs="Arial"/>
        </w:rPr>
      </w:pPr>
      <w:r w:rsidRPr="00C83A44">
        <w:rPr>
          <w:rFonts w:ascii="Arial" w:hAnsi="Arial" w:cs="Arial"/>
        </w:rPr>
        <w:t>Some family caregivers experience depression. About one-third of caregivers say that caregiving is somewhat or very stressful.</w:t>
      </w:r>
      <w:r w:rsidR="00C450B0" w:rsidRPr="00C83A44">
        <w:rPr>
          <w:rFonts w:ascii="Arial" w:hAnsi="Arial" w:cs="Arial"/>
        </w:rPr>
        <w:t xml:space="preserve">  I</w:t>
      </w:r>
      <w:r w:rsidRPr="00C83A44">
        <w:rPr>
          <w:rFonts w:ascii="Arial" w:hAnsi="Arial" w:cs="Arial"/>
        </w:rPr>
        <w:t xml:space="preserve">n addition, </w:t>
      </w:r>
      <w:r w:rsidR="00955BFE" w:rsidRPr="00C83A44">
        <w:rPr>
          <w:rFonts w:ascii="Arial" w:hAnsi="Arial" w:cs="Arial"/>
        </w:rPr>
        <w:t>women are</w:t>
      </w:r>
      <w:r w:rsidRPr="00C83A44">
        <w:rPr>
          <w:rFonts w:ascii="Arial" w:hAnsi="Arial" w:cs="Arial"/>
        </w:rPr>
        <w:t xml:space="preserve"> more likely than men to suffer emotional stress related to caregiving.</w:t>
      </w:r>
    </w:p>
    <w:p w:rsidR="001E235A" w:rsidRDefault="001E235A" w:rsidP="001E235A">
      <w:pPr>
        <w:pStyle w:val="NormalWeb"/>
        <w:spacing w:before="0" w:beforeAutospacing="0" w:after="0" w:afterAutospacing="0"/>
        <w:jc w:val="center"/>
        <w:rPr>
          <w:rFonts w:ascii="Arial Rounded MT Bold" w:hAnsi="Arial Rounded MT Bold" w:cs="Arial"/>
          <w:b/>
          <w:bCs/>
          <w:color w:val="244061" w:themeColor="accent1" w:themeShade="80"/>
          <w:kern w:val="24"/>
          <w:sz w:val="52"/>
          <w:szCs w:val="48"/>
        </w:rPr>
      </w:pPr>
      <w:r w:rsidRPr="00955BFE">
        <w:rPr>
          <w:rFonts w:ascii="Arial Rounded MT Bold" w:hAnsi="Arial Rounded MT Bold" w:cs="Arial"/>
          <w:b/>
          <w:bCs/>
          <w:color w:val="244061" w:themeColor="accent1" w:themeShade="80"/>
          <w:kern w:val="24"/>
          <w:sz w:val="52"/>
          <w:szCs w:val="48"/>
        </w:rPr>
        <w:t>Famous People Who Have Experienced Mental Illness:</w:t>
      </w:r>
    </w:p>
    <w:p w:rsidR="00955BFE" w:rsidRPr="00955BFE" w:rsidRDefault="00955BFE" w:rsidP="001E235A">
      <w:pPr>
        <w:pStyle w:val="NormalWeb"/>
        <w:spacing w:before="0" w:beforeAutospacing="0" w:after="0" w:afterAutospacing="0"/>
        <w:jc w:val="center"/>
        <w:rPr>
          <w:sz w:val="32"/>
        </w:rPr>
      </w:pPr>
      <w:bookmarkStart w:id="0" w:name="_GoBack"/>
      <w:bookmarkEnd w:id="0"/>
    </w:p>
    <w:p w:rsidR="001E235A" w:rsidRPr="0018068E" w:rsidRDefault="001E235A" w:rsidP="001E235A">
      <w:pPr>
        <w:pStyle w:val="NormalWeb"/>
        <w:spacing w:before="0" w:beforeAutospacing="0" w:after="0" w:afterAutospacing="0"/>
        <w:jc w:val="center"/>
        <w:rPr>
          <w:sz w:val="22"/>
        </w:rPr>
      </w:pPr>
      <w:r w:rsidRPr="0018068E">
        <w:rPr>
          <w:rFonts w:ascii="Allegro BT" w:hAnsi="Allegro BT" w:cstheme="minorBidi"/>
          <w:kern w:val="24"/>
          <w:sz w:val="38"/>
          <w:szCs w:val="40"/>
        </w:rPr>
        <w:t xml:space="preserve">Buzz </w:t>
      </w:r>
      <w:proofErr w:type="spellStart"/>
      <w:r w:rsidRPr="0018068E">
        <w:rPr>
          <w:rFonts w:ascii="Allegro BT" w:hAnsi="Allegro BT" w:cstheme="minorBidi"/>
          <w:kern w:val="24"/>
          <w:sz w:val="38"/>
          <w:szCs w:val="40"/>
        </w:rPr>
        <w:t>Aldrin</w:t>
      </w:r>
      <w:proofErr w:type="spellEnd"/>
      <w:r w:rsidRPr="0018068E">
        <w:rPr>
          <w:rFonts w:ascii="Allegro BT" w:hAnsi="Allegro BT" w:cstheme="minorBidi"/>
          <w:kern w:val="24"/>
          <w:sz w:val="62"/>
          <w:szCs w:val="64"/>
        </w:rPr>
        <w:t xml:space="preserve">    </w:t>
      </w:r>
      <w:r w:rsidRPr="0018068E">
        <w:rPr>
          <w:rFonts w:ascii="Agency FB" w:hAnsi="Agency FB" w:cstheme="minorBidi"/>
          <w:kern w:val="24"/>
          <w:sz w:val="38"/>
          <w:szCs w:val="40"/>
        </w:rPr>
        <w:t>Maurice Bernard</w:t>
      </w:r>
      <w:r w:rsidRPr="0018068E">
        <w:rPr>
          <w:rFonts w:ascii="Agency FB" w:hAnsi="Agency FB" w:cstheme="minorBidi"/>
          <w:kern w:val="24"/>
          <w:sz w:val="62"/>
          <w:szCs w:val="64"/>
        </w:rPr>
        <w:t xml:space="preserve">    </w:t>
      </w:r>
    </w:p>
    <w:p w:rsidR="001E235A" w:rsidRPr="0018068E" w:rsidRDefault="001E235A" w:rsidP="001E235A">
      <w:pPr>
        <w:pStyle w:val="NormalWeb"/>
        <w:spacing w:before="0" w:beforeAutospacing="0" w:after="0" w:afterAutospacing="0"/>
        <w:ind w:right="29"/>
        <w:jc w:val="center"/>
        <w:rPr>
          <w:sz w:val="22"/>
        </w:rPr>
      </w:pPr>
      <w:r w:rsidRPr="0018068E">
        <w:rPr>
          <w:rFonts w:ascii="Agency FB" w:hAnsi="Agency FB" w:cstheme="minorBidi"/>
          <w:kern w:val="24"/>
          <w:sz w:val="62"/>
          <w:szCs w:val="64"/>
        </w:rPr>
        <w:t xml:space="preserve"> </w:t>
      </w:r>
      <w:r w:rsidRPr="0018068E">
        <w:rPr>
          <w:rFonts w:asciiTheme="minorHAnsi" w:hAnsi="Arial" w:cstheme="minorBidi"/>
          <w:b/>
          <w:bCs/>
          <w:kern w:val="24"/>
          <w:sz w:val="32"/>
          <w:szCs w:val="36"/>
        </w:rPr>
        <w:t xml:space="preserve">Art Buchwald    </w:t>
      </w:r>
      <w:r w:rsidR="0056022C" w:rsidRPr="0018068E">
        <w:rPr>
          <w:rFonts w:asciiTheme="minorHAnsi" w:hAnsi="Arial" w:cstheme="minorBidi"/>
          <w:b/>
          <w:bCs/>
          <w:kern w:val="24"/>
          <w:sz w:val="32"/>
          <w:szCs w:val="36"/>
        </w:rPr>
        <w:t xml:space="preserve">   </w:t>
      </w:r>
      <w:r w:rsidRPr="0018068E">
        <w:rPr>
          <w:rFonts w:ascii="Baskerville Old Face" w:hAnsi="Baskerville Old Face" w:cstheme="minorBidi"/>
          <w:i/>
          <w:iCs/>
          <w:kern w:val="24"/>
          <w:sz w:val="36"/>
          <w:szCs w:val="40"/>
        </w:rPr>
        <w:t xml:space="preserve">Dick </w:t>
      </w:r>
      <w:proofErr w:type="spellStart"/>
      <w:r w:rsidRPr="0018068E">
        <w:rPr>
          <w:rFonts w:ascii="Baskerville Old Face" w:hAnsi="Baskerville Old Face" w:cstheme="minorBidi"/>
          <w:i/>
          <w:iCs/>
          <w:kern w:val="24"/>
          <w:sz w:val="36"/>
          <w:szCs w:val="40"/>
        </w:rPr>
        <w:t>Cavett</w:t>
      </w:r>
      <w:proofErr w:type="spellEnd"/>
      <w:r w:rsidRPr="0018068E">
        <w:rPr>
          <w:rFonts w:ascii="Baskerville Old Face" w:hAnsi="Baskerville Old Face" w:cstheme="minorBidi"/>
          <w:i/>
          <w:iCs/>
          <w:kern w:val="24"/>
          <w:sz w:val="36"/>
          <w:szCs w:val="40"/>
        </w:rPr>
        <w:t xml:space="preserve"> </w:t>
      </w:r>
      <w:r w:rsidRPr="0018068E">
        <w:rPr>
          <w:rFonts w:ascii="Baskerville Old Face" w:hAnsi="Baskerville Old Face" w:cstheme="minorBidi"/>
          <w:i/>
          <w:iCs/>
          <w:kern w:val="24"/>
          <w:sz w:val="56"/>
          <w:szCs w:val="64"/>
        </w:rPr>
        <w:t xml:space="preserve"> </w:t>
      </w:r>
    </w:p>
    <w:p w:rsidR="001E235A" w:rsidRPr="0018068E" w:rsidRDefault="001E235A" w:rsidP="001E235A">
      <w:pPr>
        <w:pStyle w:val="NormalWeb"/>
        <w:spacing w:before="0" w:beforeAutospacing="0" w:after="0" w:afterAutospacing="0"/>
        <w:ind w:right="29"/>
        <w:jc w:val="center"/>
        <w:rPr>
          <w:sz w:val="22"/>
        </w:rPr>
      </w:pPr>
      <w:r w:rsidRPr="0018068E">
        <w:rPr>
          <w:rFonts w:asciiTheme="minorHAnsi" w:hAnsi="Arial" w:cstheme="minorBidi"/>
          <w:b/>
          <w:bCs/>
          <w:kern w:val="24"/>
          <w:sz w:val="32"/>
          <w:szCs w:val="36"/>
        </w:rPr>
        <w:t xml:space="preserve">  </w:t>
      </w:r>
      <w:proofErr w:type="gramStart"/>
      <w:r w:rsidRPr="0018068E">
        <w:rPr>
          <w:rFonts w:ascii="Lucida Sans" w:hAnsi="Lucida Sans"/>
          <w:b/>
          <w:bCs/>
          <w:kern w:val="24"/>
          <w:sz w:val="30"/>
          <w:szCs w:val="32"/>
        </w:rPr>
        <w:t>Francis Ford Coppola</w:t>
      </w:r>
      <w:r w:rsidRPr="0018068E">
        <w:rPr>
          <w:rFonts w:ascii="Lucida Sans" w:hAnsi="Lucida Sans"/>
          <w:b/>
          <w:bCs/>
          <w:kern w:val="24"/>
          <w:sz w:val="34"/>
          <w:szCs w:val="36"/>
        </w:rPr>
        <w:t xml:space="preserve">        </w:t>
      </w:r>
      <w:r w:rsidRPr="0018068E">
        <w:rPr>
          <w:rFonts w:ascii="Rockwell" w:hAnsi="Rockwell" w:cstheme="minorBidi"/>
          <w:i/>
          <w:iCs/>
          <w:kern w:val="24"/>
          <w:sz w:val="34"/>
          <w:szCs w:val="36"/>
        </w:rPr>
        <w:t xml:space="preserve">Patricia Cornwell </w:t>
      </w:r>
      <w:r w:rsidRPr="0018068E">
        <w:rPr>
          <w:rFonts w:ascii="Rockwell" w:hAnsi="Rockwell" w:cstheme="minorBidi"/>
          <w:i/>
          <w:iCs/>
          <w:kern w:val="24"/>
          <w:sz w:val="30"/>
          <w:szCs w:val="32"/>
        </w:rPr>
        <w:t xml:space="preserve"> </w:t>
      </w:r>
      <w:r w:rsidR="0056022C" w:rsidRPr="0018068E">
        <w:rPr>
          <w:rFonts w:ascii="Rockwell" w:hAnsi="Rockwell" w:cstheme="minorBidi"/>
          <w:i/>
          <w:iCs/>
          <w:kern w:val="24"/>
          <w:sz w:val="30"/>
          <w:szCs w:val="32"/>
        </w:rPr>
        <w:t xml:space="preserve">    </w:t>
      </w:r>
      <w:r w:rsidRPr="0018068E">
        <w:rPr>
          <w:rFonts w:ascii="Rockwell" w:hAnsi="Rockwell" w:cstheme="minorBidi"/>
          <w:i/>
          <w:iCs/>
          <w:kern w:val="24"/>
          <w:sz w:val="30"/>
          <w:szCs w:val="32"/>
        </w:rPr>
        <w:t xml:space="preserve">  </w:t>
      </w:r>
      <w:r w:rsidRPr="0018068E">
        <w:rPr>
          <w:rFonts w:ascii="Agency FB" w:hAnsi="Agency FB" w:cstheme="minorBidi"/>
          <w:b/>
          <w:bCs/>
          <w:kern w:val="24"/>
          <w:sz w:val="38"/>
          <w:szCs w:val="40"/>
        </w:rPr>
        <w:t>Robert Downey, Jr.</w:t>
      </w:r>
      <w:proofErr w:type="gramEnd"/>
      <w:r w:rsidRPr="0018068E">
        <w:rPr>
          <w:rFonts w:ascii="Agency FB" w:hAnsi="Agency FB" w:cstheme="minorBidi"/>
          <w:b/>
          <w:bCs/>
          <w:kern w:val="24"/>
          <w:sz w:val="62"/>
          <w:szCs w:val="64"/>
        </w:rPr>
        <w:t xml:space="preserve">    </w:t>
      </w:r>
    </w:p>
    <w:p w:rsidR="001E235A" w:rsidRPr="0018068E" w:rsidRDefault="001E235A" w:rsidP="001E235A">
      <w:pPr>
        <w:pStyle w:val="NormalWeb"/>
        <w:spacing w:before="0" w:beforeAutospacing="0" w:after="0" w:afterAutospacing="0"/>
        <w:ind w:right="29"/>
        <w:jc w:val="center"/>
        <w:rPr>
          <w:sz w:val="22"/>
        </w:rPr>
      </w:pPr>
      <w:r w:rsidRPr="0018068E">
        <w:rPr>
          <w:rFonts w:ascii="Arial Narrow" w:hAnsi="Arial Narrow" w:cstheme="minorBidi"/>
          <w:kern w:val="24"/>
          <w:sz w:val="36"/>
          <w:szCs w:val="40"/>
        </w:rPr>
        <w:t>Patty Duke</w:t>
      </w:r>
      <w:r w:rsidRPr="0018068E">
        <w:rPr>
          <w:rFonts w:ascii="Arial Narrow" w:hAnsi="Arial Narrow" w:cstheme="minorBidi"/>
          <w:kern w:val="24"/>
          <w:sz w:val="56"/>
          <w:szCs w:val="64"/>
        </w:rPr>
        <w:t xml:space="preserve">    </w:t>
      </w:r>
      <w:r w:rsidRPr="0018068E">
        <w:rPr>
          <w:rFonts w:ascii="BernhardMod BT" w:hAnsi="BernhardMod BT" w:cstheme="minorBidi"/>
          <w:kern w:val="24"/>
          <w:sz w:val="38"/>
          <w:szCs w:val="40"/>
        </w:rPr>
        <w:t>Sally Field</w:t>
      </w:r>
      <w:r w:rsidRPr="0018068E">
        <w:rPr>
          <w:rFonts w:ascii="BernhardMod BT" w:hAnsi="BernhardMod BT" w:cstheme="minorBidi"/>
          <w:kern w:val="24"/>
          <w:sz w:val="34"/>
          <w:szCs w:val="36"/>
        </w:rPr>
        <w:t xml:space="preserve">   </w:t>
      </w:r>
      <w:r w:rsidRPr="0018068E">
        <w:rPr>
          <w:rFonts w:ascii="Bodoni MT Condensed" w:hAnsi="Bodoni MT Condensed" w:cstheme="minorBidi"/>
          <w:b/>
          <w:bCs/>
          <w:kern w:val="24"/>
          <w:sz w:val="38"/>
          <w:szCs w:val="40"/>
        </w:rPr>
        <w:t xml:space="preserve">Carrie Fisher   </w:t>
      </w:r>
      <w:r w:rsidRPr="0018068E">
        <w:rPr>
          <w:rFonts w:ascii="Script MT Bold" w:hAnsi="Script MT Bold" w:cstheme="minorBidi"/>
          <w:i/>
          <w:iCs/>
          <w:kern w:val="24"/>
          <w:sz w:val="38"/>
          <w:szCs w:val="40"/>
        </w:rPr>
        <w:t>Linda Hamilton</w:t>
      </w:r>
      <w:r w:rsidRPr="0018068E">
        <w:rPr>
          <w:rFonts w:ascii="Script MT Bold" w:hAnsi="Script MT Bold" w:cstheme="minorBidi"/>
          <w:i/>
          <w:iCs/>
          <w:kern w:val="24"/>
          <w:sz w:val="62"/>
          <w:szCs w:val="64"/>
        </w:rPr>
        <w:t xml:space="preserve"> </w:t>
      </w:r>
    </w:p>
    <w:p w:rsidR="001E235A" w:rsidRPr="0018068E" w:rsidRDefault="001E235A" w:rsidP="001E235A">
      <w:pPr>
        <w:pStyle w:val="NormalWeb"/>
        <w:spacing w:before="0" w:beforeAutospacing="0" w:after="0" w:afterAutospacing="0"/>
        <w:ind w:right="29"/>
        <w:jc w:val="center"/>
        <w:rPr>
          <w:sz w:val="22"/>
        </w:rPr>
      </w:pPr>
      <w:r w:rsidRPr="0018068E">
        <w:rPr>
          <w:rFonts w:ascii="Script MT Bold" w:hAnsi="Script MT Bold" w:cstheme="minorBidi"/>
          <w:i/>
          <w:iCs/>
          <w:kern w:val="24"/>
          <w:sz w:val="62"/>
          <w:szCs w:val="64"/>
        </w:rPr>
        <w:t xml:space="preserve"> </w:t>
      </w:r>
      <w:r w:rsidRPr="0018068E">
        <w:rPr>
          <w:rFonts w:ascii="Allegro BT" w:hAnsi="Allegro BT" w:cstheme="minorBidi"/>
          <w:kern w:val="24"/>
          <w:sz w:val="38"/>
          <w:szCs w:val="40"/>
        </w:rPr>
        <w:t>Margot Kidder</w:t>
      </w:r>
      <w:r w:rsidR="00401765" w:rsidRPr="0018068E">
        <w:rPr>
          <w:rFonts w:ascii="Allegro BT" w:hAnsi="Allegro BT" w:cstheme="minorBidi"/>
          <w:kern w:val="24"/>
          <w:sz w:val="38"/>
          <w:szCs w:val="40"/>
        </w:rPr>
        <w:t xml:space="preserve">      </w:t>
      </w:r>
      <w:r w:rsidRPr="0018068E">
        <w:rPr>
          <w:rFonts w:ascii="Allegro BT" w:hAnsi="Allegro BT" w:cstheme="minorBidi"/>
          <w:kern w:val="24"/>
          <w:sz w:val="34"/>
          <w:szCs w:val="36"/>
        </w:rPr>
        <w:t xml:space="preserve"> </w:t>
      </w:r>
      <w:r w:rsidRPr="0018068E">
        <w:rPr>
          <w:rFonts w:ascii="BernhardMod BT" w:hAnsi="BernhardMod BT" w:cstheme="minorBidi"/>
          <w:i/>
          <w:iCs/>
          <w:kern w:val="24"/>
          <w:sz w:val="34"/>
          <w:szCs w:val="36"/>
        </w:rPr>
        <w:t xml:space="preserve">Tony Orlando </w:t>
      </w:r>
    </w:p>
    <w:p w:rsidR="001E235A" w:rsidRPr="0018068E" w:rsidRDefault="001E235A" w:rsidP="001E235A">
      <w:pPr>
        <w:pStyle w:val="NormalWeb"/>
        <w:spacing w:before="0" w:beforeAutospacing="0" w:after="0" w:afterAutospacing="0"/>
        <w:ind w:right="29"/>
        <w:jc w:val="center"/>
        <w:rPr>
          <w:sz w:val="22"/>
        </w:rPr>
      </w:pPr>
      <w:r w:rsidRPr="0018068E">
        <w:rPr>
          <w:rFonts w:ascii="BernhardMod BT" w:hAnsi="BernhardMod BT" w:cstheme="minorBidi"/>
          <w:i/>
          <w:iCs/>
          <w:kern w:val="24"/>
          <w:sz w:val="34"/>
          <w:szCs w:val="36"/>
        </w:rPr>
        <w:t xml:space="preserve">  </w:t>
      </w:r>
      <w:r w:rsidRPr="0018068E">
        <w:rPr>
          <w:rFonts w:ascii="Algerian" w:hAnsi="Algerian" w:cstheme="minorBidi"/>
          <w:b/>
          <w:bCs/>
          <w:i/>
          <w:iCs/>
          <w:kern w:val="24"/>
          <w:sz w:val="32"/>
          <w:szCs w:val="36"/>
        </w:rPr>
        <w:t xml:space="preserve">Jane Pauley   </w:t>
      </w:r>
      <w:r w:rsidR="0056022C" w:rsidRPr="0018068E">
        <w:rPr>
          <w:rFonts w:ascii="Algerian" w:hAnsi="Algerian" w:cstheme="minorBidi"/>
          <w:b/>
          <w:bCs/>
          <w:i/>
          <w:iCs/>
          <w:kern w:val="24"/>
          <w:sz w:val="32"/>
          <w:szCs w:val="36"/>
        </w:rPr>
        <w:t xml:space="preserve">     </w:t>
      </w:r>
      <w:r w:rsidRPr="0018068E">
        <w:rPr>
          <w:rFonts w:ascii="Berlin Sans FB" w:hAnsi="Berlin Sans FB" w:cstheme="minorBidi"/>
          <w:i/>
          <w:iCs/>
          <w:kern w:val="24"/>
          <w:sz w:val="32"/>
          <w:szCs w:val="36"/>
        </w:rPr>
        <w:t xml:space="preserve">Charlie Pride </w:t>
      </w:r>
      <w:r w:rsidR="0056022C" w:rsidRPr="0018068E">
        <w:rPr>
          <w:rFonts w:ascii="Berlin Sans FB" w:hAnsi="Berlin Sans FB" w:cstheme="minorBidi"/>
          <w:i/>
          <w:iCs/>
          <w:kern w:val="24"/>
          <w:sz w:val="32"/>
          <w:szCs w:val="36"/>
        </w:rPr>
        <w:t xml:space="preserve">          </w:t>
      </w:r>
      <w:r w:rsidRPr="0018068E">
        <w:rPr>
          <w:rFonts w:ascii="Berlin Sans FB" w:hAnsi="Berlin Sans FB" w:cstheme="minorBidi"/>
          <w:i/>
          <w:iCs/>
          <w:kern w:val="24"/>
          <w:sz w:val="32"/>
          <w:szCs w:val="36"/>
        </w:rPr>
        <w:t xml:space="preserve">    </w:t>
      </w:r>
      <w:proofErr w:type="spellStart"/>
      <w:r w:rsidRPr="0018068E">
        <w:rPr>
          <w:rFonts w:ascii="Batang" w:hAnsi="Batang" w:cstheme="minorBidi" w:hint="eastAsia"/>
          <w:b/>
          <w:bCs/>
          <w:i/>
          <w:iCs/>
          <w:kern w:val="24"/>
          <w:sz w:val="32"/>
          <w:szCs w:val="36"/>
        </w:rPr>
        <w:t>Axyl</w:t>
      </w:r>
      <w:proofErr w:type="spellEnd"/>
      <w:r w:rsidRPr="0018068E">
        <w:rPr>
          <w:rFonts w:ascii="Batang" w:hAnsi="Batang" w:cstheme="minorBidi" w:hint="eastAsia"/>
          <w:b/>
          <w:bCs/>
          <w:i/>
          <w:iCs/>
          <w:kern w:val="24"/>
          <w:sz w:val="32"/>
          <w:szCs w:val="36"/>
        </w:rPr>
        <w:t xml:space="preserve"> Rose     </w:t>
      </w:r>
    </w:p>
    <w:p w:rsidR="001E235A" w:rsidRPr="0018068E" w:rsidRDefault="001E235A" w:rsidP="001E235A">
      <w:pPr>
        <w:pStyle w:val="NormalWeb"/>
        <w:spacing w:before="0" w:beforeAutospacing="0" w:after="0" w:afterAutospacing="0"/>
        <w:ind w:right="29"/>
        <w:jc w:val="center"/>
        <w:rPr>
          <w:sz w:val="22"/>
        </w:rPr>
      </w:pPr>
      <w:r w:rsidRPr="0018068E">
        <w:rPr>
          <w:rFonts w:ascii="Batang" w:hAnsi="Batang" w:cstheme="minorBidi" w:hint="eastAsia"/>
          <w:b/>
          <w:bCs/>
          <w:i/>
          <w:iCs/>
          <w:kern w:val="24"/>
          <w:sz w:val="32"/>
          <w:szCs w:val="36"/>
        </w:rPr>
        <w:t xml:space="preserve"> </w:t>
      </w:r>
      <w:r w:rsidRPr="0018068E">
        <w:rPr>
          <w:rFonts w:ascii="Bodoni MT Condensed" w:hAnsi="Bodoni MT Condensed" w:cstheme="minorBidi"/>
          <w:i/>
          <w:iCs/>
          <w:kern w:val="24"/>
          <w:sz w:val="38"/>
          <w:szCs w:val="40"/>
        </w:rPr>
        <w:t xml:space="preserve">Alonzo Spellman        </w:t>
      </w:r>
      <w:r w:rsidRPr="0018068E">
        <w:rPr>
          <w:rFonts w:ascii="Bookman Old Style" w:hAnsi="Bookman Old Style" w:cstheme="minorBidi"/>
          <w:b/>
          <w:bCs/>
          <w:kern w:val="24"/>
          <w:sz w:val="36"/>
          <w:szCs w:val="40"/>
        </w:rPr>
        <w:t>Ben Stiller</w:t>
      </w:r>
      <w:r w:rsidRPr="0018068E">
        <w:rPr>
          <w:rFonts w:ascii="Bookman Old Style" w:hAnsi="Bookman Old Style" w:cstheme="minorBidi"/>
          <w:b/>
          <w:bCs/>
          <w:kern w:val="24"/>
          <w:sz w:val="32"/>
          <w:szCs w:val="36"/>
        </w:rPr>
        <w:t xml:space="preserve">     </w:t>
      </w:r>
      <w:r w:rsidRPr="0018068E">
        <w:rPr>
          <w:rFonts w:ascii="Bradley Hand ITC" w:hAnsi="Bradley Hand ITC" w:cstheme="minorBidi"/>
          <w:b/>
          <w:bCs/>
          <w:kern w:val="24"/>
          <w:sz w:val="38"/>
          <w:szCs w:val="40"/>
        </w:rPr>
        <w:t xml:space="preserve">Sting </w:t>
      </w:r>
      <w:r w:rsidRPr="0018068E">
        <w:rPr>
          <w:rFonts w:ascii="Bradley Hand ITC" w:hAnsi="Bradley Hand ITC" w:cstheme="minorBidi"/>
          <w:kern w:val="24"/>
          <w:sz w:val="62"/>
          <w:szCs w:val="64"/>
        </w:rPr>
        <w:t xml:space="preserve">     </w:t>
      </w:r>
      <w:r w:rsidRPr="0018068E">
        <w:rPr>
          <w:rFonts w:ascii="Book Antiqua" w:hAnsi="Book Antiqua" w:cstheme="minorBidi"/>
          <w:b/>
          <w:bCs/>
          <w:kern w:val="24"/>
          <w:sz w:val="36"/>
          <w:szCs w:val="40"/>
        </w:rPr>
        <w:t xml:space="preserve">Darryl Strawberry </w:t>
      </w:r>
    </w:p>
    <w:p w:rsidR="001E235A" w:rsidRPr="0018068E" w:rsidRDefault="001E235A" w:rsidP="001E235A">
      <w:pPr>
        <w:pStyle w:val="NormalWeb"/>
        <w:spacing w:before="0" w:beforeAutospacing="0" w:after="0" w:afterAutospacing="0"/>
        <w:ind w:right="29"/>
        <w:jc w:val="center"/>
        <w:rPr>
          <w:sz w:val="22"/>
        </w:rPr>
      </w:pPr>
      <w:r w:rsidRPr="0018068E">
        <w:rPr>
          <w:rFonts w:cstheme="minorBidi"/>
          <w:b/>
          <w:bCs/>
          <w:kern w:val="24"/>
          <w:sz w:val="36"/>
          <w:szCs w:val="40"/>
        </w:rPr>
        <w:t xml:space="preserve">John-Claude </w:t>
      </w:r>
      <w:r w:rsidR="00401765" w:rsidRPr="0018068E">
        <w:rPr>
          <w:rFonts w:cstheme="minorBidi"/>
          <w:b/>
          <w:bCs/>
          <w:kern w:val="24"/>
          <w:sz w:val="36"/>
          <w:szCs w:val="40"/>
        </w:rPr>
        <w:t xml:space="preserve">                           </w:t>
      </w:r>
      <w:proofErr w:type="spellStart"/>
      <w:r w:rsidRPr="0018068E">
        <w:rPr>
          <w:rFonts w:cstheme="minorBidi"/>
          <w:b/>
          <w:bCs/>
          <w:kern w:val="24"/>
          <w:sz w:val="36"/>
          <w:szCs w:val="40"/>
        </w:rPr>
        <w:t>VanDamme</w:t>
      </w:r>
      <w:proofErr w:type="spellEnd"/>
    </w:p>
    <w:p w:rsidR="001E235A" w:rsidRPr="0018068E" w:rsidRDefault="001E235A" w:rsidP="001E235A">
      <w:pPr>
        <w:pStyle w:val="NormalWeb"/>
        <w:spacing w:before="154" w:beforeAutospacing="0" w:after="0" w:afterAutospacing="0"/>
        <w:rPr>
          <w:rFonts w:ascii="Dauphin" w:hAnsi="Dauphin"/>
          <w:kern w:val="24"/>
          <w:sz w:val="38"/>
          <w:szCs w:val="40"/>
        </w:rPr>
      </w:pPr>
      <w:r w:rsidRPr="0018068E">
        <w:rPr>
          <w:rFonts w:cstheme="minorBidi"/>
          <w:kern w:val="24"/>
          <w:sz w:val="56"/>
          <w:szCs w:val="64"/>
        </w:rPr>
        <w:t xml:space="preserve"> </w:t>
      </w:r>
      <w:r w:rsidRPr="0018068E">
        <w:rPr>
          <w:rFonts w:cstheme="minorBidi"/>
          <w:kern w:val="24"/>
          <w:sz w:val="56"/>
          <w:szCs w:val="64"/>
        </w:rPr>
        <w:tab/>
      </w:r>
      <w:r w:rsidRPr="0018068E">
        <w:rPr>
          <w:rFonts w:cstheme="minorBidi"/>
          <w:kern w:val="24"/>
          <w:sz w:val="56"/>
          <w:szCs w:val="64"/>
        </w:rPr>
        <w:tab/>
      </w:r>
      <w:r w:rsidRPr="0018068E">
        <w:rPr>
          <w:rFonts w:cstheme="minorBidi"/>
          <w:kern w:val="24"/>
          <w:sz w:val="56"/>
          <w:szCs w:val="64"/>
        </w:rPr>
        <w:tab/>
      </w:r>
      <w:r w:rsidR="00401765" w:rsidRPr="0018068E">
        <w:rPr>
          <w:rFonts w:cstheme="minorBidi"/>
          <w:kern w:val="24"/>
          <w:sz w:val="56"/>
          <w:szCs w:val="64"/>
        </w:rPr>
        <w:t xml:space="preserve">            </w:t>
      </w:r>
      <w:r w:rsidRPr="0018068E">
        <w:rPr>
          <w:rFonts w:ascii="Algerian" w:hAnsi="Algerian"/>
          <w:kern w:val="24"/>
          <w:sz w:val="32"/>
          <w:szCs w:val="36"/>
        </w:rPr>
        <w:t xml:space="preserve">Robin Williams      </w:t>
      </w:r>
      <w:r w:rsidRPr="0018068E">
        <w:rPr>
          <w:rFonts w:ascii="Dauphin" w:hAnsi="Dauphin"/>
          <w:kern w:val="24"/>
          <w:sz w:val="34"/>
          <w:szCs w:val="36"/>
        </w:rPr>
        <w:t>Brian Wilson</w:t>
      </w:r>
      <w:r w:rsidRPr="0018068E">
        <w:rPr>
          <w:rFonts w:ascii="Dauphin" w:hAnsi="Dauphin"/>
          <w:kern w:val="24"/>
          <w:sz w:val="38"/>
          <w:szCs w:val="40"/>
        </w:rPr>
        <w:t xml:space="preserve"> </w:t>
      </w:r>
    </w:p>
    <w:p w:rsidR="001B661A" w:rsidRDefault="001B661A" w:rsidP="00755312">
      <w:pPr>
        <w:spacing w:after="120"/>
        <w:rPr>
          <w:rFonts w:ascii="Arial" w:hAnsi="Arial" w:cs="Arial"/>
          <w:b/>
        </w:rPr>
      </w:pPr>
    </w:p>
    <w:p w:rsidR="00852189" w:rsidRDefault="007E2F99" w:rsidP="00755312">
      <w:pPr>
        <w:spacing w:after="120"/>
        <w:rPr>
          <w:rFonts w:ascii="Arial" w:hAnsi="Arial" w:cs="Arial"/>
          <w:b/>
        </w:rPr>
      </w:pPr>
      <w:r w:rsidRPr="00755312">
        <w:rPr>
          <w:rFonts w:ascii="Arial" w:hAnsi="Arial" w:cs="Arial"/>
          <w:b/>
        </w:rPr>
        <w:lastRenderedPageBreak/>
        <w:t>W</w:t>
      </w:r>
      <w:r w:rsidRPr="00C83A44">
        <w:rPr>
          <w:rFonts w:ascii="Arial" w:hAnsi="Arial" w:cs="Arial"/>
          <w:b/>
        </w:rPr>
        <w:t>ho are these Providers</w:t>
      </w:r>
      <w:r w:rsidR="0064349C">
        <w:rPr>
          <w:rFonts w:ascii="Arial" w:hAnsi="Arial" w:cs="Arial"/>
          <w:b/>
        </w:rPr>
        <w:t>/Professionals</w:t>
      </w:r>
      <w:r w:rsidRPr="00C83A44">
        <w:rPr>
          <w:rFonts w:ascii="Arial" w:hAnsi="Arial" w:cs="Arial"/>
          <w:b/>
        </w:rPr>
        <w:t xml:space="preserve">?  </w:t>
      </w:r>
    </w:p>
    <w:p w:rsidR="007E2F99" w:rsidRPr="00C83A44" w:rsidRDefault="007E2F99" w:rsidP="00755312">
      <w:pPr>
        <w:spacing w:after="120"/>
        <w:rPr>
          <w:rFonts w:ascii="Arial" w:hAnsi="Arial" w:cs="Arial"/>
        </w:rPr>
      </w:pPr>
      <w:r w:rsidRPr="00C83A44">
        <w:rPr>
          <w:rFonts w:ascii="Arial" w:hAnsi="Arial" w:cs="Arial"/>
        </w:rPr>
        <w:t>The following information represents a composite of responses from family members who have participated in NAMI Family-to-Family In-Service Training programs, given around the country, to introduce professional providers to the “Relative Groups” in families of individuals with serious mental illness.</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Marriage and Family Therapist</w:t>
      </w:r>
      <w:r w:rsidRPr="00C83A44">
        <w:rPr>
          <w:rFonts w:ascii="Arial" w:hAnsi="Arial" w:cs="Arial"/>
        </w:rPr>
        <w:t xml:space="preserve">   Ohio law licenses this category.  However, social workers, counselors, psychologist and psychiatrists are able to provide this level of therapy under the scope of their license.</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 xml:space="preserve">Psychiatrist Aid/Mental Health Technician/Therapeutic Program </w:t>
      </w:r>
      <w:proofErr w:type="gramStart"/>
      <w:r w:rsidRPr="00C83A44">
        <w:rPr>
          <w:rFonts w:ascii="Arial" w:hAnsi="Arial" w:cs="Arial"/>
          <w:b/>
        </w:rPr>
        <w:t xml:space="preserve">Worker  </w:t>
      </w:r>
      <w:r w:rsidRPr="00C83A44">
        <w:rPr>
          <w:rFonts w:ascii="Arial" w:hAnsi="Arial" w:cs="Arial"/>
        </w:rPr>
        <w:t>May</w:t>
      </w:r>
      <w:proofErr w:type="gramEnd"/>
      <w:r w:rsidRPr="00C83A44">
        <w:rPr>
          <w:rFonts w:ascii="Arial" w:hAnsi="Arial" w:cs="Arial"/>
        </w:rPr>
        <w:t xml:space="preserve"> work in a hospital/residential or crisis setting.  Not licensed as a job and usually work under the license of the Registered Nurse.  Can vary from high school diploma to degreed.</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Caseworker/Case Manager/Community Support Specialist (CSP</w:t>
      </w:r>
      <w:proofErr w:type="gramStart"/>
      <w:r w:rsidRPr="00C83A44">
        <w:rPr>
          <w:rFonts w:ascii="Arial" w:hAnsi="Arial" w:cs="Arial"/>
          <w:b/>
        </w:rPr>
        <w:t xml:space="preserve">)  </w:t>
      </w:r>
      <w:r w:rsidRPr="00C83A44">
        <w:rPr>
          <w:rFonts w:ascii="Arial" w:hAnsi="Arial" w:cs="Arial"/>
        </w:rPr>
        <w:t>These</w:t>
      </w:r>
      <w:proofErr w:type="gramEnd"/>
      <w:r w:rsidRPr="00C83A44">
        <w:rPr>
          <w:rFonts w:ascii="Arial" w:hAnsi="Arial" w:cs="Arial"/>
        </w:rPr>
        <w:t xml:space="preserve"> titles are not licensed.  Person in this position may range from no college education to Masters level education with a license.  In mental health they are the single point of contact for the case.  Not therapists but work therapeutically.</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Therapist/</w:t>
      </w:r>
      <w:proofErr w:type="gramStart"/>
      <w:r w:rsidRPr="00C83A44">
        <w:rPr>
          <w:rFonts w:ascii="Arial" w:hAnsi="Arial" w:cs="Arial"/>
          <w:b/>
        </w:rPr>
        <w:t xml:space="preserve">Counselor  </w:t>
      </w:r>
      <w:r w:rsidRPr="00C83A44">
        <w:rPr>
          <w:rFonts w:ascii="Arial" w:hAnsi="Arial" w:cs="Arial"/>
        </w:rPr>
        <w:t>In</w:t>
      </w:r>
      <w:proofErr w:type="gramEnd"/>
      <w:r w:rsidRPr="00C83A44">
        <w:rPr>
          <w:rFonts w:ascii="Arial" w:hAnsi="Arial" w:cs="Arial"/>
        </w:rPr>
        <w:t xml:space="preserve"> Ohio the general term can describe individuals ranging from occupational therapist to aroma therapist.  You must know exactly the qualifications and the licensure of this person.</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 xml:space="preserve">Psychiatric </w:t>
      </w:r>
      <w:proofErr w:type="gramStart"/>
      <w:r w:rsidRPr="00C83A44">
        <w:rPr>
          <w:rFonts w:ascii="Arial" w:hAnsi="Arial" w:cs="Arial"/>
          <w:b/>
        </w:rPr>
        <w:t xml:space="preserve">Nurse  </w:t>
      </w:r>
      <w:r w:rsidRPr="00C83A44">
        <w:rPr>
          <w:rFonts w:ascii="Arial" w:hAnsi="Arial" w:cs="Arial"/>
        </w:rPr>
        <w:t>generally</w:t>
      </w:r>
      <w:proofErr w:type="gramEnd"/>
      <w:r w:rsidRPr="00C83A44">
        <w:rPr>
          <w:rFonts w:ascii="Arial" w:hAnsi="Arial" w:cs="Arial"/>
        </w:rPr>
        <w:t xml:space="preserve"> a Registered Nurse who works with psychiatric patients.  Master level nurses may be certified in mental health.  Nurse Practitioner with prescriptive privileges can prescribe medication and works with a psychiatrist.</w:t>
      </w:r>
    </w:p>
    <w:p w:rsidR="007E2F99" w:rsidRPr="00C83A44" w:rsidRDefault="007E2F99" w:rsidP="007E2F99">
      <w:pPr>
        <w:pStyle w:val="ListParagraph"/>
        <w:numPr>
          <w:ilvl w:val="0"/>
          <w:numId w:val="7"/>
        </w:numPr>
        <w:rPr>
          <w:rFonts w:ascii="Arial" w:hAnsi="Arial" w:cs="Arial"/>
        </w:rPr>
      </w:pPr>
      <w:r w:rsidRPr="00C83A44">
        <w:rPr>
          <w:rFonts w:ascii="Arial" w:hAnsi="Arial" w:cs="Arial"/>
          <w:b/>
        </w:rPr>
        <w:t xml:space="preserve">Social </w:t>
      </w:r>
      <w:proofErr w:type="gramStart"/>
      <w:r w:rsidRPr="00C83A44">
        <w:rPr>
          <w:rFonts w:ascii="Arial" w:hAnsi="Arial" w:cs="Arial"/>
          <w:b/>
        </w:rPr>
        <w:t xml:space="preserve">Worker  </w:t>
      </w:r>
      <w:r w:rsidRPr="00C83A44">
        <w:rPr>
          <w:rFonts w:ascii="Arial" w:hAnsi="Arial" w:cs="Arial"/>
        </w:rPr>
        <w:t>Ohio</w:t>
      </w:r>
      <w:proofErr w:type="gramEnd"/>
      <w:r w:rsidRPr="00C83A44">
        <w:rPr>
          <w:rFonts w:ascii="Arial" w:hAnsi="Arial" w:cs="Arial"/>
        </w:rPr>
        <w:t xml:space="preserve"> law says you must be licensed unless you work in specific government jobs.  Independent Social Workers are licensed to do therapy independently.  Social Workers are the largest provider of mental health services.</w:t>
      </w:r>
    </w:p>
    <w:p w:rsidR="007E2F99" w:rsidRPr="00C83A44" w:rsidRDefault="007E2F99" w:rsidP="007E2F99">
      <w:pPr>
        <w:pStyle w:val="ListParagraph"/>
        <w:numPr>
          <w:ilvl w:val="0"/>
          <w:numId w:val="7"/>
        </w:numPr>
        <w:rPr>
          <w:rFonts w:ascii="Arial" w:hAnsi="Arial" w:cs="Arial"/>
        </w:rPr>
      </w:pPr>
      <w:proofErr w:type="gramStart"/>
      <w:r w:rsidRPr="00C83A44">
        <w:rPr>
          <w:rFonts w:ascii="Arial" w:hAnsi="Arial" w:cs="Arial"/>
          <w:b/>
        </w:rPr>
        <w:t xml:space="preserve">Psychologist  </w:t>
      </w:r>
      <w:r w:rsidRPr="00C83A44">
        <w:rPr>
          <w:rFonts w:ascii="Arial" w:hAnsi="Arial" w:cs="Arial"/>
        </w:rPr>
        <w:t>Clinical</w:t>
      </w:r>
      <w:proofErr w:type="gramEnd"/>
      <w:r w:rsidRPr="00C83A44">
        <w:rPr>
          <w:rFonts w:ascii="Arial" w:hAnsi="Arial" w:cs="Arial"/>
        </w:rPr>
        <w:t xml:space="preserve"> psychologist has a doctorate degree in a type of psychology.  There are Masters level individuals who were “grandfathered” into the license.  They specialize in therapy, some do research.  These are clinical Educational psychologists not clinical.  They do testing.  They are not medical doctors.</w:t>
      </w:r>
    </w:p>
    <w:p w:rsidR="007E2F99" w:rsidRPr="00C83A44" w:rsidRDefault="007E2F99" w:rsidP="007E2F99">
      <w:pPr>
        <w:pStyle w:val="ListParagraph"/>
        <w:numPr>
          <w:ilvl w:val="0"/>
          <w:numId w:val="7"/>
        </w:numPr>
        <w:rPr>
          <w:rFonts w:ascii="Arial" w:hAnsi="Arial" w:cs="Arial"/>
        </w:rPr>
      </w:pPr>
      <w:proofErr w:type="gramStart"/>
      <w:r w:rsidRPr="00C83A44">
        <w:rPr>
          <w:rFonts w:ascii="Arial" w:hAnsi="Arial" w:cs="Arial"/>
          <w:b/>
        </w:rPr>
        <w:t xml:space="preserve">Psychiatrist  </w:t>
      </w:r>
      <w:r w:rsidRPr="00C83A44">
        <w:rPr>
          <w:rFonts w:ascii="Arial" w:hAnsi="Arial" w:cs="Arial"/>
        </w:rPr>
        <w:t>Any</w:t>
      </w:r>
      <w:proofErr w:type="gramEnd"/>
      <w:r w:rsidRPr="00C83A44">
        <w:rPr>
          <w:rFonts w:ascii="Arial" w:hAnsi="Arial" w:cs="Arial"/>
        </w:rPr>
        <w:t xml:space="preserve"> licensed medical doctor (M.D. or D.O.) can practice psychiatry or any other medical specialty.  Board certified psychiatrists have completed an additional 2 years of intensive training in medication and therapy.  In most public health areas psychiatrists provide medication.</w:t>
      </w:r>
    </w:p>
    <w:p w:rsidR="00852189" w:rsidRPr="00755312" w:rsidRDefault="00E77674" w:rsidP="00755312">
      <w:pPr>
        <w:pStyle w:val="Default"/>
        <w:spacing w:after="120"/>
        <w:rPr>
          <w:rFonts w:ascii="Arial" w:hAnsi="Arial" w:cs="Arial"/>
          <w:b/>
          <w:bCs/>
          <w:sz w:val="22"/>
          <w:szCs w:val="22"/>
        </w:rPr>
      </w:pPr>
      <w:r w:rsidRPr="00755312">
        <w:rPr>
          <w:rFonts w:ascii="Arial" w:hAnsi="Arial" w:cs="Arial"/>
          <w:b/>
          <w:bCs/>
          <w:sz w:val="22"/>
          <w:szCs w:val="22"/>
        </w:rPr>
        <w:t xml:space="preserve">What is a </w:t>
      </w:r>
      <w:r w:rsidR="00C83A44" w:rsidRPr="00755312">
        <w:rPr>
          <w:rFonts w:ascii="Arial" w:hAnsi="Arial" w:cs="Arial"/>
          <w:b/>
          <w:bCs/>
          <w:sz w:val="22"/>
          <w:szCs w:val="22"/>
        </w:rPr>
        <w:t>Treatment Team</w:t>
      </w:r>
      <w:r w:rsidRPr="00755312">
        <w:rPr>
          <w:rFonts w:ascii="Arial" w:hAnsi="Arial" w:cs="Arial"/>
          <w:b/>
          <w:bCs/>
          <w:sz w:val="22"/>
          <w:szCs w:val="22"/>
        </w:rPr>
        <w:t xml:space="preserve">?  </w:t>
      </w:r>
    </w:p>
    <w:p w:rsidR="00C83A44" w:rsidRPr="00755312" w:rsidRDefault="00656EDC" w:rsidP="00755312">
      <w:pPr>
        <w:pStyle w:val="Default"/>
        <w:spacing w:after="120"/>
        <w:rPr>
          <w:rFonts w:ascii="Arial" w:hAnsi="Arial" w:cs="Arial"/>
          <w:color w:val="333333"/>
          <w:sz w:val="22"/>
          <w:szCs w:val="22"/>
          <w:lang w:val="en"/>
        </w:rPr>
      </w:pPr>
      <w:r w:rsidRPr="00755312">
        <w:rPr>
          <w:rFonts w:ascii="Arial" w:hAnsi="Arial" w:cs="Arial"/>
          <w:color w:val="333333"/>
          <w:sz w:val="22"/>
          <w:szCs w:val="22"/>
          <w:lang w:val="en"/>
        </w:rPr>
        <w:t xml:space="preserve">Term used to describe the group of professionals that work together </w:t>
      </w:r>
      <w:r w:rsidR="00E77674" w:rsidRPr="00755312">
        <w:rPr>
          <w:rFonts w:ascii="Arial" w:hAnsi="Arial" w:cs="Arial"/>
          <w:color w:val="333333"/>
          <w:sz w:val="22"/>
          <w:szCs w:val="22"/>
          <w:lang w:val="en"/>
        </w:rPr>
        <w:t>for individuals with Mental Illness.</w:t>
      </w:r>
      <w:r w:rsidRPr="00755312">
        <w:rPr>
          <w:rFonts w:ascii="Arial" w:hAnsi="Arial" w:cs="Arial"/>
          <w:color w:val="333333"/>
          <w:sz w:val="22"/>
          <w:szCs w:val="22"/>
          <w:lang w:val="en"/>
        </w:rPr>
        <w:t xml:space="preserve"> Treatment team members may include psychiatrists, psychologists, therapists, mental health technicians, </w:t>
      </w:r>
      <w:hyperlink r:id="rId20" w:history="1">
        <w:r w:rsidRPr="00755312">
          <w:rPr>
            <w:rFonts w:ascii="Arial" w:hAnsi="Arial" w:cs="Arial"/>
            <w:color w:val="333333"/>
            <w:sz w:val="22"/>
            <w:szCs w:val="22"/>
            <w:lang w:val="en"/>
          </w:rPr>
          <w:t>case managers</w:t>
        </w:r>
      </w:hyperlink>
      <w:r w:rsidRPr="00755312">
        <w:rPr>
          <w:rFonts w:ascii="Arial" w:hAnsi="Arial" w:cs="Arial"/>
          <w:color w:val="333333"/>
          <w:sz w:val="22"/>
          <w:szCs w:val="22"/>
          <w:lang w:val="en"/>
        </w:rPr>
        <w:t xml:space="preserve"> and social workers, among others</w:t>
      </w:r>
      <w:r w:rsidR="00E77674" w:rsidRPr="00755312">
        <w:rPr>
          <w:rFonts w:ascii="Arial" w:hAnsi="Arial" w:cs="Arial"/>
          <w:color w:val="333333"/>
          <w:sz w:val="22"/>
          <w:szCs w:val="22"/>
          <w:lang w:val="en"/>
        </w:rPr>
        <w:t>.</w:t>
      </w:r>
    </w:p>
    <w:p w:rsidR="00852189" w:rsidRPr="00755312" w:rsidRDefault="00E77674" w:rsidP="00755312">
      <w:pPr>
        <w:spacing w:after="120"/>
        <w:rPr>
          <w:rFonts w:ascii="Arial" w:hAnsi="Arial" w:cs="Arial"/>
          <w:b/>
          <w:bCs/>
        </w:rPr>
      </w:pPr>
      <w:r w:rsidRPr="00755312">
        <w:rPr>
          <w:rFonts w:ascii="Arial" w:hAnsi="Arial" w:cs="Arial"/>
          <w:b/>
          <w:bCs/>
        </w:rPr>
        <w:t xml:space="preserve">What is a Treatment Team Meeting?  </w:t>
      </w:r>
    </w:p>
    <w:p w:rsidR="00B5698D" w:rsidRPr="00755312" w:rsidRDefault="007B47BF" w:rsidP="00755312">
      <w:pPr>
        <w:autoSpaceDE w:val="0"/>
        <w:autoSpaceDN w:val="0"/>
        <w:adjustRightInd w:val="0"/>
        <w:spacing w:after="120" w:line="240" w:lineRule="auto"/>
        <w:rPr>
          <w:rFonts w:ascii="Arial" w:hAnsi="Arial" w:cs="Arial"/>
        </w:rPr>
      </w:pPr>
      <w:r w:rsidRPr="00755312">
        <w:rPr>
          <w:rFonts w:ascii="Arial" w:hAnsi="Arial" w:cs="Arial"/>
        </w:rPr>
        <w:t>Treatment plan especially designed for individual, based on individual strengths and needs, developed by the provider with input from the family and treatment team.</w:t>
      </w:r>
    </w:p>
    <w:p w:rsidR="007B47BF" w:rsidRPr="00755312" w:rsidRDefault="007B47BF" w:rsidP="007B47BF">
      <w:pPr>
        <w:autoSpaceDE w:val="0"/>
        <w:autoSpaceDN w:val="0"/>
        <w:adjustRightInd w:val="0"/>
        <w:spacing w:after="0" w:line="240" w:lineRule="auto"/>
        <w:rPr>
          <w:rFonts w:ascii="Arial" w:hAnsi="Arial" w:cs="Arial"/>
          <w:bCs/>
        </w:rPr>
      </w:pPr>
    </w:p>
    <w:p w:rsidR="00852189" w:rsidRPr="00755312" w:rsidRDefault="00E77674" w:rsidP="00755312">
      <w:pPr>
        <w:spacing w:after="120"/>
        <w:rPr>
          <w:rFonts w:ascii="Arial" w:hAnsi="Arial" w:cs="Arial"/>
          <w:b/>
          <w:bCs/>
        </w:rPr>
      </w:pPr>
      <w:r w:rsidRPr="00755312">
        <w:rPr>
          <w:rFonts w:ascii="Arial" w:hAnsi="Arial" w:cs="Arial"/>
          <w:b/>
          <w:bCs/>
        </w:rPr>
        <w:t xml:space="preserve">What is a Discharge Planning? </w:t>
      </w:r>
    </w:p>
    <w:p w:rsidR="00E77674" w:rsidRPr="00755312" w:rsidRDefault="00F74CB2" w:rsidP="00755312">
      <w:pPr>
        <w:autoSpaceDE w:val="0"/>
        <w:autoSpaceDN w:val="0"/>
        <w:adjustRightInd w:val="0"/>
        <w:spacing w:after="120" w:line="240" w:lineRule="auto"/>
        <w:rPr>
          <w:rFonts w:ascii="Arial" w:hAnsi="Arial" w:cs="Arial"/>
        </w:rPr>
      </w:pPr>
      <w:r w:rsidRPr="00755312">
        <w:rPr>
          <w:rFonts w:ascii="Arial" w:hAnsi="Arial" w:cs="Arial"/>
        </w:rPr>
        <w:t>Plan developed prior to an individual’s discharge from a treatment facility that outlines the services that will be needed upon discharge and establishes how/where those services will be provided.</w:t>
      </w:r>
    </w:p>
    <w:p w:rsidR="00D9047F" w:rsidRDefault="00D9047F" w:rsidP="00755312">
      <w:pPr>
        <w:spacing w:after="120"/>
        <w:rPr>
          <w:rFonts w:ascii="Arial" w:hAnsi="Arial" w:cs="Arial"/>
          <w:b/>
          <w:bCs/>
        </w:rPr>
      </w:pPr>
    </w:p>
    <w:p w:rsidR="00D9047F" w:rsidRDefault="00D9047F" w:rsidP="00755312">
      <w:pPr>
        <w:spacing w:after="120"/>
        <w:rPr>
          <w:rFonts w:ascii="Arial" w:hAnsi="Arial" w:cs="Arial"/>
          <w:b/>
          <w:bCs/>
        </w:rPr>
      </w:pPr>
    </w:p>
    <w:p w:rsidR="00540108" w:rsidRPr="007A3DCC" w:rsidRDefault="00540108" w:rsidP="00755312">
      <w:pPr>
        <w:spacing w:after="120"/>
        <w:rPr>
          <w:rFonts w:ascii="Arial" w:hAnsi="Arial" w:cs="Arial"/>
          <w:b/>
          <w:bCs/>
        </w:rPr>
      </w:pPr>
      <w:r w:rsidRPr="007A3DCC">
        <w:rPr>
          <w:rFonts w:ascii="Arial" w:hAnsi="Arial" w:cs="Arial"/>
          <w:b/>
          <w:bCs/>
        </w:rPr>
        <w:lastRenderedPageBreak/>
        <w:t>Family Rights</w:t>
      </w:r>
    </w:p>
    <w:p w:rsidR="00AB41E0" w:rsidRDefault="007A3DCC" w:rsidP="00755312">
      <w:pPr>
        <w:spacing w:after="120"/>
        <w:rPr>
          <w:rFonts w:ascii="Arial" w:hAnsi="Arial" w:cs="Arial"/>
          <w:bCs/>
        </w:rPr>
      </w:pPr>
      <w:r w:rsidRPr="007A3DCC">
        <w:rPr>
          <w:rFonts w:ascii="Arial" w:hAnsi="Arial" w:cs="Arial"/>
          <w:bCs/>
        </w:rPr>
        <w:t xml:space="preserve">Family members </w:t>
      </w:r>
      <w:r>
        <w:rPr>
          <w:rFonts w:ascii="Arial" w:hAnsi="Arial" w:cs="Arial"/>
          <w:bCs/>
        </w:rPr>
        <w:t>and natural su</w:t>
      </w:r>
      <w:r w:rsidR="00E84B4D">
        <w:rPr>
          <w:rFonts w:ascii="Arial" w:hAnsi="Arial" w:cs="Arial"/>
          <w:bCs/>
        </w:rPr>
        <w:t xml:space="preserve">pports have a right to respect </w:t>
      </w:r>
      <w:r w:rsidR="003C7EAE">
        <w:rPr>
          <w:rFonts w:ascii="Arial" w:hAnsi="Arial" w:cs="Arial"/>
          <w:bCs/>
        </w:rPr>
        <w:t>a</w:t>
      </w:r>
      <w:r w:rsidR="00720989">
        <w:rPr>
          <w:rFonts w:ascii="Arial" w:hAnsi="Arial" w:cs="Arial"/>
          <w:bCs/>
        </w:rPr>
        <w:t>n individual</w:t>
      </w:r>
      <w:r w:rsidR="003C7EAE">
        <w:rPr>
          <w:rFonts w:ascii="Arial" w:hAnsi="Arial" w:cs="Arial"/>
          <w:bCs/>
        </w:rPr>
        <w:t xml:space="preserve"> with mental illness </w:t>
      </w:r>
      <w:r>
        <w:rPr>
          <w:rFonts w:ascii="Arial" w:hAnsi="Arial" w:cs="Arial"/>
          <w:bCs/>
        </w:rPr>
        <w:t>self-worth, dignity and privacy.</w:t>
      </w:r>
      <w:r w:rsidR="00AB41E0">
        <w:rPr>
          <w:rFonts w:ascii="Arial" w:hAnsi="Arial" w:cs="Arial"/>
          <w:bCs/>
        </w:rPr>
        <w:t xml:space="preserve">  </w:t>
      </w:r>
    </w:p>
    <w:p w:rsidR="007A3DCC" w:rsidRDefault="007A3DCC" w:rsidP="00316F40">
      <w:pPr>
        <w:rPr>
          <w:rFonts w:ascii="Arial" w:hAnsi="Arial" w:cs="Arial"/>
          <w:bCs/>
        </w:rPr>
      </w:pPr>
      <w:r>
        <w:rPr>
          <w:rFonts w:ascii="Arial" w:hAnsi="Arial" w:cs="Arial"/>
          <w:bCs/>
        </w:rPr>
        <w:t xml:space="preserve">Family members and natural supports have a right to comprehensive information, education, training and support to facilitate understanding, advocacy and care of </w:t>
      </w:r>
      <w:r w:rsidR="00720989">
        <w:rPr>
          <w:rFonts w:ascii="Arial" w:hAnsi="Arial" w:cs="Arial"/>
          <w:bCs/>
        </w:rPr>
        <w:t>individual</w:t>
      </w:r>
      <w:r w:rsidR="003C7EAE">
        <w:rPr>
          <w:rFonts w:ascii="Arial" w:hAnsi="Arial" w:cs="Arial"/>
          <w:bCs/>
        </w:rPr>
        <w:t xml:space="preserve"> with mental illness</w:t>
      </w:r>
      <w:r w:rsidR="00E84B4D">
        <w:rPr>
          <w:rFonts w:ascii="Arial" w:hAnsi="Arial" w:cs="Arial"/>
          <w:bCs/>
        </w:rPr>
        <w:t>.</w:t>
      </w:r>
    </w:p>
    <w:p w:rsidR="007A3DCC" w:rsidRPr="006D10EA" w:rsidRDefault="007A3DCC" w:rsidP="00755312">
      <w:pPr>
        <w:spacing w:after="120"/>
        <w:rPr>
          <w:rFonts w:ascii="Arial" w:hAnsi="Arial" w:cs="Arial"/>
          <w:b/>
          <w:bCs/>
        </w:rPr>
      </w:pPr>
      <w:r w:rsidRPr="006D10EA">
        <w:rPr>
          <w:rFonts w:ascii="Arial" w:hAnsi="Arial" w:cs="Arial"/>
          <w:b/>
          <w:bCs/>
        </w:rPr>
        <w:t>With the consent of individual family members and natural supports are entitled to:</w:t>
      </w:r>
    </w:p>
    <w:p w:rsidR="003C7BBC" w:rsidRPr="004D006F" w:rsidRDefault="00B7638A" w:rsidP="00755312">
      <w:pPr>
        <w:pStyle w:val="ListParagraph"/>
        <w:numPr>
          <w:ilvl w:val="0"/>
          <w:numId w:val="36"/>
        </w:numPr>
        <w:spacing w:after="120"/>
        <w:rPr>
          <w:rFonts w:ascii="Arial" w:hAnsi="Arial" w:cs="Arial"/>
          <w:bCs/>
        </w:rPr>
      </w:pPr>
      <w:r w:rsidRPr="004D006F">
        <w:rPr>
          <w:rFonts w:ascii="Arial" w:hAnsi="Arial" w:cs="Arial"/>
          <w:bCs/>
        </w:rPr>
        <w:t xml:space="preserve">Notification of </w:t>
      </w:r>
      <w:r w:rsidR="00F02452">
        <w:rPr>
          <w:rFonts w:ascii="Arial" w:hAnsi="Arial" w:cs="Arial"/>
          <w:bCs/>
        </w:rPr>
        <w:t>individual’s</w:t>
      </w:r>
      <w:r w:rsidR="00720989">
        <w:rPr>
          <w:rFonts w:ascii="Arial" w:hAnsi="Arial" w:cs="Arial"/>
          <w:bCs/>
        </w:rPr>
        <w:t xml:space="preserve"> admission</w:t>
      </w:r>
      <w:r w:rsidR="003C7BBC" w:rsidRPr="004D006F">
        <w:rPr>
          <w:rFonts w:ascii="Arial" w:hAnsi="Arial" w:cs="Arial"/>
          <w:bCs/>
        </w:rPr>
        <w:t xml:space="preserve"> to hour</w:t>
      </w:r>
      <w:r w:rsidR="00087BBC" w:rsidRPr="004D006F">
        <w:rPr>
          <w:rFonts w:ascii="Arial" w:hAnsi="Arial" w:cs="Arial"/>
          <w:bCs/>
        </w:rPr>
        <w:t xml:space="preserve"> </w:t>
      </w:r>
      <w:r w:rsidR="00E84B4D">
        <w:rPr>
          <w:rFonts w:ascii="Arial" w:hAnsi="Arial" w:cs="Arial"/>
          <w:bCs/>
        </w:rPr>
        <w:t xml:space="preserve">inpatient </w:t>
      </w:r>
      <w:r w:rsidR="00087BBC" w:rsidRPr="004D006F">
        <w:rPr>
          <w:rFonts w:ascii="Arial" w:hAnsi="Arial" w:cs="Arial"/>
          <w:bCs/>
        </w:rPr>
        <w:t>psychiatric</w:t>
      </w:r>
      <w:r w:rsidR="003C7BBC" w:rsidRPr="004D006F">
        <w:rPr>
          <w:rFonts w:ascii="Arial" w:hAnsi="Arial" w:cs="Arial"/>
          <w:bCs/>
        </w:rPr>
        <w:t xml:space="preserve"> facility, release, transfer, serious illness, injury or death.</w:t>
      </w:r>
    </w:p>
    <w:p w:rsidR="00603175" w:rsidRPr="004D006F" w:rsidRDefault="00087BBC" w:rsidP="004D006F">
      <w:pPr>
        <w:pStyle w:val="ListParagraph"/>
        <w:numPr>
          <w:ilvl w:val="0"/>
          <w:numId w:val="36"/>
        </w:numPr>
        <w:rPr>
          <w:rFonts w:ascii="Arial" w:hAnsi="Arial" w:cs="Arial"/>
          <w:bCs/>
        </w:rPr>
      </w:pPr>
      <w:r w:rsidRPr="004D006F">
        <w:rPr>
          <w:rFonts w:ascii="Arial" w:hAnsi="Arial" w:cs="Arial"/>
          <w:bCs/>
        </w:rPr>
        <w:t xml:space="preserve">Have access to </w:t>
      </w:r>
      <w:r w:rsidR="00720989">
        <w:rPr>
          <w:rFonts w:ascii="Arial" w:hAnsi="Arial" w:cs="Arial"/>
          <w:bCs/>
        </w:rPr>
        <w:t>individual</w:t>
      </w:r>
      <w:r w:rsidR="00603175" w:rsidRPr="004D006F">
        <w:rPr>
          <w:rFonts w:ascii="Arial" w:hAnsi="Arial" w:cs="Arial"/>
          <w:bCs/>
        </w:rPr>
        <w:t xml:space="preserve">  including telephone calls and unopened correspondence</w:t>
      </w:r>
    </w:p>
    <w:p w:rsidR="00087BBC" w:rsidRPr="004D006F" w:rsidRDefault="00087BBC" w:rsidP="004D006F">
      <w:pPr>
        <w:pStyle w:val="ListParagraph"/>
        <w:numPr>
          <w:ilvl w:val="0"/>
          <w:numId w:val="36"/>
        </w:numPr>
        <w:rPr>
          <w:rFonts w:ascii="Arial" w:hAnsi="Arial" w:cs="Arial"/>
          <w:bCs/>
        </w:rPr>
      </w:pPr>
      <w:r w:rsidRPr="004D006F">
        <w:rPr>
          <w:rFonts w:ascii="Arial" w:hAnsi="Arial" w:cs="Arial"/>
          <w:bCs/>
        </w:rPr>
        <w:t>Be consulted by service providers about treatment plan</w:t>
      </w:r>
    </w:p>
    <w:p w:rsidR="00087BBC" w:rsidRDefault="00087BBC" w:rsidP="004D006F">
      <w:pPr>
        <w:pStyle w:val="ListParagraph"/>
        <w:numPr>
          <w:ilvl w:val="0"/>
          <w:numId w:val="36"/>
        </w:numPr>
        <w:rPr>
          <w:rFonts w:ascii="Arial" w:hAnsi="Arial" w:cs="Arial"/>
          <w:bCs/>
        </w:rPr>
      </w:pPr>
      <w:r>
        <w:rPr>
          <w:rFonts w:ascii="Arial" w:hAnsi="Arial" w:cs="Arial"/>
          <w:bCs/>
        </w:rPr>
        <w:t xml:space="preserve">Exchange information with </w:t>
      </w:r>
      <w:r w:rsidR="00E84B4D">
        <w:rPr>
          <w:rFonts w:ascii="Arial" w:hAnsi="Arial" w:cs="Arial"/>
          <w:bCs/>
        </w:rPr>
        <w:t xml:space="preserve">service </w:t>
      </w:r>
      <w:r>
        <w:rPr>
          <w:rFonts w:ascii="Arial" w:hAnsi="Arial" w:cs="Arial"/>
          <w:bCs/>
        </w:rPr>
        <w:t xml:space="preserve">providers concerning treatment plan </w:t>
      </w:r>
    </w:p>
    <w:p w:rsidR="003C7BBC" w:rsidRPr="003C7BBC" w:rsidRDefault="00AE18CC" w:rsidP="004D006F">
      <w:pPr>
        <w:pStyle w:val="ListParagraph"/>
        <w:numPr>
          <w:ilvl w:val="0"/>
          <w:numId w:val="36"/>
        </w:numPr>
        <w:rPr>
          <w:rFonts w:ascii="Arial" w:hAnsi="Arial" w:cs="Arial"/>
          <w:bCs/>
        </w:rPr>
      </w:pPr>
      <w:r>
        <w:rPr>
          <w:rFonts w:ascii="Arial" w:hAnsi="Arial" w:cs="Arial"/>
          <w:bCs/>
        </w:rPr>
        <w:t>R</w:t>
      </w:r>
      <w:r w:rsidR="003C7BBC">
        <w:rPr>
          <w:rFonts w:ascii="Arial" w:hAnsi="Arial" w:cs="Arial"/>
          <w:bCs/>
        </w:rPr>
        <w:t xml:space="preserve">eceive copies of information and records regarding </w:t>
      </w:r>
      <w:r w:rsidR="00720989">
        <w:rPr>
          <w:rFonts w:ascii="Arial" w:hAnsi="Arial" w:cs="Arial"/>
          <w:bCs/>
        </w:rPr>
        <w:t>individual</w:t>
      </w:r>
      <w:r w:rsidR="003C7BBC">
        <w:rPr>
          <w:rFonts w:ascii="Arial" w:hAnsi="Arial" w:cs="Arial"/>
          <w:bCs/>
        </w:rPr>
        <w:t xml:space="preserve"> and approval of the treating physician, psychologist o</w:t>
      </w:r>
      <w:r w:rsidR="004D006F">
        <w:rPr>
          <w:rFonts w:ascii="Arial" w:hAnsi="Arial" w:cs="Arial"/>
          <w:bCs/>
        </w:rPr>
        <w:t>r Master’s degree social worker</w:t>
      </w:r>
    </w:p>
    <w:p w:rsidR="003C7BBC" w:rsidRDefault="00AE18CC" w:rsidP="004D006F">
      <w:pPr>
        <w:pStyle w:val="ListParagraph"/>
        <w:numPr>
          <w:ilvl w:val="0"/>
          <w:numId w:val="36"/>
        </w:numPr>
        <w:rPr>
          <w:rFonts w:ascii="Arial" w:hAnsi="Arial" w:cs="Arial"/>
          <w:bCs/>
        </w:rPr>
      </w:pPr>
      <w:r>
        <w:rPr>
          <w:rFonts w:ascii="Arial" w:hAnsi="Arial" w:cs="Arial"/>
          <w:bCs/>
        </w:rPr>
        <w:t>B</w:t>
      </w:r>
      <w:r w:rsidR="003C7BBC" w:rsidRPr="003C7BBC">
        <w:rPr>
          <w:rFonts w:ascii="Arial" w:hAnsi="Arial" w:cs="Arial"/>
          <w:bCs/>
        </w:rPr>
        <w:t>e given infor</w:t>
      </w:r>
      <w:r>
        <w:rPr>
          <w:rFonts w:ascii="Arial" w:hAnsi="Arial" w:cs="Arial"/>
          <w:bCs/>
        </w:rPr>
        <w:t xml:space="preserve">mation regarding the diagnosis, </w:t>
      </w:r>
      <w:r w:rsidR="003C7BBC" w:rsidRPr="003C7BBC">
        <w:rPr>
          <w:rFonts w:ascii="Arial" w:hAnsi="Arial" w:cs="Arial"/>
          <w:bCs/>
        </w:rPr>
        <w:t>prognosis, prescribed medication and side effects</w:t>
      </w:r>
      <w:r w:rsidR="00087BBC">
        <w:rPr>
          <w:rFonts w:ascii="Arial" w:hAnsi="Arial" w:cs="Arial"/>
          <w:bCs/>
        </w:rPr>
        <w:t xml:space="preserve">, treatment and </w:t>
      </w:r>
      <w:r w:rsidR="004D006F">
        <w:rPr>
          <w:rFonts w:ascii="Arial" w:hAnsi="Arial" w:cs="Arial"/>
          <w:bCs/>
        </w:rPr>
        <w:t xml:space="preserve">progress of </w:t>
      </w:r>
      <w:r w:rsidR="00720989">
        <w:rPr>
          <w:rFonts w:ascii="Arial" w:hAnsi="Arial" w:cs="Arial"/>
          <w:bCs/>
        </w:rPr>
        <w:t>individual</w:t>
      </w:r>
    </w:p>
    <w:p w:rsidR="006D10EA" w:rsidRDefault="00AE18CC" w:rsidP="004D006F">
      <w:pPr>
        <w:pStyle w:val="ListParagraph"/>
        <w:numPr>
          <w:ilvl w:val="0"/>
          <w:numId w:val="36"/>
        </w:numPr>
        <w:rPr>
          <w:rFonts w:ascii="Arial" w:hAnsi="Arial" w:cs="Arial"/>
          <w:bCs/>
        </w:rPr>
      </w:pPr>
      <w:r>
        <w:rPr>
          <w:rFonts w:ascii="Arial" w:hAnsi="Arial" w:cs="Arial"/>
          <w:bCs/>
        </w:rPr>
        <w:t>Obtain c</w:t>
      </w:r>
      <w:r w:rsidR="00087BBC">
        <w:rPr>
          <w:rFonts w:ascii="Arial" w:hAnsi="Arial" w:cs="Arial"/>
          <w:bCs/>
        </w:rPr>
        <w:t xml:space="preserve">opy of written aftercare plan when </w:t>
      </w:r>
      <w:r w:rsidR="00720989">
        <w:rPr>
          <w:rFonts w:ascii="Arial" w:hAnsi="Arial" w:cs="Arial"/>
          <w:bCs/>
        </w:rPr>
        <w:t>individual</w:t>
      </w:r>
      <w:r w:rsidR="00087BBC">
        <w:rPr>
          <w:rFonts w:ascii="Arial" w:hAnsi="Arial" w:cs="Arial"/>
          <w:bCs/>
        </w:rPr>
        <w:t xml:space="preserve"> is discharged from and inpatient psychiatric facility.</w:t>
      </w:r>
    </w:p>
    <w:p w:rsidR="004D006F" w:rsidRDefault="004D006F" w:rsidP="004D006F">
      <w:pPr>
        <w:pStyle w:val="ListParagraph"/>
        <w:numPr>
          <w:ilvl w:val="0"/>
          <w:numId w:val="36"/>
        </w:numPr>
        <w:rPr>
          <w:rFonts w:ascii="Arial" w:hAnsi="Arial" w:cs="Arial"/>
          <w:bCs/>
        </w:rPr>
      </w:pPr>
      <w:r>
        <w:rPr>
          <w:rFonts w:ascii="Arial" w:hAnsi="Arial" w:cs="Arial"/>
          <w:bCs/>
        </w:rPr>
        <w:t xml:space="preserve">Provide clothing, personal possessions and a reasonable sum of money for </w:t>
      </w:r>
      <w:r w:rsidR="00720989">
        <w:rPr>
          <w:rFonts w:ascii="Arial" w:hAnsi="Arial" w:cs="Arial"/>
          <w:bCs/>
        </w:rPr>
        <w:t>individual</w:t>
      </w:r>
      <w:r>
        <w:rPr>
          <w:rFonts w:ascii="Arial" w:hAnsi="Arial" w:cs="Arial"/>
          <w:bCs/>
        </w:rPr>
        <w:t xml:space="preserve"> to use in the facility</w:t>
      </w:r>
    </w:p>
    <w:p w:rsidR="006D10EA" w:rsidRDefault="006D10EA" w:rsidP="004D006F">
      <w:pPr>
        <w:pStyle w:val="ListParagraph"/>
        <w:numPr>
          <w:ilvl w:val="0"/>
          <w:numId w:val="36"/>
        </w:numPr>
        <w:rPr>
          <w:rFonts w:ascii="Arial" w:hAnsi="Arial" w:cs="Arial"/>
          <w:bCs/>
        </w:rPr>
      </w:pPr>
      <w:r w:rsidRPr="003C7BBC">
        <w:rPr>
          <w:rFonts w:ascii="Arial" w:hAnsi="Arial" w:cs="Arial"/>
          <w:bCs/>
        </w:rPr>
        <w:t>Arrange</w:t>
      </w:r>
      <w:r>
        <w:rPr>
          <w:rFonts w:ascii="Arial" w:hAnsi="Arial" w:cs="Arial"/>
          <w:bCs/>
        </w:rPr>
        <w:t xml:space="preserve"> support services such as respite care, counseling and services in the community</w:t>
      </w:r>
    </w:p>
    <w:p w:rsidR="00087BBC" w:rsidRDefault="004D006F" w:rsidP="004D006F">
      <w:pPr>
        <w:pStyle w:val="ListParagraph"/>
        <w:numPr>
          <w:ilvl w:val="0"/>
          <w:numId w:val="36"/>
        </w:numPr>
        <w:rPr>
          <w:rFonts w:ascii="Arial" w:hAnsi="Arial" w:cs="Arial"/>
          <w:bCs/>
        </w:rPr>
      </w:pPr>
      <w:r>
        <w:rPr>
          <w:rFonts w:ascii="Arial" w:hAnsi="Arial" w:cs="Arial"/>
          <w:bCs/>
        </w:rPr>
        <w:t xml:space="preserve">Be assigned as guardian with consent of </w:t>
      </w:r>
      <w:r w:rsidR="00720989">
        <w:rPr>
          <w:rFonts w:ascii="Arial" w:hAnsi="Arial" w:cs="Arial"/>
          <w:bCs/>
        </w:rPr>
        <w:t>individual</w:t>
      </w:r>
    </w:p>
    <w:p w:rsidR="004D006F" w:rsidRDefault="004D006F" w:rsidP="004D006F">
      <w:pPr>
        <w:pStyle w:val="ListParagraph"/>
        <w:numPr>
          <w:ilvl w:val="0"/>
          <w:numId w:val="36"/>
        </w:numPr>
        <w:rPr>
          <w:rFonts w:ascii="Arial" w:hAnsi="Arial" w:cs="Arial"/>
          <w:bCs/>
        </w:rPr>
      </w:pPr>
      <w:r>
        <w:rPr>
          <w:rFonts w:ascii="Arial" w:hAnsi="Arial" w:cs="Arial"/>
          <w:bCs/>
        </w:rPr>
        <w:t xml:space="preserve">Advised of the time and place of </w:t>
      </w:r>
      <w:r w:rsidR="00E84B4D">
        <w:rPr>
          <w:rFonts w:ascii="Arial" w:hAnsi="Arial" w:cs="Arial"/>
          <w:bCs/>
        </w:rPr>
        <w:t xml:space="preserve">treatment team meetings, discharge planning meeting, </w:t>
      </w:r>
      <w:r>
        <w:rPr>
          <w:rFonts w:ascii="Arial" w:hAnsi="Arial" w:cs="Arial"/>
          <w:bCs/>
        </w:rPr>
        <w:t>certification hearings, judicial review, conservatorship proceedings and other due process proceedings</w:t>
      </w:r>
    </w:p>
    <w:p w:rsidR="004D006F" w:rsidRDefault="004D006F" w:rsidP="004D006F">
      <w:pPr>
        <w:pStyle w:val="ListParagraph"/>
        <w:numPr>
          <w:ilvl w:val="0"/>
          <w:numId w:val="36"/>
        </w:numPr>
        <w:rPr>
          <w:rFonts w:ascii="Arial" w:hAnsi="Arial" w:cs="Arial"/>
          <w:bCs/>
        </w:rPr>
      </w:pPr>
      <w:r>
        <w:rPr>
          <w:rFonts w:ascii="Arial" w:hAnsi="Arial" w:cs="Arial"/>
          <w:bCs/>
        </w:rPr>
        <w:t xml:space="preserve">Participate in assisting </w:t>
      </w:r>
      <w:r w:rsidR="00E84B4D">
        <w:rPr>
          <w:rFonts w:ascii="Arial" w:hAnsi="Arial" w:cs="Arial"/>
          <w:bCs/>
        </w:rPr>
        <w:t xml:space="preserve">individual </w:t>
      </w:r>
      <w:r>
        <w:rPr>
          <w:rFonts w:ascii="Arial" w:hAnsi="Arial" w:cs="Arial"/>
          <w:bCs/>
        </w:rPr>
        <w:t>returning to the most constructive and satisfying lifestyles of their own definition and choice in the least restrictive environment, preferably in their own community</w:t>
      </w:r>
    </w:p>
    <w:p w:rsidR="003C7BBC" w:rsidRPr="00720989" w:rsidRDefault="003C7BBC" w:rsidP="003C7BBC">
      <w:pPr>
        <w:rPr>
          <w:rFonts w:ascii="Arial" w:hAnsi="Arial" w:cs="Arial"/>
          <w:b/>
          <w:bCs/>
          <w:u w:val="single"/>
        </w:rPr>
      </w:pPr>
      <w:proofErr w:type="gramStart"/>
      <w:r w:rsidRPr="00720989">
        <w:rPr>
          <w:rFonts w:ascii="Arial" w:hAnsi="Arial" w:cs="Arial"/>
          <w:b/>
          <w:bCs/>
          <w:i/>
          <w:u w:val="single"/>
        </w:rPr>
        <w:t xml:space="preserve">If client initially unable to authorize the release of information, daily efforts shall be made to secure the </w:t>
      </w:r>
      <w:r w:rsidR="00720989" w:rsidRPr="00720989">
        <w:rPr>
          <w:rFonts w:ascii="Arial" w:hAnsi="Arial" w:cs="Arial"/>
          <w:b/>
          <w:bCs/>
          <w:i/>
          <w:u w:val="single"/>
        </w:rPr>
        <w:t>individual</w:t>
      </w:r>
      <w:r w:rsidRPr="00720989">
        <w:rPr>
          <w:rFonts w:ascii="Arial" w:hAnsi="Arial" w:cs="Arial"/>
          <w:b/>
          <w:bCs/>
          <w:i/>
          <w:u w:val="single"/>
        </w:rPr>
        <w:t>s consent or refusal of release of information</w:t>
      </w:r>
      <w:r w:rsidRPr="00720989">
        <w:rPr>
          <w:rFonts w:ascii="Arial" w:hAnsi="Arial" w:cs="Arial"/>
          <w:b/>
          <w:bCs/>
          <w:u w:val="single"/>
        </w:rPr>
        <w:t>.</w:t>
      </w:r>
      <w:proofErr w:type="gramEnd"/>
    </w:p>
    <w:p w:rsidR="007A3DCC" w:rsidRPr="006D10EA" w:rsidRDefault="007A3DCC" w:rsidP="00755312">
      <w:pPr>
        <w:spacing w:after="120"/>
        <w:rPr>
          <w:rFonts w:ascii="Arial" w:hAnsi="Arial" w:cs="Arial"/>
          <w:b/>
          <w:bCs/>
        </w:rPr>
      </w:pPr>
      <w:r w:rsidRPr="006D10EA">
        <w:rPr>
          <w:rFonts w:ascii="Arial" w:hAnsi="Arial" w:cs="Arial"/>
          <w:b/>
          <w:bCs/>
        </w:rPr>
        <w:t xml:space="preserve">When </w:t>
      </w:r>
      <w:r w:rsidR="006D10EA">
        <w:rPr>
          <w:rFonts w:ascii="Arial" w:hAnsi="Arial" w:cs="Arial"/>
          <w:b/>
          <w:bCs/>
        </w:rPr>
        <w:t>client</w:t>
      </w:r>
      <w:r w:rsidRPr="006D10EA">
        <w:rPr>
          <w:rFonts w:ascii="Arial" w:hAnsi="Arial" w:cs="Arial"/>
          <w:b/>
          <w:bCs/>
        </w:rPr>
        <w:t xml:space="preserve"> refused consent for family members and natural supports:</w:t>
      </w:r>
    </w:p>
    <w:p w:rsidR="00AB41E0" w:rsidRPr="004D006F" w:rsidRDefault="006925B5" w:rsidP="00755312">
      <w:pPr>
        <w:pStyle w:val="ListParagraph"/>
        <w:numPr>
          <w:ilvl w:val="0"/>
          <w:numId w:val="36"/>
        </w:numPr>
        <w:spacing w:after="120"/>
        <w:rPr>
          <w:rFonts w:ascii="Arial" w:hAnsi="Arial" w:cs="Arial"/>
          <w:bCs/>
        </w:rPr>
      </w:pPr>
      <w:r w:rsidRPr="00AB41E0">
        <w:rPr>
          <w:rFonts w:ascii="Arial" w:hAnsi="Arial" w:cs="Arial"/>
          <w:bCs/>
        </w:rPr>
        <w:t xml:space="preserve">Provide service providers information about </w:t>
      </w:r>
      <w:r w:rsidR="00720989">
        <w:rPr>
          <w:rFonts w:ascii="Arial" w:hAnsi="Arial" w:cs="Arial"/>
          <w:bCs/>
        </w:rPr>
        <w:t>individual</w:t>
      </w:r>
      <w:r w:rsidR="00AB41E0">
        <w:rPr>
          <w:rFonts w:ascii="Arial" w:hAnsi="Arial" w:cs="Arial"/>
          <w:bCs/>
        </w:rPr>
        <w:t xml:space="preserve"> with mental illness</w:t>
      </w:r>
    </w:p>
    <w:p w:rsidR="00AB41E0" w:rsidRPr="004D006F" w:rsidRDefault="006925B5" w:rsidP="004D006F">
      <w:pPr>
        <w:pStyle w:val="ListParagraph"/>
        <w:numPr>
          <w:ilvl w:val="0"/>
          <w:numId w:val="36"/>
        </w:numPr>
        <w:rPr>
          <w:rFonts w:ascii="Arial" w:hAnsi="Arial" w:cs="Arial"/>
          <w:bCs/>
        </w:rPr>
      </w:pPr>
      <w:r w:rsidRPr="00AB41E0">
        <w:rPr>
          <w:rFonts w:ascii="Arial" w:hAnsi="Arial" w:cs="Arial"/>
          <w:bCs/>
        </w:rPr>
        <w:t xml:space="preserve">Seek further options regarding the diagnosis and the care of the </w:t>
      </w:r>
      <w:r w:rsidR="00720989">
        <w:rPr>
          <w:rFonts w:ascii="Arial" w:hAnsi="Arial" w:cs="Arial"/>
          <w:bCs/>
        </w:rPr>
        <w:t>individual</w:t>
      </w:r>
      <w:r w:rsidR="00AB41E0">
        <w:rPr>
          <w:rFonts w:ascii="Arial" w:hAnsi="Arial" w:cs="Arial"/>
          <w:bCs/>
        </w:rPr>
        <w:t xml:space="preserve"> with mental illness</w:t>
      </w:r>
    </w:p>
    <w:p w:rsidR="00AB41E0" w:rsidRPr="004D006F" w:rsidRDefault="006925B5" w:rsidP="004D006F">
      <w:pPr>
        <w:pStyle w:val="ListParagraph"/>
        <w:numPr>
          <w:ilvl w:val="0"/>
          <w:numId w:val="36"/>
        </w:numPr>
        <w:rPr>
          <w:rFonts w:ascii="Arial" w:hAnsi="Arial" w:cs="Arial"/>
          <w:bCs/>
        </w:rPr>
      </w:pPr>
      <w:r w:rsidRPr="00AB41E0">
        <w:rPr>
          <w:rFonts w:ascii="Arial" w:hAnsi="Arial" w:cs="Arial"/>
          <w:bCs/>
        </w:rPr>
        <w:t>Have a right to place limits on their availability to</w:t>
      </w:r>
      <w:r w:rsidR="00AB41E0" w:rsidRPr="00AB41E0">
        <w:rPr>
          <w:rFonts w:ascii="Arial" w:hAnsi="Arial" w:cs="Arial"/>
          <w:bCs/>
        </w:rPr>
        <w:t xml:space="preserve"> the </w:t>
      </w:r>
      <w:r w:rsidR="00720989">
        <w:rPr>
          <w:rFonts w:ascii="Arial" w:hAnsi="Arial" w:cs="Arial"/>
          <w:bCs/>
        </w:rPr>
        <w:t>individual</w:t>
      </w:r>
      <w:r w:rsidR="00AB41E0">
        <w:rPr>
          <w:rFonts w:ascii="Arial" w:hAnsi="Arial" w:cs="Arial"/>
          <w:bCs/>
        </w:rPr>
        <w:t xml:space="preserve"> with mental illness</w:t>
      </w:r>
    </w:p>
    <w:p w:rsidR="00AB41E0" w:rsidRPr="00AB41E0" w:rsidRDefault="00AB41E0" w:rsidP="004D006F">
      <w:pPr>
        <w:pStyle w:val="ListParagraph"/>
        <w:numPr>
          <w:ilvl w:val="0"/>
          <w:numId w:val="36"/>
        </w:numPr>
        <w:rPr>
          <w:rFonts w:ascii="Arial" w:hAnsi="Arial" w:cs="Arial"/>
          <w:bCs/>
        </w:rPr>
      </w:pPr>
      <w:r w:rsidRPr="00AB41E0">
        <w:rPr>
          <w:rFonts w:ascii="Arial" w:hAnsi="Arial" w:cs="Arial"/>
          <w:bCs/>
        </w:rPr>
        <w:t>Family members and natural supports have a right to comprehensive information, education, training and support to facilitate understanding, advocacy and care of those individuals they care for</w:t>
      </w:r>
      <w:r>
        <w:rPr>
          <w:rFonts w:ascii="Arial" w:hAnsi="Arial" w:cs="Arial"/>
          <w:bCs/>
        </w:rPr>
        <w:t xml:space="preserve"> with mental illness</w:t>
      </w:r>
    </w:p>
    <w:p w:rsidR="00540108" w:rsidRPr="006D10EA" w:rsidRDefault="00AB41E0" w:rsidP="00755312">
      <w:pPr>
        <w:spacing w:after="120"/>
        <w:rPr>
          <w:rFonts w:ascii="Arial" w:hAnsi="Arial" w:cs="Arial"/>
          <w:b/>
          <w:bCs/>
        </w:rPr>
      </w:pPr>
      <w:r w:rsidRPr="006D10EA">
        <w:rPr>
          <w:rFonts w:ascii="Arial" w:hAnsi="Arial" w:cs="Arial"/>
          <w:b/>
          <w:bCs/>
        </w:rPr>
        <w:t>Family members and natural supports have a responsibility to:</w:t>
      </w:r>
    </w:p>
    <w:p w:rsidR="00AB41E0" w:rsidRPr="004D006F" w:rsidRDefault="00E84B4D" w:rsidP="00755312">
      <w:pPr>
        <w:pStyle w:val="ListParagraph"/>
        <w:numPr>
          <w:ilvl w:val="0"/>
          <w:numId w:val="36"/>
        </w:numPr>
        <w:spacing w:after="120"/>
        <w:rPr>
          <w:rFonts w:ascii="Arial" w:hAnsi="Arial" w:cs="Arial"/>
          <w:bCs/>
        </w:rPr>
      </w:pPr>
      <w:r>
        <w:rPr>
          <w:rFonts w:ascii="Arial" w:hAnsi="Arial" w:cs="Arial"/>
          <w:bCs/>
        </w:rPr>
        <w:t xml:space="preserve">Respect the dignity of </w:t>
      </w:r>
      <w:r w:rsidR="00720989">
        <w:rPr>
          <w:rFonts w:ascii="Arial" w:hAnsi="Arial" w:cs="Arial"/>
          <w:bCs/>
        </w:rPr>
        <w:t>individual</w:t>
      </w:r>
      <w:r w:rsidR="00AB41E0">
        <w:rPr>
          <w:rFonts w:ascii="Arial" w:hAnsi="Arial" w:cs="Arial"/>
          <w:bCs/>
        </w:rPr>
        <w:t xml:space="preserve"> with mental illness</w:t>
      </w:r>
    </w:p>
    <w:p w:rsidR="00AB41E0" w:rsidRPr="004D006F" w:rsidRDefault="00AB41E0" w:rsidP="004D006F">
      <w:pPr>
        <w:pStyle w:val="ListParagraph"/>
        <w:numPr>
          <w:ilvl w:val="0"/>
          <w:numId w:val="36"/>
        </w:numPr>
        <w:rPr>
          <w:rFonts w:ascii="Arial" w:hAnsi="Arial" w:cs="Arial"/>
          <w:bCs/>
        </w:rPr>
      </w:pPr>
      <w:r>
        <w:rPr>
          <w:rFonts w:ascii="Arial" w:hAnsi="Arial" w:cs="Arial"/>
          <w:bCs/>
        </w:rPr>
        <w:t xml:space="preserve">Consider the opinions of the professionals and service providers and recognize their skills in providing care and treatment </w:t>
      </w:r>
      <w:r w:rsidR="00E84B4D">
        <w:rPr>
          <w:rFonts w:ascii="Arial" w:hAnsi="Arial" w:cs="Arial"/>
          <w:bCs/>
        </w:rPr>
        <w:t xml:space="preserve">for individual </w:t>
      </w:r>
      <w:r>
        <w:rPr>
          <w:rFonts w:ascii="Arial" w:hAnsi="Arial" w:cs="Arial"/>
          <w:bCs/>
        </w:rPr>
        <w:t>with mental illness</w:t>
      </w:r>
    </w:p>
    <w:p w:rsidR="00AB41E0" w:rsidRPr="004D006F" w:rsidRDefault="00AB41E0" w:rsidP="004D006F">
      <w:pPr>
        <w:pStyle w:val="ListParagraph"/>
        <w:numPr>
          <w:ilvl w:val="0"/>
          <w:numId w:val="36"/>
        </w:numPr>
        <w:rPr>
          <w:rFonts w:ascii="Arial" w:hAnsi="Arial" w:cs="Arial"/>
          <w:bCs/>
        </w:rPr>
      </w:pPr>
      <w:r>
        <w:rPr>
          <w:rFonts w:ascii="Arial" w:hAnsi="Arial" w:cs="Arial"/>
          <w:bCs/>
        </w:rPr>
        <w:t>Co-operate as far as possible</w:t>
      </w:r>
      <w:r w:rsidR="00E84B4D">
        <w:rPr>
          <w:rFonts w:ascii="Arial" w:hAnsi="Arial" w:cs="Arial"/>
          <w:bCs/>
        </w:rPr>
        <w:t xml:space="preserve"> with reasonable treatment for </w:t>
      </w:r>
      <w:r w:rsidR="00720989">
        <w:rPr>
          <w:rFonts w:ascii="Arial" w:hAnsi="Arial" w:cs="Arial"/>
          <w:bCs/>
        </w:rPr>
        <w:t>individual</w:t>
      </w:r>
      <w:r>
        <w:rPr>
          <w:rFonts w:ascii="Arial" w:hAnsi="Arial" w:cs="Arial"/>
          <w:bCs/>
        </w:rPr>
        <w:t xml:space="preserve"> with mental illness</w:t>
      </w:r>
    </w:p>
    <w:p w:rsidR="001B661A" w:rsidRDefault="001B661A" w:rsidP="00316F40">
      <w:pPr>
        <w:rPr>
          <w:rFonts w:ascii="Arial" w:hAnsi="Arial" w:cs="Arial"/>
          <w:b/>
          <w:bCs/>
        </w:rPr>
      </w:pPr>
    </w:p>
    <w:p w:rsidR="00CF42DC" w:rsidRPr="00C83A44" w:rsidRDefault="00A97E9F" w:rsidP="00316F40">
      <w:pPr>
        <w:rPr>
          <w:rFonts w:ascii="Arial" w:hAnsi="Arial" w:cs="Arial"/>
          <w:b/>
          <w:bCs/>
        </w:rPr>
      </w:pPr>
      <w:r w:rsidRPr="00C83A44">
        <w:rPr>
          <w:rFonts w:ascii="Arial" w:hAnsi="Arial" w:cs="Arial"/>
          <w:b/>
          <w:bCs/>
        </w:rPr>
        <w:lastRenderedPageBreak/>
        <w:t>Schizophrenia</w:t>
      </w:r>
    </w:p>
    <w:p w:rsidR="00A97E9F" w:rsidRPr="00C83A44" w:rsidRDefault="00A97E9F" w:rsidP="00A97E9F">
      <w:pPr>
        <w:rPr>
          <w:rFonts w:ascii="Arial" w:hAnsi="Arial" w:cs="Arial"/>
        </w:rPr>
      </w:pPr>
      <w:r w:rsidRPr="00C83A44">
        <w:rPr>
          <w:rFonts w:ascii="Arial" w:hAnsi="Arial" w:cs="Arial"/>
        </w:rPr>
        <w:t>Schizophrenia is a serious and challenging medical illness that affects about 1% of the world’s population ages 18 and older. Schizophrenia can interfere with a person’s ability to think clearly, distinguish reality from fantasy, manage emotions, make decisions, and relate to others.</w:t>
      </w:r>
    </w:p>
    <w:p w:rsidR="00A97E9F" w:rsidRPr="00C83A44" w:rsidRDefault="00A97E9F" w:rsidP="00A97E9F">
      <w:pPr>
        <w:rPr>
          <w:rFonts w:ascii="Arial" w:hAnsi="Arial" w:cs="Arial"/>
        </w:rPr>
      </w:pPr>
      <w:r w:rsidRPr="00C83A44">
        <w:rPr>
          <w:rFonts w:ascii="Arial" w:hAnsi="Arial" w:cs="Arial"/>
        </w:rPr>
        <w:t>The first signs of Schizophrenia typically emerge in the teenage years or early twenties, often later for females. Most people with Schizophrenia experience the illness throughout their lifetimes and are often stigmatized by lack of public understanding about the disease.  Schizophrenia is certainly not caused by bad parenting or personal weakness.</w:t>
      </w:r>
    </w:p>
    <w:p w:rsidR="00A97E9F" w:rsidRPr="00C83A44" w:rsidRDefault="00A97E9F" w:rsidP="00A97E9F">
      <w:pPr>
        <w:rPr>
          <w:rFonts w:ascii="Arial" w:hAnsi="Arial" w:cs="Arial"/>
        </w:rPr>
      </w:pPr>
      <w:r w:rsidRPr="00C83A44">
        <w:rPr>
          <w:rFonts w:ascii="Arial" w:hAnsi="Arial" w:cs="Arial"/>
        </w:rPr>
        <w:t>Schizophrenia is most often treated with the class of medications known as “neuroleptics” or “antipsychotics”. Many of these same medications are used to treat other mental illnesses as well.</w:t>
      </w:r>
    </w:p>
    <w:p w:rsidR="00A97E9F" w:rsidRPr="00C83A44" w:rsidRDefault="00A97E9F" w:rsidP="00A97E9F">
      <w:pPr>
        <w:rPr>
          <w:rFonts w:ascii="Arial" w:hAnsi="Arial" w:cs="Arial"/>
        </w:rPr>
      </w:pPr>
      <w:r w:rsidRPr="00C83A44">
        <w:rPr>
          <w:rFonts w:ascii="Arial" w:hAnsi="Arial" w:cs="Arial"/>
          <w:b/>
          <w:bCs/>
        </w:rPr>
        <w:t>Positive Symptoms</w:t>
      </w:r>
      <w:r w:rsidRPr="00C83A44">
        <w:rPr>
          <w:rFonts w:ascii="Arial" w:hAnsi="Arial" w:cs="Arial"/>
        </w:rPr>
        <w:t>: These are mental experiences that are imposed on us by the illness, or behaviors that are added to us that were not there before.</w:t>
      </w:r>
    </w:p>
    <w:p w:rsidR="00A97E9F" w:rsidRPr="00C83A44" w:rsidRDefault="00A97E9F" w:rsidP="00A97E9F">
      <w:pPr>
        <w:rPr>
          <w:rFonts w:ascii="Arial" w:hAnsi="Arial" w:cs="Arial"/>
        </w:rPr>
      </w:pPr>
      <w:r w:rsidRPr="00C83A44">
        <w:rPr>
          <w:rFonts w:ascii="Arial" w:hAnsi="Arial" w:cs="Arial"/>
          <w:b/>
          <w:bCs/>
        </w:rPr>
        <w:t>Delusions</w:t>
      </w:r>
      <w:r w:rsidR="00183D58" w:rsidRPr="00C83A44">
        <w:rPr>
          <w:rFonts w:ascii="Arial" w:hAnsi="Arial" w:cs="Arial"/>
          <w:b/>
          <w:bCs/>
        </w:rPr>
        <w:t xml:space="preserve">    </w:t>
      </w:r>
      <w:r w:rsidRPr="00C83A44">
        <w:rPr>
          <w:rFonts w:ascii="Arial" w:hAnsi="Arial" w:cs="Arial"/>
        </w:rPr>
        <w:t>Examples:</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Belief that a person can read my or others’ thoughts</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Belief that people are plotting against me</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Belief that others are secretly monitoring or in some way threatening me</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Belief that others can control my or others’ minds</w:t>
      </w:r>
    </w:p>
    <w:p w:rsidR="00A97E9F" w:rsidRPr="00C83A44" w:rsidRDefault="00A97E9F" w:rsidP="00A97E9F">
      <w:pPr>
        <w:rPr>
          <w:rFonts w:ascii="Arial" w:hAnsi="Arial" w:cs="Arial"/>
        </w:rPr>
      </w:pPr>
      <w:r w:rsidRPr="00C83A44">
        <w:rPr>
          <w:rFonts w:ascii="Arial" w:hAnsi="Arial" w:cs="Arial"/>
          <w:b/>
          <w:bCs/>
        </w:rPr>
        <w:t>Hallucinations</w:t>
      </w:r>
      <w:r w:rsidR="00183D58" w:rsidRPr="00C83A44">
        <w:rPr>
          <w:rFonts w:ascii="Arial" w:hAnsi="Arial" w:cs="Arial"/>
          <w:b/>
          <w:bCs/>
        </w:rPr>
        <w:t xml:space="preserve">   </w:t>
      </w:r>
      <w:r w:rsidRPr="00C83A44">
        <w:rPr>
          <w:rFonts w:ascii="Arial" w:hAnsi="Arial" w:cs="Arial"/>
        </w:rPr>
        <w:t>Examples:</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Seeing something that isn’t really there</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Hearing something that isn’t really there</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Smelling something that isn’t really there</w:t>
      </w:r>
    </w:p>
    <w:p w:rsidR="00A97E9F" w:rsidRPr="00C83A44" w:rsidRDefault="00A97E9F" w:rsidP="00110D75">
      <w:pPr>
        <w:pStyle w:val="ListParagraph"/>
        <w:numPr>
          <w:ilvl w:val="0"/>
          <w:numId w:val="7"/>
        </w:numPr>
        <w:rPr>
          <w:rFonts w:ascii="Arial" w:hAnsi="Arial" w:cs="Arial"/>
        </w:rPr>
      </w:pPr>
      <w:r w:rsidRPr="00C83A44">
        <w:rPr>
          <w:rFonts w:ascii="Arial" w:hAnsi="Arial" w:cs="Arial"/>
        </w:rPr>
        <w:t>Feeling something that isn’t really there</w:t>
      </w:r>
    </w:p>
    <w:p w:rsidR="00A97E9F" w:rsidRPr="00C83A44" w:rsidRDefault="00A97E9F" w:rsidP="00A97E9F">
      <w:pPr>
        <w:rPr>
          <w:rFonts w:ascii="Arial" w:hAnsi="Arial" w:cs="Arial"/>
        </w:rPr>
      </w:pPr>
      <w:r w:rsidRPr="00C83A44">
        <w:rPr>
          <w:rFonts w:ascii="Arial" w:hAnsi="Arial" w:cs="Arial"/>
          <w:b/>
          <w:bCs/>
        </w:rPr>
        <w:t>Negative symptoms</w:t>
      </w:r>
      <w:r w:rsidRPr="00C83A44">
        <w:rPr>
          <w:rFonts w:ascii="Arial" w:hAnsi="Arial" w:cs="Arial"/>
        </w:rPr>
        <w:t xml:space="preserve">: This refers to valuable aspects of our personality that have been taken </w:t>
      </w:r>
      <w:proofErr w:type="spellStart"/>
      <w:r w:rsidRPr="00C83A44">
        <w:rPr>
          <w:rFonts w:ascii="Arial" w:hAnsi="Arial" w:cs="Arial"/>
        </w:rPr>
        <w:t>way</w:t>
      </w:r>
      <w:proofErr w:type="spellEnd"/>
      <w:r w:rsidR="00110D75" w:rsidRPr="00C83A44">
        <w:rPr>
          <w:rFonts w:ascii="Arial" w:hAnsi="Arial" w:cs="Arial"/>
        </w:rPr>
        <w:t xml:space="preserve"> </w:t>
      </w:r>
      <w:r w:rsidRPr="00C83A44">
        <w:rPr>
          <w:rFonts w:ascii="Arial" w:hAnsi="Arial" w:cs="Arial"/>
        </w:rPr>
        <w:t>by the illness.</w:t>
      </w:r>
      <w:r w:rsidR="00183D58" w:rsidRPr="00C83A44">
        <w:rPr>
          <w:rFonts w:ascii="Arial" w:hAnsi="Arial" w:cs="Arial"/>
        </w:rPr>
        <w:t xml:space="preserve">   </w:t>
      </w:r>
      <w:r w:rsidRPr="00C83A44">
        <w:rPr>
          <w:rFonts w:ascii="Arial" w:hAnsi="Arial" w:cs="Arial"/>
        </w:rPr>
        <w:t>Examples:</w:t>
      </w:r>
    </w:p>
    <w:p w:rsidR="00A97E9F" w:rsidRPr="00C83A44" w:rsidRDefault="00A97E9F" w:rsidP="00110D75">
      <w:pPr>
        <w:pStyle w:val="ListParagraph"/>
        <w:numPr>
          <w:ilvl w:val="0"/>
          <w:numId w:val="15"/>
        </w:numPr>
        <w:rPr>
          <w:rFonts w:ascii="Arial" w:hAnsi="Arial" w:cs="Arial"/>
        </w:rPr>
      </w:pPr>
      <w:r w:rsidRPr="00C83A44">
        <w:rPr>
          <w:rFonts w:ascii="Arial" w:hAnsi="Arial" w:cs="Arial"/>
        </w:rPr>
        <w:t>Emotional flatness</w:t>
      </w:r>
    </w:p>
    <w:p w:rsidR="00A97E9F" w:rsidRPr="00C83A44" w:rsidRDefault="00A97E9F" w:rsidP="00110D75">
      <w:pPr>
        <w:pStyle w:val="ListParagraph"/>
        <w:numPr>
          <w:ilvl w:val="0"/>
          <w:numId w:val="15"/>
        </w:numPr>
        <w:rPr>
          <w:rFonts w:ascii="Arial" w:hAnsi="Arial" w:cs="Arial"/>
        </w:rPr>
      </w:pPr>
      <w:r w:rsidRPr="00C83A44">
        <w:rPr>
          <w:rFonts w:ascii="Arial" w:hAnsi="Arial" w:cs="Arial"/>
        </w:rPr>
        <w:t>Lack of expression</w:t>
      </w:r>
    </w:p>
    <w:p w:rsidR="00A97E9F" w:rsidRPr="00C83A44" w:rsidRDefault="00A97E9F" w:rsidP="00110D75">
      <w:pPr>
        <w:pStyle w:val="ListParagraph"/>
        <w:numPr>
          <w:ilvl w:val="0"/>
          <w:numId w:val="15"/>
        </w:numPr>
        <w:rPr>
          <w:rFonts w:ascii="Arial" w:hAnsi="Arial" w:cs="Arial"/>
        </w:rPr>
      </w:pPr>
      <w:r w:rsidRPr="00C83A44">
        <w:rPr>
          <w:rFonts w:ascii="Arial" w:hAnsi="Arial" w:cs="Arial"/>
        </w:rPr>
        <w:t>Inability to start and follow through with activities</w:t>
      </w:r>
    </w:p>
    <w:p w:rsidR="00A97E9F" w:rsidRPr="00C83A44" w:rsidRDefault="00A97E9F" w:rsidP="00110D75">
      <w:pPr>
        <w:pStyle w:val="ListParagraph"/>
        <w:numPr>
          <w:ilvl w:val="0"/>
          <w:numId w:val="15"/>
        </w:numPr>
        <w:rPr>
          <w:rFonts w:ascii="Arial" w:hAnsi="Arial" w:cs="Arial"/>
        </w:rPr>
      </w:pPr>
      <w:r w:rsidRPr="00C83A44">
        <w:rPr>
          <w:rFonts w:ascii="Arial" w:hAnsi="Arial" w:cs="Arial"/>
        </w:rPr>
        <w:t>Speech that is brief and devoid of content</w:t>
      </w:r>
    </w:p>
    <w:p w:rsidR="00A97E9F" w:rsidRPr="00C83A44" w:rsidRDefault="00A97E9F" w:rsidP="00110D75">
      <w:pPr>
        <w:pStyle w:val="ListParagraph"/>
        <w:numPr>
          <w:ilvl w:val="0"/>
          <w:numId w:val="15"/>
        </w:numPr>
        <w:rPr>
          <w:rFonts w:ascii="Arial" w:hAnsi="Arial" w:cs="Arial"/>
        </w:rPr>
      </w:pPr>
      <w:r w:rsidRPr="00C83A44">
        <w:rPr>
          <w:rFonts w:ascii="Arial" w:hAnsi="Arial" w:cs="Arial"/>
        </w:rPr>
        <w:t>Lack of pleasure or interest in life</w:t>
      </w:r>
    </w:p>
    <w:p w:rsidR="00A97E9F" w:rsidRPr="00C83A44" w:rsidRDefault="00A97E9F" w:rsidP="00A97E9F">
      <w:pPr>
        <w:rPr>
          <w:rFonts w:ascii="Arial" w:hAnsi="Arial" w:cs="Arial"/>
        </w:rPr>
      </w:pPr>
      <w:r w:rsidRPr="00C83A44">
        <w:rPr>
          <w:rFonts w:ascii="Arial" w:hAnsi="Arial" w:cs="Arial"/>
          <w:b/>
          <w:bCs/>
        </w:rPr>
        <w:t>Cognitive Symptoms</w:t>
      </w:r>
      <w:r w:rsidRPr="00C83A44">
        <w:rPr>
          <w:rFonts w:ascii="Arial" w:hAnsi="Arial" w:cs="Arial"/>
        </w:rPr>
        <w:t>: These symptoms pertain to thinking processes.</w:t>
      </w:r>
    </w:p>
    <w:p w:rsidR="00A97E9F" w:rsidRPr="00C83A44" w:rsidRDefault="00A97E9F" w:rsidP="00183D58">
      <w:pPr>
        <w:rPr>
          <w:rFonts w:ascii="Arial" w:hAnsi="Arial" w:cs="Arial"/>
        </w:rPr>
      </w:pPr>
      <w:r w:rsidRPr="00C83A44">
        <w:rPr>
          <w:rFonts w:ascii="Arial" w:hAnsi="Arial" w:cs="Arial"/>
        </w:rPr>
        <w:t>Examples:</w:t>
      </w:r>
      <w:r w:rsidR="00183D58" w:rsidRPr="00C83A44">
        <w:rPr>
          <w:rFonts w:ascii="Arial" w:hAnsi="Arial" w:cs="Arial"/>
        </w:rPr>
        <w:t xml:space="preserve">  </w:t>
      </w:r>
      <w:r w:rsidRPr="00C83A44">
        <w:rPr>
          <w:rFonts w:ascii="Arial" w:hAnsi="Arial" w:cs="Arial"/>
        </w:rPr>
        <w:t>Difficulty with cognitive functions</w:t>
      </w:r>
    </w:p>
    <w:p w:rsidR="00A97E9F" w:rsidRPr="00C83A44" w:rsidRDefault="00A97E9F" w:rsidP="00110D75">
      <w:pPr>
        <w:pStyle w:val="ListParagraph"/>
        <w:numPr>
          <w:ilvl w:val="0"/>
          <w:numId w:val="16"/>
        </w:numPr>
        <w:rPr>
          <w:rFonts w:ascii="Arial" w:hAnsi="Arial" w:cs="Arial"/>
        </w:rPr>
      </w:pPr>
      <w:r w:rsidRPr="00C83A44">
        <w:rPr>
          <w:rFonts w:ascii="Arial" w:hAnsi="Arial" w:cs="Arial"/>
        </w:rPr>
        <w:t>Difficulty with certain memory functions</w:t>
      </w:r>
    </w:p>
    <w:p w:rsidR="00A97E9F" w:rsidRPr="00C83A44" w:rsidRDefault="00A97E9F" w:rsidP="00110D75">
      <w:pPr>
        <w:pStyle w:val="ListParagraph"/>
        <w:numPr>
          <w:ilvl w:val="0"/>
          <w:numId w:val="16"/>
        </w:numPr>
        <w:rPr>
          <w:rFonts w:ascii="Arial" w:hAnsi="Arial" w:cs="Arial"/>
        </w:rPr>
      </w:pPr>
      <w:r w:rsidRPr="00C83A44">
        <w:rPr>
          <w:rFonts w:ascii="Arial" w:hAnsi="Arial" w:cs="Arial"/>
        </w:rPr>
        <w:t>Difficulty organizing thoughts</w:t>
      </w:r>
    </w:p>
    <w:p w:rsidR="00A97E9F" w:rsidRPr="00C83A44" w:rsidRDefault="00A97E9F" w:rsidP="00110D75">
      <w:pPr>
        <w:pStyle w:val="ListParagraph"/>
        <w:numPr>
          <w:ilvl w:val="0"/>
          <w:numId w:val="16"/>
        </w:numPr>
        <w:rPr>
          <w:rFonts w:ascii="Arial" w:hAnsi="Arial" w:cs="Arial"/>
        </w:rPr>
      </w:pPr>
      <w:r w:rsidRPr="00C83A44">
        <w:rPr>
          <w:rFonts w:ascii="Arial" w:hAnsi="Arial" w:cs="Arial"/>
        </w:rPr>
        <w:t>Lack of insight into the condition itself</w:t>
      </w:r>
    </w:p>
    <w:p w:rsidR="003C7EAE" w:rsidRPr="00831CF6" w:rsidRDefault="00831CF6" w:rsidP="00B5698D">
      <w:pPr>
        <w:autoSpaceDE w:val="0"/>
        <w:autoSpaceDN w:val="0"/>
        <w:adjustRightInd w:val="0"/>
        <w:spacing w:after="0" w:line="240" w:lineRule="auto"/>
        <w:ind w:left="360"/>
        <w:rPr>
          <w:rFonts w:ascii="Arial" w:hAnsi="Arial" w:cs="Arial"/>
          <w:b/>
          <w:bCs/>
        </w:rPr>
      </w:pPr>
      <w:r w:rsidRPr="00831CF6">
        <w:rPr>
          <w:rFonts w:ascii="Arial" w:hAnsi="Arial" w:cs="Arial"/>
        </w:rPr>
        <w:t>Schizophrenia is most often treated with the class of medications known as “neuroleptics” or</w:t>
      </w:r>
      <w:r w:rsidR="00B5698D">
        <w:rPr>
          <w:rFonts w:ascii="Arial" w:hAnsi="Arial" w:cs="Arial"/>
        </w:rPr>
        <w:t xml:space="preserve"> </w:t>
      </w:r>
      <w:r w:rsidRPr="00831CF6">
        <w:rPr>
          <w:rFonts w:ascii="Arial" w:hAnsi="Arial" w:cs="Arial"/>
        </w:rPr>
        <w:t>“antipsychotics”. Many of these same medications are used to treat other mental illnesses as</w:t>
      </w:r>
      <w:r w:rsidR="00B5698D">
        <w:rPr>
          <w:rFonts w:ascii="Arial" w:hAnsi="Arial" w:cs="Arial"/>
        </w:rPr>
        <w:t xml:space="preserve"> </w:t>
      </w:r>
      <w:r w:rsidRPr="00831CF6">
        <w:rPr>
          <w:rFonts w:ascii="Arial" w:hAnsi="Arial" w:cs="Arial"/>
        </w:rPr>
        <w:t>well</w:t>
      </w:r>
      <w:r w:rsidRPr="00831CF6">
        <w:rPr>
          <w:rFonts w:ascii="Times New Roman" w:hAnsi="Times New Roman" w:cs="Times New Roman"/>
          <w:sz w:val="24"/>
          <w:szCs w:val="24"/>
        </w:rPr>
        <w:t>.</w:t>
      </w:r>
    </w:p>
    <w:p w:rsidR="001B661A" w:rsidRDefault="001B661A" w:rsidP="00316F40">
      <w:pPr>
        <w:rPr>
          <w:rFonts w:ascii="Arial" w:hAnsi="Arial" w:cs="Arial"/>
          <w:b/>
          <w:bCs/>
        </w:rPr>
      </w:pPr>
    </w:p>
    <w:p w:rsidR="00A97E9F" w:rsidRPr="00C83A44" w:rsidRDefault="00755312" w:rsidP="00316F40">
      <w:pPr>
        <w:rPr>
          <w:rFonts w:ascii="Arial" w:hAnsi="Arial" w:cs="Arial"/>
          <w:b/>
          <w:bCs/>
        </w:rPr>
      </w:pPr>
      <w:r>
        <w:rPr>
          <w:rFonts w:ascii="Arial" w:hAnsi="Arial" w:cs="Arial"/>
          <w:b/>
          <w:bCs/>
        </w:rPr>
        <w:lastRenderedPageBreak/>
        <w:t>M</w:t>
      </w:r>
      <w:r w:rsidR="00A97E9F" w:rsidRPr="00C83A44">
        <w:rPr>
          <w:rFonts w:ascii="Arial" w:hAnsi="Arial" w:cs="Arial"/>
          <w:b/>
          <w:bCs/>
        </w:rPr>
        <w:t>ajor Depression</w:t>
      </w:r>
    </w:p>
    <w:p w:rsidR="00A97E9F" w:rsidRPr="00C83A44" w:rsidRDefault="00A97E9F" w:rsidP="00A97E9F">
      <w:pPr>
        <w:rPr>
          <w:rFonts w:ascii="Arial" w:hAnsi="Arial" w:cs="Arial"/>
        </w:rPr>
      </w:pPr>
      <w:r w:rsidRPr="00C83A44">
        <w:rPr>
          <w:rFonts w:ascii="Arial" w:hAnsi="Arial" w:cs="Arial"/>
        </w:rPr>
        <w:t>Major Depression is a serious medical illness affecting approximately 5 to 8 percent of the adult population in a given year. Unlike normal emotional experiences of sadness, loss or passing mood states, Major Depression is persistent and can interfere with a person’s thoughts, behaviors, moods, activity and physical health. Among all medical illnesses, Major Depression</w:t>
      </w:r>
    </w:p>
    <w:p w:rsidR="00A97E9F" w:rsidRPr="00C83A44" w:rsidRDefault="00A97E9F" w:rsidP="00A97E9F">
      <w:pPr>
        <w:rPr>
          <w:rFonts w:ascii="Arial" w:hAnsi="Arial" w:cs="Arial"/>
        </w:rPr>
      </w:pPr>
      <w:proofErr w:type="gramStart"/>
      <w:r w:rsidRPr="00C83A44">
        <w:rPr>
          <w:rFonts w:ascii="Arial" w:hAnsi="Arial" w:cs="Arial"/>
        </w:rPr>
        <w:t>is</w:t>
      </w:r>
      <w:proofErr w:type="gramEnd"/>
      <w:r w:rsidRPr="00C83A44">
        <w:rPr>
          <w:rFonts w:ascii="Arial" w:hAnsi="Arial" w:cs="Arial"/>
        </w:rPr>
        <w:t xml:space="preserve"> the leading cause of disability in the U.S. and many other developed countries. Depression occurs twice as frequently in women as in men. Without treatment, the number of times Depression occurs, as well as the severity of symptoms tends to increase over time. Left untreated, Depression can lead to suicide.</w:t>
      </w:r>
    </w:p>
    <w:p w:rsidR="00A97E9F" w:rsidRPr="00C83A44" w:rsidRDefault="00A97E9F" w:rsidP="00A97E9F">
      <w:pPr>
        <w:rPr>
          <w:rFonts w:ascii="Arial" w:hAnsi="Arial" w:cs="Arial"/>
        </w:rPr>
      </w:pPr>
      <w:r w:rsidRPr="00C83A44">
        <w:rPr>
          <w:rFonts w:ascii="Arial" w:hAnsi="Arial" w:cs="Arial"/>
        </w:rPr>
        <w:t>Antidepressants generally do not work overnight, and some people need to take them for quite a while, even when they are feeling better.</w:t>
      </w:r>
    </w:p>
    <w:p w:rsidR="00A97E9F" w:rsidRPr="00C83A44" w:rsidRDefault="00A97E9F" w:rsidP="00A97E9F">
      <w:pPr>
        <w:rPr>
          <w:rFonts w:ascii="Arial" w:hAnsi="Arial" w:cs="Arial"/>
        </w:rPr>
      </w:pPr>
      <w:r w:rsidRPr="00C83A44">
        <w:rPr>
          <w:rFonts w:ascii="Arial" w:hAnsi="Arial" w:cs="Arial"/>
        </w:rPr>
        <w:t>CHECKLIST:</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Persistently sad or irritable mood</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Pronounced changes in sleep, appetite, and energy</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Difficulty thinking, concentrating, and remembering</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Physical slowing or agitation</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Lack of interest in or pleasure from activities that were once enjoyed</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Feelings of guilt, worthlessness, hopelessness, and emptiness</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Recurrent thoughts of death or suicide</w:t>
      </w:r>
    </w:p>
    <w:p w:rsidR="00A97E9F" w:rsidRPr="00C83A44" w:rsidRDefault="00A97E9F" w:rsidP="00110D75">
      <w:pPr>
        <w:pStyle w:val="ListParagraph"/>
        <w:numPr>
          <w:ilvl w:val="0"/>
          <w:numId w:val="17"/>
        </w:numPr>
        <w:rPr>
          <w:rFonts w:ascii="Arial" w:hAnsi="Arial" w:cs="Arial"/>
        </w:rPr>
      </w:pPr>
      <w:r w:rsidRPr="00C83A44">
        <w:rPr>
          <w:rFonts w:ascii="Arial" w:hAnsi="Arial" w:cs="Arial"/>
        </w:rPr>
        <w:t xml:space="preserve">Persistent physical symptoms that do not respond to treatment, such as headaches, digestive disorders and chronic pain </w:t>
      </w:r>
    </w:p>
    <w:p w:rsidR="00A97E9F" w:rsidRPr="00C83A44" w:rsidRDefault="00A97E9F" w:rsidP="00A97E9F">
      <w:pPr>
        <w:rPr>
          <w:rFonts w:ascii="Arial" w:hAnsi="Arial" w:cs="Arial"/>
        </w:rPr>
      </w:pPr>
      <w:r w:rsidRPr="00C83A44">
        <w:rPr>
          <w:rFonts w:ascii="Arial" w:hAnsi="Arial" w:cs="Arial"/>
        </w:rPr>
        <w:t xml:space="preserve">Depression is most often treated with antidepressant medication. </w:t>
      </w: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Pr="00C83A44" w:rsidRDefault="00183D58" w:rsidP="00A97E9F">
      <w:pPr>
        <w:rPr>
          <w:rFonts w:ascii="Arial" w:hAnsi="Arial" w:cs="Arial"/>
        </w:rPr>
      </w:pPr>
    </w:p>
    <w:p w:rsidR="00183D58" w:rsidRDefault="00183D58" w:rsidP="00A97E9F">
      <w:pPr>
        <w:rPr>
          <w:rFonts w:ascii="Arial" w:hAnsi="Arial" w:cs="Arial"/>
        </w:rPr>
      </w:pPr>
    </w:p>
    <w:p w:rsidR="003C7EAE" w:rsidRDefault="003C7EAE" w:rsidP="00A97E9F">
      <w:pPr>
        <w:rPr>
          <w:rFonts w:ascii="Arial" w:hAnsi="Arial" w:cs="Arial"/>
        </w:rPr>
      </w:pPr>
    </w:p>
    <w:p w:rsidR="00B5698D" w:rsidRDefault="00B5698D" w:rsidP="00A97E9F">
      <w:pPr>
        <w:rPr>
          <w:rFonts w:ascii="Arial" w:hAnsi="Arial" w:cs="Arial"/>
        </w:rPr>
      </w:pPr>
    </w:p>
    <w:p w:rsidR="005636A2" w:rsidRDefault="005636A2" w:rsidP="00A97E9F">
      <w:pPr>
        <w:rPr>
          <w:rFonts w:ascii="Arial" w:hAnsi="Arial" w:cs="Arial"/>
        </w:rPr>
      </w:pPr>
    </w:p>
    <w:p w:rsidR="00A97E9F" w:rsidRPr="00C83A44" w:rsidRDefault="00A97E9F" w:rsidP="00316F40">
      <w:pPr>
        <w:rPr>
          <w:rFonts w:ascii="Arial" w:hAnsi="Arial" w:cs="Arial"/>
          <w:b/>
          <w:bCs/>
        </w:rPr>
      </w:pPr>
      <w:r w:rsidRPr="00C83A44">
        <w:rPr>
          <w:rFonts w:ascii="Arial" w:hAnsi="Arial" w:cs="Arial"/>
          <w:b/>
          <w:bCs/>
        </w:rPr>
        <w:lastRenderedPageBreak/>
        <w:t>Bipolar Disorder</w:t>
      </w:r>
    </w:p>
    <w:p w:rsidR="00A97E9F" w:rsidRPr="00C83A44" w:rsidRDefault="00A97E9F" w:rsidP="00A97E9F">
      <w:pPr>
        <w:rPr>
          <w:rFonts w:ascii="Arial" w:hAnsi="Arial" w:cs="Arial"/>
        </w:rPr>
      </w:pPr>
      <w:r w:rsidRPr="00C83A44">
        <w:rPr>
          <w:rFonts w:ascii="Arial" w:hAnsi="Arial" w:cs="Arial"/>
        </w:rPr>
        <w:t xml:space="preserve">Now let’s move on to Bipolar Disorder, which used to be called Manic Depression.  Bipolar Disorder is a medical illness that causes extreme shifts in mood, energy and functioning.  These changes may be subtle or dramatic and typically vary greatly over the course of a </w:t>
      </w:r>
      <w:r w:rsidR="003C7EAE" w:rsidRPr="00C83A44">
        <w:rPr>
          <w:rFonts w:ascii="Arial" w:hAnsi="Arial" w:cs="Arial"/>
        </w:rPr>
        <w:t>person’s life</w:t>
      </w:r>
      <w:r w:rsidRPr="00C83A44">
        <w:rPr>
          <w:rFonts w:ascii="Arial" w:hAnsi="Arial" w:cs="Arial"/>
        </w:rPr>
        <w:t xml:space="preserve">. The illness affects both men and women equally. Bipolar Disorder is chronic and generally a </w:t>
      </w:r>
      <w:r w:rsidR="003C7EAE" w:rsidRPr="00C83A44">
        <w:rPr>
          <w:rFonts w:ascii="Arial" w:hAnsi="Arial" w:cs="Arial"/>
        </w:rPr>
        <w:t>lifelong</w:t>
      </w:r>
      <w:r w:rsidRPr="00C83A44">
        <w:rPr>
          <w:rFonts w:ascii="Arial" w:hAnsi="Arial" w:cs="Arial"/>
        </w:rPr>
        <w:t xml:space="preserve"> condition with recurring episodes of mania and depression. Bipolar Disorder most often begins in adolescence or early adulthood, but occasionally does occur in children.</w:t>
      </w:r>
    </w:p>
    <w:p w:rsidR="00A97E9F" w:rsidRPr="00C83A44" w:rsidRDefault="00A97E9F" w:rsidP="00A97E9F">
      <w:pPr>
        <w:rPr>
          <w:rFonts w:ascii="Arial" w:hAnsi="Arial" w:cs="Arial"/>
        </w:rPr>
      </w:pPr>
      <w:r w:rsidRPr="00C83A44">
        <w:rPr>
          <w:rFonts w:ascii="Arial" w:hAnsi="Arial" w:cs="Arial"/>
        </w:rPr>
        <w:t xml:space="preserve">People who live with Bipolar Disorder are usually prescribed at least a mood stabilizer. For many people with a </w:t>
      </w:r>
      <w:proofErr w:type="gramStart"/>
      <w:r w:rsidRPr="00C83A44">
        <w:rPr>
          <w:rFonts w:ascii="Arial" w:hAnsi="Arial" w:cs="Arial"/>
        </w:rPr>
        <w:t>Bipolar</w:t>
      </w:r>
      <w:proofErr w:type="gramEnd"/>
      <w:r w:rsidRPr="00C83A44">
        <w:rPr>
          <w:rFonts w:ascii="Arial" w:hAnsi="Arial" w:cs="Arial"/>
        </w:rPr>
        <w:t xml:space="preserve"> diagnosis, the addition of other medications to further control highs and lows is necessary.</w:t>
      </w:r>
    </w:p>
    <w:p w:rsidR="00A97E9F" w:rsidRPr="00C83A44" w:rsidRDefault="00A97E9F" w:rsidP="00A97E9F">
      <w:pPr>
        <w:rPr>
          <w:rFonts w:ascii="Arial" w:hAnsi="Arial" w:cs="Arial"/>
        </w:rPr>
      </w:pPr>
      <w:r w:rsidRPr="00C83A44">
        <w:rPr>
          <w:rFonts w:ascii="Arial" w:hAnsi="Arial" w:cs="Arial"/>
        </w:rPr>
        <w:t xml:space="preserve">Bipolar Disorder is divided into experiences of mania and experiences of depression. We have already discussed symptoms of Depression, so let’s focus on the symptoms of mania. Mania is the word that describes the active phase of Bipolar Disorder. </w:t>
      </w:r>
    </w:p>
    <w:p w:rsidR="00A97E9F" w:rsidRPr="00C83A44" w:rsidRDefault="00A97E9F" w:rsidP="00A97E9F">
      <w:pPr>
        <w:rPr>
          <w:rFonts w:ascii="Arial" w:hAnsi="Arial" w:cs="Arial"/>
        </w:rPr>
      </w:pPr>
      <w:r w:rsidRPr="00C83A44">
        <w:rPr>
          <w:rFonts w:ascii="Arial" w:hAnsi="Arial" w:cs="Arial"/>
        </w:rPr>
        <w:t>CHECKLIST:</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Either an elated, happy mood or an irritable, angry, unpleasant mood</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Increased physical and mental activity and energy</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Racing thoughts and flight of ideas</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Increased talking, more rapid speech than normal</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Ambitious, often grandiose plans</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Risk taking</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Impulsive activities such as spending sprees, sexual indiscretion and alcohol abuse</w:t>
      </w:r>
    </w:p>
    <w:p w:rsidR="00A97E9F" w:rsidRPr="00C83A44" w:rsidRDefault="00A97E9F" w:rsidP="00110D75">
      <w:pPr>
        <w:pStyle w:val="ListParagraph"/>
        <w:numPr>
          <w:ilvl w:val="0"/>
          <w:numId w:val="18"/>
        </w:numPr>
        <w:rPr>
          <w:rFonts w:ascii="Arial" w:hAnsi="Arial" w:cs="Arial"/>
        </w:rPr>
      </w:pPr>
      <w:r w:rsidRPr="00C83A44">
        <w:rPr>
          <w:rFonts w:ascii="Arial" w:hAnsi="Arial" w:cs="Arial"/>
        </w:rPr>
        <w:t>Decreased sleep without experiencing fatigue In Bipolar Disorder there can also be something called a mixed state. This happens when</w:t>
      </w:r>
      <w:r w:rsidR="00110D75" w:rsidRPr="00C83A44">
        <w:rPr>
          <w:rFonts w:ascii="Arial" w:hAnsi="Arial" w:cs="Arial"/>
        </w:rPr>
        <w:t xml:space="preserve"> </w:t>
      </w:r>
      <w:r w:rsidRPr="00C83A44">
        <w:rPr>
          <w:rFonts w:ascii="Arial" w:hAnsi="Arial" w:cs="Arial"/>
        </w:rPr>
        <w:t>symptoms of mania and depression occur at the same time, causing a state of agitated depression.</w:t>
      </w:r>
    </w:p>
    <w:p w:rsidR="00183D58" w:rsidRPr="00C83A44" w:rsidRDefault="00183D58" w:rsidP="00A97E9F">
      <w:pPr>
        <w:rPr>
          <w:rFonts w:ascii="Arial" w:hAnsi="Arial" w:cs="Arial"/>
          <w:b/>
          <w:bCs/>
        </w:rPr>
      </w:pPr>
    </w:p>
    <w:p w:rsidR="00831CF6" w:rsidRDefault="00831CF6" w:rsidP="00831CF6">
      <w:pPr>
        <w:autoSpaceDE w:val="0"/>
        <w:autoSpaceDN w:val="0"/>
        <w:adjustRightInd w:val="0"/>
        <w:spacing w:after="0" w:line="240" w:lineRule="auto"/>
        <w:rPr>
          <w:rFonts w:ascii="Arial" w:hAnsi="Arial" w:cs="Arial"/>
        </w:rPr>
      </w:pPr>
      <w:r w:rsidRPr="00831CF6">
        <w:rPr>
          <w:rFonts w:ascii="Arial" w:hAnsi="Arial" w:cs="Arial"/>
        </w:rPr>
        <w:t>In Bipolar Disorder there can also be something called a mixed state. This happens when</w:t>
      </w:r>
      <w:r>
        <w:rPr>
          <w:rFonts w:ascii="Arial" w:hAnsi="Arial" w:cs="Arial"/>
        </w:rPr>
        <w:t xml:space="preserve"> </w:t>
      </w:r>
      <w:r w:rsidRPr="00831CF6">
        <w:rPr>
          <w:rFonts w:ascii="Arial" w:hAnsi="Arial" w:cs="Arial"/>
        </w:rPr>
        <w:t>symptoms of mania and depression occur at the same time, causing a state of agitated depression.</w:t>
      </w:r>
    </w:p>
    <w:p w:rsidR="00831CF6" w:rsidRPr="00831CF6" w:rsidRDefault="00831CF6" w:rsidP="00831CF6">
      <w:pPr>
        <w:autoSpaceDE w:val="0"/>
        <w:autoSpaceDN w:val="0"/>
        <w:adjustRightInd w:val="0"/>
        <w:spacing w:after="0" w:line="240" w:lineRule="auto"/>
        <w:rPr>
          <w:rFonts w:ascii="Arial" w:hAnsi="Arial" w:cs="Arial"/>
        </w:rPr>
      </w:pPr>
    </w:p>
    <w:p w:rsidR="00831CF6" w:rsidRDefault="00831CF6" w:rsidP="00831CF6">
      <w:pPr>
        <w:autoSpaceDE w:val="0"/>
        <w:autoSpaceDN w:val="0"/>
        <w:adjustRightInd w:val="0"/>
        <w:spacing w:after="0" w:line="240" w:lineRule="auto"/>
        <w:rPr>
          <w:rFonts w:ascii="Arial" w:hAnsi="Arial" w:cs="Arial"/>
        </w:rPr>
      </w:pPr>
      <w:r w:rsidRPr="00831CF6">
        <w:rPr>
          <w:rFonts w:ascii="Arial" w:hAnsi="Arial" w:cs="Arial"/>
        </w:rPr>
        <w:t>It is rare, but there are individuals who experience only mania and never depression. These folks</w:t>
      </w:r>
      <w:r>
        <w:rPr>
          <w:rFonts w:ascii="Arial" w:hAnsi="Arial" w:cs="Arial"/>
        </w:rPr>
        <w:t xml:space="preserve"> </w:t>
      </w:r>
      <w:r w:rsidRPr="00831CF6">
        <w:rPr>
          <w:rFonts w:ascii="Arial" w:hAnsi="Arial" w:cs="Arial"/>
        </w:rPr>
        <w:t>are diagnosed with Unipolar Mania because the “up” mood never alternates with a swing down</w:t>
      </w:r>
      <w:r>
        <w:rPr>
          <w:rFonts w:ascii="Arial" w:hAnsi="Arial" w:cs="Arial"/>
        </w:rPr>
        <w:t xml:space="preserve"> </w:t>
      </w:r>
      <w:r w:rsidRPr="00831CF6">
        <w:rPr>
          <w:rFonts w:ascii="Arial" w:hAnsi="Arial" w:cs="Arial"/>
        </w:rPr>
        <w:t>into depression. More commonly, people have Bipolar 2, where depression never swings up into</w:t>
      </w:r>
      <w:r>
        <w:rPr>
          <w:rFonts w:ascii="Arial" w:hAnsi="Arial" w:cs="Arial"/>
        </w:rPr>
        <w:t xml:space="preserve"> </w:t>
      </w:r>
      <w:r w:rsidRPr="00831CF6">
        <w:rPr>
          <w:rFonts w:ascii="Arial" w:hAnsi="Arial" w:cs="Arial"/>
        </w:rPr>
        <w:t>mania.</w:t>
      </w:r>
    </w:p>
    <w:p w:rsidR="00831CF6" w:rsidRPr="00831CF6" w:rsidRDefault="00831CF6" w:rsidP="00831CF6">
      <w:pPr>
        <w:autoSpaceDE w:val="0"/>
        <w:autoSpaceDN w:val="0"/>
        <w:adjustRightInd w:val="0"/>
        <w:spacing w:after="0" w:line="240" w:lineRule="auto"/>
        <w:rPr>
          <w:rFonts w:ascii="Arial" w:hAnsi="Arial" w:cs="Arial"/>
        </w:rPr>
      </w:pPr>
    </w:p>
    <w:p w:rsidR="00831CF6" w:rsidRDefault="00831CF6" w:rsidP="00831CF6">
      <w:pPr>
        <w:autoSpaceDE w:val="0"/>
        <w:autoSpaceDN w:val="0"/>
        <w:adjustRightInd w:val="0"/>
        <w:spacing w:after="0" w:line="240" w:lineRule="auto"/>
        <w:rPr>
          <w:rFonts w:ascii="Arial" w:hAnsi="Arial" w:cs="Arial"/>
        </w:rPr>
      </w:pPr>
      <w:r w:rsidRPr="00831CF6">
        <w:rPr>
          <w:rFonts w:ascii="Arial" w:hAnsi="Arial" w:cs="Arial"/>
        </w:rPr>
        <w:t>Some individuals experience what is called rapid cycling. When four or more episodes of illness</w:t>
      </w:r>
      <w:r>
        <w:rPr>
          <w:rFonts w:ascii="Arial" w:hAnsi="Arial" w:cs="Arial"/>
        </w:rPr>
        <w:t xml:space="preserve"> </w:t>
      </w:r>
      <w:r w:rsidRPr="00831CF6">
        <w:rPr>
          <w:rFonts w:ascii="Arial" w:hAnsi="Arial" w:cs="Arial"/>
        </w:rPr>
        <w:t>occur within a 12-month period, the individual is said to have Bipolar Disorder with rapid</w:t>
      </w:r>
      <w:r>
        <w:rPr>
          <w:rFonts w:ascii="Arial" w:hAnsi="Arial" w:cs="Arial"/>
        </w:rPr>
        <w:t xml:space="preserve"> </w:t>
      </w:r>
      <w:r w:rsidRPr="00831CF6">
        <w:rPr>
          <w:rFonts w:ascii="Arial" w:hAnsi="Arial" w:cs="Arial"/>
        </w:rPr>
        <w:t>cycling. Rapid cycling is more common in women than men.</w:t>
      </w:r>
    </w:p>
    <w:p w:rsidR="00831CF6" w:rsidRPr="00831CF6" w:rsidRDefault="00831CF6" w:rsidP="00831CF6">
      <w:pPr>
        <w:autoSpaceDE w:val="0"/>
        <w:autoSpaceDN w:val="0"/>
        <w:adjustRightInd w:val="0"/>
        <w:spacing w:after="0" w:line="240" w:lineRule="auto"/>
        <w:rPr>
          <w:rFonts w:ascii="Arial" w:hAnsi="Arial" w:cs="Arial"/>
        </w:rPr>
      </w:pPr>
    </w:p>
    <w:p w:rsidR="00183D58" w:rsidRPr="00831CF6" w:rsidRDefault="00831CF6" w:rsidP="00831CF6">
      <w:pPr>
        <w:autoSpaceDE w:val="0"/>
        <w:autoSpaceDN w:val="0"/>
        <w:adjustRightInd w:val="0"/>
        <w:spacing w:after="0" w:line="240" w:lineRule="auto"/>
        <w:rPr>
          <w:rFonts w:ascii="Arial" w:hAnsi="Arial" w:cs="Arial"/>
          <w:b/>
          <w:bCs/>
        </w:rPr>
      </w:pPr>
      <w:r w:rsidRPr="00831CF6">
        <w:rPr>
          <w:rFonts w:ascii="Arial" w:hAnsi="Arial" w:cs="Arial"/>
        </w:rPr>
        <w:t>People who live with Bipolar Disorder are usually prescribed at least a mood stabilizer. For</w:t>
      </w:r>
      <w:r>
        <w:rPr>
          <w:rFonts w:ascii="Arial" w:hAnsi="Arial" w:cs="Arial"/>
        </w:rPr>
        <w:t xml:space="preserve"> </w:t>
      </w:r>
      <w:r w:rsidRPr="00831CF6">
        <w:rPr>
          <w:rFonts w:ascii="Arial" w:hAnsi="Arial" w:cs="Arial"/>
        </w:rPr>
        <w:t xml:space="preserve">many people with a </w:t>
      </w:r>
      <w:proofErr w:type="gramStart"/>
      <w:r w:rsidRPr="00831CF6">
        <w:rPr>
          <w:rFonts w:ascii="Arial" w:hAnsi="Arial" w:cs="Arial"/>
        </w:rPr>
        <w:t>Bipolar</w:t>
      </w:r>
      <w:proofErr w:type="gramEnd"/>
      <w:r w:rsidRPr="00831CF6">
        <w:rPr>
          <w:rFonts w:ascii="Arial" w:hAnsi="Arial" w:cs="Arial"/>
        </w:rPr>
        <w:t xml:space="preserve"> diagnosis, the addition of other medications to further control highs</w:t>
      </w:r>
      <w:r>
        <w:rPr>
          <w:rFonts w:ascii="Arial" w:hAnsi="Arial" w:cs="Arial"/>
        </w:rPr>
        <w:t xml:space="preserve"> </w:t>
      </w:r>
      <w:r w:rsidRPr="00831CF6">
        <w:rPr>
          <w:rFonts w:ascii="Arial" w:hAnsi="Arial" w:cs="Arial"/>
        </w:rPr>
        <w:t>and lows is necessary.</w:t>
      </w:r>
    </w:p>
    <w:p w:rsidR="00183D58" w:rsidRPr="00C83A44" w:rsidRDefault="00183D58" w:rsidP="00A97E9F">
      <w:pPr>
        <w:rPr>
          <w:rFonts w:ascii="Arial" w:hAnsi="Arial" w:cs="Arial"/>
          <w:b/>
          <w:bCs/>
        </w:rPr>
      </w:pPr>
    </w:p>
    <w:p w:rsidR="00183D58" w:rsidRDefault="00183D58" w:rsidP="00A97E9F">
      <w:pPr>
        <w:rPr>
          <w:rFonts w:ascii="Arial" w:hAnsi="Arial" w:cs="Arial"/>
          <w:b/>
          <w:bCs/>
        </w:rPr>
      </w:pPr>
    </w:p>
    <w:p w:rsidR="001B661A" w:rsidRDefault="001B661A" w:rsidP="00A97E9F">
      <w:pPr>
        <w:rPr>
          <w:rFonts w:ascii="Arial" w:hAnsi="Arial" w:cs="Arial"/>
          <w:b/>
          <w:bCs/>
        </w:rPr>
      </w:pPr>
    </w:p>
    <w:p w:rsidR="005636A2" w:rsidRPr="00C83A44" w:rsidRDefault="005636A2" w:rsidP="00A97E9F">
      <w:pPr>
        <w:rPr>
          <w:rFonts w:ascii="Arial" w:hAnsi="Arial" w:cs="Arial"/>
          <w:b/>
          <w:bCs/>
        </w:rPr>
      </w:pPr>
    </w:p>
    <w:p w:rsidR="00A97E9F" w:rsidRPr="00C83A44" w:rsidRDefault="00A97E9F" w:rsidP="00A97E9F">
      <w:pPr>
        <w:rPr>
          <w:rFonts w:ascii="Arial" w:hAnsi="Arial" w:cs="Arial"/>
          <w:b/>
          <w:bCs/>
        </w:rPr>
      </w:pPr>
      <w:r w:rsidRPr="00C83A44">
        <w:rPr>
          <w:rFonts w:ascii="Arial" w:hAnsi="Arial" w:cs="Arial"/>
          <w:b/>
          <w:bCs/>
        </w:rPr>
        <w:lastRenderedPageBreak/>
        <w:t>Schizoaffective Disorder</w:t>
      </w:r>
    </w:p>
    <w:p w:rsidR="00A97E9F" w:rsidRPr="00C83A44" w:rsidRDefault="00A97E9F" w:rsidP="00A97E9F">
      <w:pPr>
        <w:rPr>
          <w:rFonts w:ascii="Arial" w:hAnsi="Arial" w:cs="Arial"/>
        </w:rPr>
      </w:pPr>
      <w:r w:rsidRPr="00C83A44">
        <w:rPr>
          <w:rFonts w:ascii="Arial" w:hAnsi="Arial" w:cs="Arial"/>
        </w:rPr>
        <w:t>Schizoaffective Disorder is one of the more common chronic mental illnesses. As the name implies, it is characterized by a combination of symptoms of Schizophrenia and an affective, or mood, disorder. There has been a controversy about whether schizoaffective disorder is a type of</w:t>
      </w:r>
    </w:p>
    <w:p w:rsidR="00A97E9F" w:rsidRPr="00C83A44" w:rsidRDefault="00A97E9F" w:rsidP="00A97E9F">
      <w:pPr>
        <w:rPr>
          <w:rFonts w:ascii="Arial" w:hAnsi="Arial" w:cs="Arial"/>
        </w:rPr>
      </w:pPr>
      <w:proofErr w:type="gramStart"/>
      <w:r w:rsidRPr="00C83A44">
        <w:rPr>
          <w:rFonts w:ascii="Arial" w:hAnsi="Arial" w:cs="Arial"/>
        </w:rPr>
        <w:t>Schizophrenia or a type of mood disorder.</w:t>
      </w:r>
      <w:proofErr w:type="gramEnd"/>
      <w:r w:rsidRPr="00C83A44">
        <w:rPr>
          <w:rFonts w:ascii="Arial" w:hAnsi="Arial" w:cs="Arial"/>
        </w:rPr>
        <w:t xml:space="preserve"> Today most clinicians and researchers agree that it is primarily a form of Schizophrenia. To diagnose Schizoaffective Disorder, a person needs to have primary symptoms of</w:t>
      </w:r>
    </w:p>
    <w:p w:rsidR="00A97E9F" w:rsidRPr="00C83A44" w:rsidRDefault="00A97E9F" w:rsidP="00A97E9F">
      <w:pPr>
        <w:rPr>
          <w:rFonts w:ascii="Arial" w:hAnsi="Arial" w:cs="Arial"/>
        </w:rPr>
      </w:pPr>
      <w:proofErr w:type="gramStart"/>
      <w:r w:rsidRPr="00C83A44">
        <w:rPr>
          <w:rFonts w:ascii="Arial" w:hAnsi="Arial" w:cs="Arial"/>
        </w:rPr>
        <w:t>Schizophrenia (like delusions, hallucinations, disorganized speech, or disorganized behavior) along with a period of time when he or she also has symptoms of Major Depression or a manic episode.</w:t>
      </w:r>
      <w:proofErr w:type="gramEnd"/>
    </w:p>
    <w:p w:rsidR="00A97E9F" w:rsidRPr="00C83A44" w:rsidRDefault="00A97E9F" w:rsidP="00A97E9F">
      <w:pPr>
        <w:rPr>
          <w:rFonts w:ascii="Arial" w:hAnsi="Arial" w:cs="Arial"/>
        </w:rPr>
      </w:pPr>
      <w:r w:rsidRPr="00C83A44">
        <w:rPr>
          <w:rFonts w:ascii="Arial" w:hAnsi="Arial" w:cs="Arial"/>
        </w:rPr>
        <w:t>Accordingly, there may be two subtypes of Schizoaffective Disorder:</w:t>
      </w:r>
    </w:p>
    <w:p w:rsidR="00A97E9F" w:rsidRPr="00C83A44" w:rsidRDefault="00A97E9F" w:rsidP="00110D75">
      <w:pPr>
        <w:ind w:left="720"/>
        <w:rPr>
          <w:rFonts w:ascii="Arial" w:hAnsi="Arial" w:cs="Arial"/>
        </w:rPr>
      </w:pPr>
      <w:r w:rsidRPr="00C83A44">
        <w:rPr>
          <w:rFonts w:ascii="Arial" w:hAnsi="Arial" w:cs="Arial"/>
        </w:rPr>
        <w:t>a) Depressive subtype, characterized by major depressive episodes only</w:t>
      </w:r>
    </w:p>
    <w:p w:rsidR="00A97E9F" w:rsidRDefault="00A97E9F" w:rsidP="00110D75">
      <w:pPr>
        <w:ind w:left="720"/>
        <w:rPr>
          <w:rFonts w:ascii="Arial" w:hAnsi="Arial" w:cs="Arial"/>
        </w:rPr>
      </w:pPr>
      <w:r w:rsidRPr="00C83A44">
        <w:rPr>
          <w:rFonts w:ascii="Arial" w:hAnsi="Arial" w:cs="Arial"/>
        </w:rPr>
        <w:t>b) Bipolar subtype, characterized by manic episodes with or without depressive symptoms or depressive episodes With a diagnosis of Schizoaffective Disorder, medications are likely to be a combination of a</w:t>
      </w:r>
      <w:r w:rsidR="00110D75" w:rsidRPr="00C83A44">
        <w:rPr>
          <w:rFonts w:ascii="Arial" w:hAnsi="Arial" w:cs="Arial"/>
        </w:rPr>
        <w:t xml:space="preserve"> </w:t>
      </w:r>
      <w:r w:rsidRPr="00C83A44">
        <w:rPr>
          <w:rFonts w:ascii="Arial" w:hAnsi="Arial" w:cs="Arial"/>
        </w:rPr>
        <w:t>mood stabilizer and additional antidepressant and/or antipsychotic medication, depending on symptoms.</w:t>
      </w:r>
    </w:p>
    <w:p w:rsidR="00831CF6" w:rsidRPr="00831CF6" w:rsidRDefault="00831CF6" w:rsidP="00831CF6">
      <w:pPr>
        <w:autoSpaceDE w:val="0"/>
        <w:autoSpaceDN w:val="0"/>
        <w:adjustRightInd w:val="0"/>
        <w:spacing w:after="0" w:line="240" w:lineRule="auto"/>
        <w:rPr>
          <w:rFonts w:ascii="Arial" w:hAnsi="Arial" w:cs="Arial"/>
          <w:sz w:val="20"/>
        </w:rPr>
      </w:pPr>
      <w:r w:rsidRPr="00831CF6">
        <w:rPr>
          <w:rFonts w:ascii="Arial" w:hAnsi="Arial" w:cs="Arial"/>
          <w:szCs w:val="24"/>
        </w:rPr>
        <w:t>With a diagnosis of Schizoaffective Disorder, medications are likely to be a combination of a mood stabilizer and additional antidepressant and/or antipsychotic medication, depending on symptoms.</w:t>
      </w:r>
    </w:p>
    <w:p w:rsidR="00183D58" w:rsidRPr="00831CF6" w:rsidRDefault="00183D58" w:rsidP="00A97E9F">
      <w:pPr>
        <w:rPr>
          <w:rFonts w:ascii="Arial" w:hAnsi="Arial" w:cs="Arial"/>
          <w:b/>
          <w:bCs/>
          <w:sz w:val="20"/>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Default="00183D58" w:rsidP="00A97E9F">
      <w:pPr>
        <w:rPr>
          <w:rFonts w:ascii="Arial" w:hAnsi="Arial" w:cs="Arial"/>
          <w:b/>
          <w:bCs/>
        </w:rPr>
      </w:pPr>
    </w:p>
    <w:p w:rsidR="003C7EAE" w:rsidRDefault="003C7EAE" w:rsidP="00A97E9F">
      <w:pPr>
        <w:rPr>
          <w:rFonts w:ascii="Arial" w:hAnsi="Arial" w:cs="Arial"/>
          <w:b/>
          <w:bCs/>
        </w:rPr>
      </w:pPr>
    </w:p>
    <w:p w:rsidR="001B661A" w:rsidRDefault="001B661A" w:rsidP="00A97E9F">
      <w:pPr>
        <w:rPr>
          <w:rFonts w:ascii="Arial" w:hAnsi="Arial" w:cs="Arial"/>
          <w:b/>
          <w:bCs/>
        </w:rPr>
      </w:pPr>
    </w:p>
    <w:p w:rsidR="00CF5E7D" w:rsidRDefault="00CF5E7D" w:rsidP="00A97E9F">
      <w:pPr>
        <w:rPr>
          <w:rFonts w:ascii="Arial" w:hAnsi="Arial" w:cs="Arial"/>
          <w:b/>
          <w:bCs/>
        </w:rPr>
      </w:pPr>
    </w:p>
    <w:p w:rsidR="003C7EAE" w:rsidRDefault="003C7EAE" w:rsidP="00A97E9F">
      <w:pPr>
        <w:rPr>
          <w:rFonts w:ascii="Arial" w:hAnsi="Arial" w:cs="Arial"/>
          <w:b/>
          <w:bCs/>
        </w:rPr>
      </w:pPr>
    </w:p>
    <w:p w:rsidR="00A97E9F" w:rsidRPr="00C83A44" w:rsidRDefault="00A97E9F" w:rsidP="00A97E9F">
      <w:pPr>
        <w:rPr>
          <w:rFonts w:ascii="Arial" w:hAnsi="Arial" w:cs="Arial"/>
          <w:b/>
          <w:bCs/>
        </w:rPr>
      </w:pPr>
      <w:r w:rsidRPr="00C83A44">
        <w:rPr>
          <w:rFonts w:ascii="Arial" w:hAnsi="Arial" w:cs="Arial"/>
          <w:b/>
          <w:bCs/>
        </w:rPr>
        <w:lastRenderedPageBreak/>
        <w:t>Borderline Personality Disorder</w:t>
      </w:r>
    </w:p>
    <w:p w:rsidR="00A97E9F" w:rsidRPr="00C83A44" w:rsidRDefault="00A97E9F" w:rsidP="00A97E9F">
      <w:pPr>
        <w:rPr>
          <w:rFonts w:ascii="Arial" w:hAnsi="Arial" w:cs="Arial"/>
        </w:rPr>
      </w:pPr>
      <w:r w:rsidRPr="00C83A44">
        <w:rPr>
          <w:rFonts w:ascii="Arial" w:hAnsi="Arial" w:cs="Arial"/>
        </w:rPr>
        <w:t>Borderline Personality Disorder (BPD) is a serious mental illness that can cause a lot of suffering, carries a risk of suicide and needs an accurate diagnosis along with targeted treatment.  BPD is estimated to affect 1-2 percent of Americans. More females are diagnosed with this disorder by a ratio of about 3 to 1, though some clinicians believe that men may be under</w:t>
      </w:r>
      <w:r w:rsidR="00110D75" w:rsidRPr="00C83A44">
        <w:rPr>
          <w:rFonts w:ascii="Arial" w:hAnsi="Arial" w:cs="Arial"/>
        </w:rPr>
        <w:t xml:space="preserve"> </w:t>
      </w:r>
      <w:r w:rsidRPr="00C83A44">
        <w:rPr>
          <w:rFonts w:ascii="Arial" w:hAnsi="Arial" w:cs="Arial"/>
        </w:rPr>
        <w:t xml:space="preserve">diagnosed. The illness is characterized by intense and stormy relationships, low </w:t>
      </w:r>
      <w:r w:rsidR="003C7EAE" w:rsidRPr="00C83A44">
        <w:rPr>
          <w:rFonts w:ascii="Arial" w:hAnsi="Arial" w:cs="Arial"/>
        </w:rPr>
        <w:t>self-esteem</w:t>
      </w:r>
      <w:r w:rsidRPr="00C83A44">
        <w:rPr>
          <w:rFonts w:ascii="Arial" w:hAnsi="Arial" w:cs="Arial"/>
        </w:rPr>
        <w:t>, self-sabotaging acts, mood fluctuations and impulsivity. A common feature of Borderline Personality Disorder is severe difficulty managing emotions under stress.</w:t>
      </w:r>
    </w:p>
    <w:p w:rsidR="00A97E9F" w:rsidRPr="00C83A44" w:rsidRDefault="00A97E9F" w:rsidP="00A97E9F">
      <w:pPr>
        <w:rPr>
          <w:rFonts w:ascii="Arial" w:hAnsi="Arial" w:cs="Arial"/>
        </w:rPr>
      </w:pPr>
      <w:r w:rsidRPr="00C83A44">
        <w:rPr>
          <w:rFonts w:ascii="Arial" w:hAnsi="Arial" w:cs="Arial"/>
        </w:rPr>
        <w:t>CHECKLIST:</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Frantic efforts to avoid real or imagined abandonment</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A pattern of unstable and intense interpersonal relationships</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Identity disturbances</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Impulsivity in at least two areas that are self-damaging</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Recurrent suicidal behavior gestures, threats, or self-mutilating behaviors</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Mood instability</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Chronic feelings of emptiness</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Inappropriate, intense anger</w:t>
      </w:r>
    </w:p>
    <w:p w:rsidR="00A97E9F" w:rsidRPr="00C83A44" w:rsidRDefault="00A97E9F" w:rsidP="00110D75">
      <w:pPr>
        <w:pStyle w:val="ListParagraph"/>
        <w:numPr>
          <w:ilvl w:val="0"/>
          <w:numId w:val="19"/>
        </w:numPr>
        <w:rPr>
          <w:rFonts w:ascii="Arial" w:hAnsi="Arial" w:cs="Arial"/>
        </w:rPr>
      </w:pPr>
      <w:r w:rsidRPr="00C83A44">
        <w:rPr>
          <w:rFonts w:ascii="Arial" w:hAnsi="Arial" w:cs="Arial"/>
        </w:rPr>
        <w:t>Temporary stress related paranoid ideation or severe dissociate symptoms</w:t>
      </w:r>
    </w:p>
    <w:p w:rsidR="00A97E9F" w:rsidRPr="00C83A44" w:rsidRDefault="00A97E9F" w:rsidP="00A97E9F">
      <w:pPr>
        <w:rPr>
          <w:rFonts w:ascii="Arial" w:hAnsi="Arial" w:cs="Arial"/>
        </w:rPr>
      </w:pPr>
      <w:r w:rsidRPr="00C83A44">
        <w:rPr>
          <w:rFonts w:ascii="Arial" w:hAnsi="Arial" w:cs="Arial"/>
        </w:rPr>
        <w:t>Note: People with BPD only have paranoid thinking under severe stress and do not have this kind of symptom on a regular basis. Dissociative symptoms are when a person’s consciousness splits off (i.e. a trauma survivor driving down a one-way street without realizing it.)</w:t>
      </w: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Default="00183D58" w:rsidP="00A97E9F">
      <w:pPr>
        <w:rPr>
          <w:rFonts w:ascii="Arial" w:hAnsi="Arial" w:cs="Arial"/>
          <w:b/>
          <w:bCs/>
        </w:rPr>
      </w:pPr>
    </w:p>
    <w:p w:rsidR="003C7EAE" w:rsidRDefault="003C7EAE" w:rsidP="00A97E9F">
      <w:pPr>
        <w:rPr>
          <w:rFonts w:ascii="Arial" w:hAnsi="Arial" w:cs="Arial"/>
          <w:b/>
          <w:bCs/>
        </w:rPr>
      </w:pPr>
    </w:p>
    <w:p w:rsidR="001B661A" w:rsidRDefault="001B661A" w:rsidP="00A97E9F">
      <w:pPr>
        <w:rPr>
          <w:rFonts w:ascii="Arial" w:hAnsi="Arial" w:cs="Arial"/>
          <w:b/>
          <w:bCs/>
        </w:rPr>
      </w:pPr>
    </w:p>
    <w:p w:rsidR="003C7EAE" w:rsidRPr="00C83A44" w:rsidRDefault="003C7EAE"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A97E9F" w:rsidRPr="00C83A44" w:rsidRDefault="00A97E9F" w:rsidP="00A97E9F">
      <w:pPr>
        <w:rPr>
          <w:rFonts w:ascii="Arial" w:hAnsi="Arial" w:cs="Arial"/>
          <w:b/>
          <w:bCs/>
        </w:rPr>
      </w:pPr>
      <w:r w:rsidRPr="00C83A44">
        <w:rPr>
          <w:rFonts w:ascii="Arial" w:hAnsi="Arial" w:cs="Arial"/>
          <w:b/>
          <w:bCs/>
        </w:rPr>
        <w:lastRenderedPageBreak/>
        <w:t>Generalized Anxiety Disorders</w:t>
      </w:r>
    </w:p>
    <w:p w:rsidR="00A97E9F" w:rsidRPr="00C83A44" w:rsidRDefault="00A97E9F" w:rsidP="00A97E9F">
      <w:pPr>
        <w:rPr>
          <w:rFonts w:ascii="Arial" w:hAnsi="Arial" w:cs="Arial"/>
        </w:rPr>
      </w:pPr>
      <w:r w:rsidRPr="00C83A44">
        <w:rPr>
          <w:rFonts w:ascii="Arial" w:hAnsi="Arial" w:cs="Arial"/>
        </w:rPr>
        <w:t xml:space="preserve">GAD affects 3.1% of the U.S. population in any given year. With GAD it is common to experience excessive worry about everyday things. There may be undue tension around money, health, family, work, or other issues. Though people with GAD may be aware that this worry is way outside the normal range, we are unable to control the feelings of constant apprehension. Women are twice as likely to develop GAD as men.  </w:t>
      </w:r>
    </w:p>
    <w:p w:rsidR="00A97E9F" w:rsidRPr="00C83A44" w:rsidRDefault="00A97E9F" w:rsidP="00A97E9F">
      <w:pPr>
        <w:rPr>
          <w:rFonts w:ascii="Arial" w:hAnsi="Arial" w:cs="Arial"/>
        </w:rPr>
      </w:pPr>
      <w:r w:rsidRPr="00C83A44">
        <w:rPr>
          <w:rFonts w:ascii="Arial" w:hAnsi="Arial" w:cs="Arial"/>
        </w:rPr>
        <w:t>CHECKLIST:</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Muscle tension</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Fatigue</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Restlessness</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Difficulty sleeping</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Irritability</w:t>
      </w:r>
    </w:p>
    <w:p w:rsidR="00A97E9F" w:rsidRPr="00C83A44" w:rsidRDefault="00A97E9F" w:rsidP="00110D75">
      <w:pPr>
        <w:pStyle w:val="ListParagraph"/>
        <w:numPr>
          <w:ilvl w:val="0"/>
          <w:numId w:val="20"/>
        </w:numPr>
        <w:rPr>
          <w:rFonts w:ascii="Arial" w:hAnsi="Arial" w:cs="Arial"/>
        </w:rPr>
      </w:pPr>
      <w:r w:rsidRPr="00C83A44">
        <w:rPr>
          <w:rFonts w:ascii="Arial" w:hAnsi="Arial" w:cs="Arial"/>
        </w:rPr>
        <w:t>Edginess</w:t>
      </w:r>
    </w:p>
    <w:p w:rsidR="00A97E9F" w:rsidRPr="00C83A44" w:rsidRDefault="00A97E9F" w:rsidP="00110D75">
      <w:pPr>
        <w:pStyle w:val="ListParagraph"/>
        <w:numPr>
          <w:ilvl w:val="0"/>
          <w:numId w:val="20"/>
        </w:numPr>
        <w:rPr>
          <w:rFonts w:ascii="Arial" w:hAnsi="Arial" w:cs="Arial"/>
        </w:rPr>
      </w:pPr>
      <w:r w:rsidRPr="00C83A44">
        <w:rPr>
          <w:rFonts w:ascii="Arial" w:hAnsi="Arial" w:cs="Arial"/>
          <w:lang w:val="pt-BR"/>
        </w:rPr>
        <w:t>Gastrointestinal discomfort or diarrhea</w:t>
      </w:r>
    </w:p>
    <w:p w:rsidR="00A97E9F" w:rsidRPr="00C83A44" w:rsidRDefault="00A97E9F" w:rsidP="00A97E9F">
      <w:pPr>
        <w:rPr>
          <w:rFonts w:ascii="Arial" w:hAnsi="Arial" w:cs="Arial"/>
        </w:rPr>
      </w:pPr>
      <w:r w:rsidRPr="00C83A44">
        <w:rPr>
          <w:rFonts w:ascii="Arial" w:hAnsi="Arial" w:cs="Arial"/>
        </w:rPr>
        <w:t>GAD is most often treated with antidepressants or anxiolytics (anti-anxiety medications). GAD also responds well to Cognitive-Behavioral therapy. Stress reduction exercises, relaxation techniques and yoga are other common additions to treatment for this disorder.</w:t>
      </w: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Default="00183D58" w:rsidP="00A97E9F">
      <w:pPr>
        <w:rPr>
          <w:rFonts w:ascii="Arial" w:hAnsi="Arial" w:cs="Arial"/>
          <w:b/>
          <w:bCs/>
        </w:rPr>
      </w:pPr>
    </w:p>
    <w:p w:rsidR="003C7EAE" w:rsidRDefault="003C7EAE" w:rsidP="00A97E9F">
      <w:pPr>
        <w:rPr>
          <w:rFonts w:ascii="Arial" w:hAnsi="Arial" w:cs="Arial"/>
          <w:b/>
          <w:bCs/>
        </w:rPr>
      </w:pPr>
    </w:p>
    <w:p w:rsidR="003C7EAE" w:rsidRPr="00C83A44" w:rsidRDefault="003C7EAE"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Default="00183D58" w:rsidP="00A97E9F">
      <w:pPr>
        <w:rPr>
          <w:rFonts w:ascii="Arial" w:hAnsi="Arial" w:cs="Arial"/>
          <w:b/>
          <w:bCs/>
        </w:rPr>
      </w:pPr>
    </w:p>
    <w:p w:rsidR="00B5698D" w:rsidRPr="00C83A44" w:rsidRDefault="00B5698D"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183D58" w:rsidRPr="00C83A44" w:rsidRDefault="00183D58" w:rsidP="00A97E9F">
      <w:pPr>
        <w:rPr>
          <w:rFonts w:ascii="Arial" w:hAnsi="Arial" w:cs="Arial"/>
          <w:b/>
          <w:bCs/>
        </w:rPr>
      </w:pPr>
    </w:p>
    <w:p w:rsidR="00A97E9F" w:rsidRPr="00C83A44" w:rsidRDefault="00A97E9F" w:rsidP="00A97E9F">
      <w:pPr>
        <w:rPr>
          <w:rFonts w:ascii="Arial" w:hAnsi="Arial" w:cs="Arial"/>
          <w:b/>
          <w:bCs/>
        </w:rPr>
      </w:pPr>
      <w:r w:rsidRPr="00C83A44">
        <w:rPr>
          <w:rFonts w:ascii="Arial" w:hAnsi="Arial" w:cs="Arial"/>
          <w:b/>
          <w:bCs/>
        </w:rPr>
        <w:lastRenderedPageBreak/>
        <w:t>Panic Disorder</w:t>
      </w:r>
    </w:p>
    <w:p w:rsidR="00A97E9F" w:rsidRPr="00C83A44" w:rsidRDefault="00A97E9F" w:rsidP="00A97E9F">
      <w:pPr>
        <w:rPr>
          <w:rFonts w:ascii="Arial" w:hAnsi="Arial" w:cs="Arial"/>
        </w:rPr>
      </w:pPr>
      <w:r w:rsidRPr="00C83A44">
        <w:rPr>
          <w:rFonts w:ascii="Arial" w:hAnsi="Arial" w:cs="Arial"/>
        </w:rPr>
        <w:t>People with this disorder suffer from attacks of sheer terror and are plagued by fears of having additional attacks. Attacks can occur while a person is awake or sleeping. It is estimated that 2 to 5 percent of Americans have Panic Disorder, and there is a higher rate of Panic Disorder in women than men.</w:t>
      </w:r>
    </w:p>
    <w:p w:rsidR="00A97E9F" w:rsidRPr="00C83A44" w:rsidRDefault="00A97E9F" w:rsidP="00A97E9F">
      <w:pPr>
        <w:rPr>
          <w:rFonts w:ascii="Arial" w:hAnsi="Arial" w:cs="Arial"/>
        </w:rPr>
      </w:pPr>
      <w:r w:rsidRPr="00C83A44">
        <w:rPr>
          <w:rFonts w:ascii="Arial" w:hAnsi="Arial" w:cs="Arial"/>
        </w:rPr>
        <w:t>A panic attack is an uncontrollable panic response to ordinary, non-threatening situations. It typically reaches a peak within a few minutes and then begins to subside, but a person may feel anxious and jittery for many hours after experiencing a panic attack. As you look at the checklist below it becomes easy to understand why so many people fear they are having a heart attack, as so many physical symptoms are involved.</w:t>
      </w:r>
    </w:p>
    <w:p w:rsidR="00A97E9F" w:rsidRPr="00C83A44" w:rsidRDefault="00A97E9F" w:rsidP="00A97E9F">
      <w:pPr>
        <w:rPr>
          <w:rFonts w:ascii="Arial" w:hAnsi="Arial" w:cs="Arial"/>
        </w:rPr>
      </w:pPr>
      <w:r w:rsidRPr="00C83A44">
        <w:rPr>
          <w:rFonts w:ascii="Arial" w:hAnsi="Arial" w:cs="Arial"/>
        </w:rPr>
        <w:t>A panic attack is an uncontrollable panic response to ordinary, non-threatening situations. It typically reaches a peak within a few minutes and then begins to subside, but a person may feel anxious and jittery for many hours after experiencing a panic attack. As you look at the checklist below it becomes easy to understand why so many people fear they are having a heart attack, as so many physical symptoms are involved.</w:t>
      </w:r>
    </w:p>
    <w:p w:rsidR="00A97E9F" w:rsidRPr="00C83A44" w:rsidRDefault="00A97E9F" w:rsidP="00A97E9F">
      <w:pPr>
        <w:rPr>
          <w:rFonts w:ascii="Arial" w:hAnsi="Arial" w:cs="Arial"/>
        </w:rPr>
      </w:pPr>
      <w:r w:rsidRPr="00C83A44">
        <w:rPr>
          <w:rFonts w:ascii="Arial" w:hAnsi="Arial" w:cs="Arial"/>
        </w:rPr>
        <w:t>CHECKLIST:</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A fear of imminent danger or doom</w:t>
      </w:r>
    </w:p>
    <w:p w:rsidR="00183D58" w:rsidRPr="00C83A44" w:rsidRDefault="00183D58" w:rsidP="00110D75">
      <w:pPr>
        <w:pStyle w:val="ListParagraph"/>
        <w:numPr>
          <w:ilvl w:val="0"/>
          <w:numId w:val="21"/>
        </w:numPr>
        <w:rPr>
          <w:rFonts w:ascii="Arial" w:hAnsi="Arial" w:cs="Arial"/>
        </w:rPr>
        <w:sectPr w:rsidR="00183D58" w:rsidRPr="00C83A44" w:rsidSect="00EF469A">
          <w:type w:val="continuous"/>
          <w:pgSz w:w="12240" w:h="15840"/>
          <w:pgMar w:top="720" w:right="720" w:bottom="720" w:left="1008" w:header="720" w:footer="720" w:gutter="0"/>
          <w:cols w:space="720"/>
          <w:docGrid w:linePitch="360"/>
        </w:sectPr>
      </w:pPr>
    </w:p>
    <w:p w:rsidR="00A97E9F" w:rsidRPr="00C83A44" w:rsidRDefault="00A97E9F" w:rsidP="00110D75">
      <w:pPr>
        <w:pStyle w:val="ListParagraph"/>
        <w:numPr>
          <w:ilvl w:val="0"/>
          <w:numId w:val="21"/>
        </w:numPr>
        <w:rPr>
          <w:rFonts w:ascii="Arial" w:hAnsi="Arial" w:cs="Arial"/>
        </w:rPr>
      </w:pPr>
      <w:r w:rsidRPr="00C83A44">
        <w:rPr>
          <w:rFonts w:ascii="Arial" w:hAnsi="Arial" w:cs="Arial"/>
        </w:rPr>
        <w:lastRenderedPageBreak/>
        <w:t>The need to escape</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Heart palpitations</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Sweating</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Trembling</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Shortness of breath or a smothering feeling</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Chest pain or discomfort</w:t>
      </w:r>
    </w:p>
    <w:p w:rsidR="00A97E9F" w:rsidRPr="00C83A44" w:rsidRDefault="00A97E9F" w:rsidP="00110D75">
      <w:pPr>
        <w:pStyle w:val="ListParagraph"/>
        <w:numPr>
          <w:ilvl w:val="0"/>
          <w:numId w:val="21"/>
        </w:numPr>
        <w:rPr>
          <w:rFonts w:ascii="Arial" w:hAnsi="Arial" w:cs="Arial"/>
        </w:rPr>
      </w:pPr>
      <w:r w:rsidRPr="00C83A44">
        <w:rPr>
          <w:rFonts w:ascii="Arial" w:hAnsi="Arial" w:cs="Arial"/>
          <w:lang w:val="pt-BR"/>
        </w:rPr>
        <w:t>Nausea or abdominal discomfort</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lastRenderedPageBreak/>
        <w:t>Dizziness or lightheadedness</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A sense of things being unreal, depersonalization</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A fear of losing control or “going crazy”</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A fear of dying</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Tingling sensation</w:t>
      </w:r>
    </w:p>
    <w:p w:rsidR="00A97E9F" w:rsidRPr="00C83A44" w:rsidRDefault="00A97E9F" w:rsidP="00110D75">
      <w:pPr>
        <w:pStyle w:val="ListParagraph"/>
        <w:numPr>
          <w:ilvl w:val="0"/>
          <w:numId w:val="21"/>
        </w:numPr>
        <w:rPr>
          <w:rFonts w:ascii="Arial" w:hAnsi="Arial" w:cs="Arial"/>
        </w:rPr>
      </w:pPr>
      <w:r w:rsidRPr="00C83A44">
        <w:rPr>
          <w:rFonts w:ascii="Arial" w:hAnsi="Arial" w:cs="Arial"/>
        </w:rPr>
        <w:t>Chills or heat flush</w:t>
      </w:r>
    </w:p>
    <w:p w:rsidR="00183D58" w:rsidRPr="00C83A44" w:rsidRDefault="00183D58" w:rsidP="00A97E9F">
      <w:pPr>
        <w:rPr>
          <w:rFonts w:ascii="Arial" w:hAnsi="Arial" w:cs="Arial"/>
        </w:rPr>
        <w:sectPr w:rsidR="00183D58" w:rsidRPr="00C83A44" w:rsidSect="00EF469A">
          <w:type w:val="continuous"/>
          <w:pgSz w:w="12240" w:h="15840"/>
          <w:pgMar w:top="720" w:right="720" w:bottom="720" w:left="1008" w:header="720" w:footer="720" w:gutter="0"/>
          <w:cols w:num="2" w:space="720"/>
          <w:docGrid w:linePitch="360"/>
        </w:sectPr>
      </w:pPr>
    </w:p>
    <w:p w:rsidR="00E77674" w:rsidRDefault="00E77674" w:rsidP="00A97E9F">
      <w:pPr>
        <w:rPr>
          <w:rFonts w:ascii="Arial" w:hAnsi="Arial" w:cs="Arial"/>
        </w:rPr>
      </w:pPr>
    </w:p>
    <w:p w:rsidR="00A97E9F" w:rsidRPr="00C83A44" w:rsidRDefault="00A97E9F" w:rsidP="00A97E9F">
      <w:pPr>
        <w:rPr>
          <w:rFonts w:ascii="Arial" w:hAnsi="Arial" w:cs="Arial"/>
        </w:rPr>
      </w:pPr>
      <w:r w:rsidRPr="00C83A44">
        <w:rPr>
          <w:rFonts w:ascii="Arial" w:hAnsi="Arial" w:cs="Arial"/>
        </w:rPr>
        <w:t>For Panic Disorder to be diagnosed, a person must experience recurrent, unexpected panic attacks, followed by:</w:t>
      </w:r>
    </w:p>
    <w:p w:rsidR="00A97E9F" w:rsidRPr="00C83A44" w:rsidRDefault="00A97E9F" w:rsidP="00110D75">
      <w:pPr>
        <w:pStyle w:val="ListParagraph"/>
        <w:numPr>
          <w:ilvl w:val="0"/>
          <w:numId w:val="22"/>
        </w:numPr>
        <w:rPr>
          <w:rFonts w:ascii="Arial" w:hAnsi="Arial" w:cs="Arial"/>
        </w:rPr>
      </w:pPr>
      <w:r w:rsidRPr="00C83A44">
        <w:rPr>
          <w:rFonts w:ascii="Arial" w:hAnsi="Arial" w:cs="Arial"/>
        </w:rPr>
        <w:t xml:space="preserve">Concern that the attacks will strike again, </w:t>
      </w:r>
      <w:r w:rsidRPr="00C83A44">
        <w:rPr>
          <w:rFonts w:ascii="Arial" w:hAnsi="Arial" w:cs="Arial"/>
          <w:b/>
          <w:bCs/>
        </w:rPr>
        <w:t>or</w:t>
      </w:r>
    </w:p>
    <w:p w:rsidR="00A97E9F" w:rsidRPr="00C83A44" w:rsidRDefault="00A97E9F" w:rsidP="00110D75">
      <w:pPr>
        <w:pStyle w:val="ListParagraph"/>
        <w:numPr>
          <w:ilvl w:val="0"/>
          <w:numId w:val="22"/>
        </w:numPr>
        <w:rPr>
          <w:rFonts w:ascii="Arial" w:hAnsi="Arial" w:cs="Arial"/>
        </w:rPr>
      </w:pPr>
      <w:r w:rsidRPr="00C83A44">
        <w:rPr>
          <w:rFonts w:ascii="Arial" w:hAnsi="Arial" w:cs="Arial"/>
        </w:rPr>
        <w:t xml:space="preserve">Worry that these attacks imply life-threatening illness or losing one’s mind, </w:t>
      </w:r>
      <w:r w:rsidRPr="00C83A44">
        <w:rPr>
          <w:rFonts w:ascii="Arial" w:hAnsi="Arial" w:cs="Arial"/>
          <w:b/>
          <w:bCs/>
        </w:rPr>
        <w:t>or</w:t>
      </w:r>
    </w:p>
    <w:p w:rsidR="00A97E9F" w:rsidRPr="00C83A44" w:rsidRDefault="00A97E9F" w:rsidP="00110D75">
      <w:pPr>
        <w:pStyle w:val="ListParagraph"/>
        <w:numPr>
          <w:ilvl w:val="0"/>
          <w:numId w:val="22"/>
        </w:numPr>
        <w:rPr>
          <w:rFonts w:ascii="Arial" w:hAnsi="Arial" w:cs="Arial"/>
        </w:rPr>
      </w:pPr>
      <w:r w:rsidRPr="00C83A44">
        <w:rPr>
          <w:rFonts w:ascii="Arial" w:hAnsi="Arial" w:cs="Arial"/>
        </w:rPr>
        <w:t>Avoidance of situations related to the attacks.  Since many of the symptoms of a panic attack mimic those for heart disease, thyroid problems, and breathing disorders, is it any wonder that a person experiencing a panic attack would feel it necessary to make a visit to the emergency room? People who have panic attacks often begin to avoid the things they think triggered the panic attack and then stop doing the things they used to do or the places they used to go.</w:t>
      </w:r>
    </w:p>
    <w:p w:rsidR="00183D58" w:rsidRDefault="00183D58" w:rsidP="00183D58">
      <w:pPr>
        <w:rPr>
          <w:rFonts w:ascii="Arial" w:hAnsi="Arial" w:cs="Arial"/>
        </w:rPr>
      </w:pPr>
    </w:p>
    <w:p w:rsidR="003C7EAE" w:rsidRDefault="003C7EAE" w:rsidP="00183D58">
      <w:pPr>
        <w:rPr>
          <w:rFonts w:ascii="Arial" w:hAnsi="Arial" w:cs="Arial"/>
        </w:rPr>
      </w:pPr>
    </w:p>
    <w:p w:rsidR="003C7EAE" w:rsidRDefault="003C7EAE" w:rsidP="00183D58">
      <w:pPr>
        <w:rPr>
          <w:rFonts w:ascii="Arial" w:hAnsi="Arial" w:cs="Arial"/>
        </w:rPr>
      </w:pPr>
    </w:p>
    <w:p w:rsidR="005636A2" w:rsidRDefault="005636A2" w:rsidP="00183D58">
      <w:pPr>
        <w:rPr>
          <w:rFonts w:ascii="Arial" w:hAnsi="Arial" w:cs="Arial"/>
        </w:rPr>
      </w:pPr>
    </w:p>
    <w:p w:rsidR="00A97E9F" w:rsidRPr="00C83A44" w:rsidRDefault="00A97E9F" w:rsidP="00A97E9F">
      <w:pPr>
        <w:rPr>
          <w:rFonts w:ascii="Arial" w:hAnsi="Arial" w:cs="Arial"/>
          <w:b/>
          <w:bCs/>
        </w:rPr>
      </w:pPr>
      <w:proofErr w:type="spellStart"/>
      <w:r w:rsidRPr="00C83A44">
        <w:rPr>
          <w:rFonts w:ascii="Arial" w:hAnsi="Arial" w:cs="Arial"/>
          <w:b/>
          <w:bCs/>
        </w:rPr>
        <w:lastRenderedPageBreak/>
        <w:t>Post Traumatic</w:t>
      </w:r>
      <w:proofErr w:type="spellEnd"/>
      <w:r w:rsidRPr="00C83A44">
        <w:rPr>
          <w:rFonts w:ascii="Arial" w:hAnsi="Arial" w:cs="Arial"/>
          <w:b/>
          <w:bCs/>
        </w:rPr>
        <w:t xml:space="preserve"> Stress Disorder</w:t>
      </w:r>
    </w:p>
    <w:p w:rsidR="00A97E9F" w:rsidRPr="00C83A44" w:rsidRDefault="00A97E9F" w:rsidP="00A97E9F">
      <w:pPr>
        <w:rPr>
          <w:rFonts w:ascii="Arial" w:hAnsi="Arial" w:cs="Arial"/>
          <w:bCs/>
        </w:rPr>
      </w:pPr>
      <w:r w:rsidRPr="00C83A44">
        <w:rPr>
          <w:rFonts w:ascii="Arial" w:hAnsi="Arial" w:cs="Arial"/>
          <w:bCs/>
        </w:rPr>
        <w:t>Over a lifetime, about 10 percent of women and 5 percent of men are diagnosed with PTSD. Members of the military who serve in wars or violent conflicts are at risk of developing PTSD. According to a 2008 national survey conducted by the RAND Corporation, fourteen percent of military members returning from service in Iraq or Afghanistan met the current criteria for</w:t>
      </w:r>
    </w:p>
    <w:p w:rsidR="00A97E9F" w:rsidRPr="00C83A44" w:rsidRDefault="00A97E9F" w:rsidP="00A97E9F">
      <w:pPr>
        <w:rPr>
          <w:rFonts w:ascii="Arial" w:hAnsi="Arial" w:cs="Arial"/>
          <w:bCs/>
        </w:rPr>
      </w:pPr>
      <w:proofErr w:type="gramStart"/>
      <w:r w:rsidRPr="00C83A44">
        <w:rPr>
          <w:rFonts w:ascii="Arial" w:hAnsi="Arial" w:cs="Arial"/>
          <w:bCs/>
        </w:rPr>
        <w:t>PTSD.</w:t>
      </w:r>
      <w:proofErr w:type="gramEnd"/>
      <w:r w:rsidRPr="00C83A44">
        <w:rPr>
          <w:rFonts w:ascii="Arial" w:hAnsi="Arial" w:cs="Arial"/>
          <w:bCs/>
        </w:rPr>
        <w:t xml:space="preserve"> People are diagnosed in this category after witnessing or experiencing an event, or series of events, that are severely threatening to their physical wellbeing. This is why victims of physical and sexual abuse, or those faced with other life threatening circumstances, are also at great risk for developing PTSD.</w:t>
      </w:r>
    </w:p>
    <w:p w:rsidR="00A97E9F" w:rsidRPr="00C83A44" w:rsidRDefault="00A97E9F" w:rsidP="00A97E9F">
      <w:pPr>
        <w:rPr>
          <w:rFonts w:ascii="Arial" w:hAnsi="Arial" w:cs="Arial"/>
          <w:bCs/>
        </w:rPr>
      </w:pPr>
      <w:r w:rsidRPr="00C83A44">
        <w:rPr>
          <w:rFonts w:ascii="Arial" w:hAnsi="Arial" w:cs="Arial"/>
          <w:bCs/>
        </w:rPr>
        <w:t>The experience of this illness is relentless, and in this regard it is similar to the other illnesses we have discussed. People who live with PTSD often have disturbed sleep due to nightmares about their traumatic experiences. They have “waking dreams” in which they re-experience the trauma itself. Intrusive thoughts and/or images that recall the trauma may occur, as well as flashbacks</w:t>
      </w:r>
      <w:r w:rsidR="00B66671">
        <w:rPr>
          <w:rFonts w:ascii="Arial" w:hAnsi="Arial" w:cs="Arial"/>
          <w:bCs/>
        </w:rPr>
        <w:t xml:space="preserve"> </w:t>
      </w:r>
      <w:r w:rsidRPr="00C83A44">
        <w:rPr>
          <w:rFonts w:ascii="Arial" w:hAnsi="Arial" w:cs="Arial"/>
          <w:bCs/>
        </w:rPr>
        <w:t>into the traumatic experience. PTSD is exhausting: body senses are often on high alert. People with PTSD startle easily, are irritable and easily aggravated, and may have difficulty concentrating.</w:t>
      </w:r>
    </w:p>
    <w:p w:rsidR="00A97E9F" w:rsidRPr="00C83A44" w:rsidRDefault="00A97E9F" w:rsidP="00A97E9F">
      <w:pPr>
        <w:rPr>
          <w:rFonts w:ascii="Arial" w:hAnsi="Arial" w:cs="Arial"/>
          <w:bCs/>
        </w:rPr>
      </w:pPr>
      <w:r w:rsidRPr="00C83A44">
        <w:rPr>
          <w:rFonts w:ascii="Arial" w:hAnsi="Arial" w:cs="Arial"/>
          <w:bCs/>
        </w:rPr>
        <w:t>CHECKLIST:</w:t>
      </w:r>
    </w:p>
    <w:p w:rsidR="00A97E9F" w:rsidRPr="00C83A44" w:rsidRDefault="00A97E9F" w:rsidP="00A97E9F">
      <w:pPr>
        <w:rPr>
          <w:rFonts w:ascii="Arial" w:hAnsi="Arial" w:cs="Arial"/>
          <w:bCs/>
        </w:rPr>
      </w:pPr>
      <w:r w:rsidRPr="00C83A44">
        <w:rPr>
          <w:rFonts w:ascii="Arial" w:hAnsi="Arial" w:cs="Arial"/>
          <w:bCs/>
        </w:rPr>
        <w:t>1) Persistent re-experiencing- one or more of the following:</w:t>
      </w:r>
    </w:p>
    <w:p w:rsidR="00A97E9F" w:rsidRPr="00C83A44" w:rsidRDefault="00A97E9F" w:rsidP="00110D75">
      <w:pPr>
        <w:pStyle w:val="ListParagraph"/>
        <w:numPr>
          <w:ilvl w:val="0"/>
          <w:numId w:val="23"/>
        </w:numPr>
        <w:rPr>
          <w:rFonts w:ascii="Arial" w:hAnsi="Arial" w:cs="Arial"/>
          <w:bCs/>
        </w:rPr>
      </w:pPr>
      <w:r w:rsidRPr="00C83A44">
        <w:rPr>
          <w:rFonts w:ascii="Arial" w:hAnsi="Arial" w:cs="Arial"/>
          <w:bCs/>
        </w:rPr>
        <w:t>Recurrent nightmares or flashbacks</w:t>
      </w:r>
    </w:p>
    <w:p w:rsidR="00A97E9F" w:rsidRPr="00C83A44" w:rsidRDefault="00A97E9F" w:rsidP="00110D75">
      <w:pPr>
        <w:pStyle w:val="ListParagraph"/>
        <w:numPr>
          <w:ilvl w:val="0"/>
          <w:numId w:val="23"/>
        </w:numPr>
        <w:rPr>
          <w:rFonts w:ascii="Arial" w:hAnsi="Arial" w:cs="Arial"/>
          <w:bCs/>
        </w:rPr>
      </w:pPr>
      <w:r w:rsidRPr="00C83A44">
        <w:rPr>
          <w:rFonts w:ascii="Arial" w:hAnsi="Arial" w:cs="Arial"/>
          <w:bCs/>
        </w:rPr>
        <w:t xml:space="preserve">Recurrent images or memories of the event: often these images or memories occur even when </w:t>
      </w:r>
      <w:r w:rsidR="00110D75" w:rsidRPr="00C83A44">
        <w:rPr>
          <w:rFonts w:ascii="Arial" w:hAnsi="Arial" w:cs="Arial"/>
          <w:bCs/>
        </w:rPr>
        <w:t>t</w:t>
      </w:r>
      <w:r w:rsidRPr="00C83A44">
        <w:rPr>
          <w:rFonts w:ascii="Arial" w:hAnsi="Arial" w:cs="Arial"/>
          <w:bCs/>
        </w:rPr>
        <w:t>he person would rather not be thinking about the event</w:t>
      </w:r>
    </w:p>
    <w:p w:rsidR="00A97E9F" w:rsidRPr="00C83A44" w:rsidRDefault="00A97E9F" w:rsidP="00110D75">
      <w:pPr>
        <w:pStyle w:val="ListParagraph"/>
        <w:numPr>
          <w:ilvl w:val="0"/>
          <w:numId w:val="23"/>
        </w:numPr>
        <w:rPr>
          <w:rFonts w:ascii="Arial" w:hAnsi="Arial" w:cs="Arial"/>
          <w:bCs/>
        </w:rPr>
      </w:pPr>
      <w:r w:rsidRPr="00C83A44">
        <w:rPr>
          <w:rFonts w:ascii="Arial" w:hAnsi="Arial" w:cs="Arial"/>
          <w:bCs/>
        </w:rPr>
        <w:t>Intense distress of reminders of the trauma and/or</w:t>
      </w:r>
    </w:p>
    <w:p w:rsidR="00A97E9F" w:rsidRPr="00C83A44" w:rsidRDefault="00A97E9F" w:rsidP="00A97E9F">
      <w:pPr>
        <w:rPr>
          <w:rFonts w:ascii="Arial" w:hAnsi="Arial" w:cs="Arial"/>
          <w:bCs/>
        </w:rPr>
      </w:pPr>
      <w:r w:rsidRPr="00C83A44">
        <w:rPr>
          <w:rFonts w:ascii="Arial" w:hAnsi="Arial" w:cs="Arial"/>
          <w:bCs/>
        </w:rPr>
        <w:t>Physical reactions to triggers that symbolize or resemble the event</w:t>
      </w:r>
    </w:p>
    <w:p w:rsidR="00A97E9F" w:rsidRPr="00C83A44" w:rsidRDefault="00A97E9F" w:rsidP="00A97E9F">
      <w:pPr>
        <w:rPr>
          <w:rFonts w:ascii="Arial" w:hAnsi="Arial" w:cs="Arial"/>
          <w:bCs/>
        </w:rPr>
      </w:pPr>
      <w:r w:rsidRPr="00C83A44">
        <w:rPr>
          <w:rFonts w:ascii="Arial" w:hAnsi="Arial" w:cs="Arial"/>
          <w:bCs/>
        </w:rPr>
        <w:t>2) Avoidant/Numbness Responses- three or more of the following</w:t>
      </w:r>
    </w:p>
    <w:p w:rsidR="00A97E9F" w:rsidRPr="00C83A44" w:rsidRDefault="00A97E9F" w:rsidP="00110D75">
      <w:pPr>
        <w:pStyle w:val="ListParagraph"/>
        <w:numPr>
          <w:ilvl w:val="0"/>
          <w:numId w:val="24"/>
        </w:numPr>
        <w:rPr>
          <w:rFonts w:ascii="Arial" w:hAnsi="Arial" w:cs="Arial"/>
          <w:bCs/>
        </w:rPr>
      </w:pPr>
      <w:r w:rsidRPr="00C83A44">
        <w:rPr>
          <w:rFonts w:ascii="Arial" w:hAnsi="Arial" w:cs="Arial"/>
          <w:bCs/>
        </w:rPr>
        <w:t>Efforts to avoid feelings or triggers associated with the trauma</w:t>
      </w:r>
    </w:p>
    <w:p w:rsidR="00A97E9F" w:rsidRPr="00C83A44" w:rsidRDefault="00A97E9F" w:rsidP="00110D75">
      <w:pPr>
        <w:pStyle w:val="ListParagraph"/>
        <w:numPr>
          <w:ilvl w:val="0"/>
          <w:numId w:val="24"/>
        </w:numPr>
        <w:rPr>
          <w:rFonts w:ascii="Arial" w:hAnsi="Arial" w:cs="Arial"/>
          <w:bCs/>
        </w:rPr>
      </w:pPr>
      <w:r w:rsidRPr="00C83A44">
        <w:rPr>
          <w:rFonts w:ascii="Arial" w:hAnsi="Arial" w:cs="Arial"/>
          <w:bCs/>
        </w:rPr>
        <w:t xml:space="preserve">Avoidance of activities, places, or people that remind the person of the trauma </w:t>
      </w:r>
      <w:proofErr w:type="spellStart"/>
      <w:r w:rsidRPr="00C83A44">
        <w:rPr>
          <w:rFonts w:ascii="Arial" w:hAnsi="Arial" w:cs="Arial"/>
          <w:bCs/>
        </w:rPr>
        <w:t>o</w:t>
      </w:r>
      <w:proofErr w:type="spellEnd"/>
      <w:r w:rsidRPr="00C83A44">
        <w:rPr>
          <w:rFonts w:ascii="Arial" w:hAnsi="Arial" w:cs="Arial"/>
          <w:bCs/>
        </w:rPr>
        <w:t xml:space="preserve"> Inability to recall an important aspect of the trauma</w:t>
      </w:r>
    </w:p>
    <w:p w:rsidR="00A97E9F" w:rsidRPr="00C83A44" w:rsidRDefault="00A97E9F" w:rsidP="00110D75">
      <w:pPr>
        <w:pStyle w:val="ListParagraph"/>
        <w:numPr>
          <w:ilvl w:val="0"/>
          <w:numId w:val="24"/>
        </w:numPr>
        <w:rPr>
          <w:rFonts w:ascii="Arial" w:hAnsi="Arial" w:cs="Arial"/>
          <w:bCs/>
        </w:rPr>
      </w:pPr>
      <w:r w:rsidRPr="00C83A44">
        <w:rPr>
          <w:rFonts w:ascii="Arial" w:hAnsi="Arial" w:cs="Arial"/>
          <w:bCs/>
        </w:rPr>
        <w:t>Markedly diminished interest in activities</w:t>
      </w:r>
    </w:p>
    <w:p w:rsidR="00A97E9F" w:rsidRPr="00C83A44" w:rsidRDefault="00A97E9F" w:rsidP="00110D75">
      <w:pPr>
        <w:pStyle w:val="ListParagraph"/>
        <w:numPr>
          <w:ilvl w:val="0"/>
          <w:numId w:val="24"/>
        </w:numPr>
        <w:rPr>
          <w:rFonts w:ascii="Arial" w:hAnsi="Arial" w:cs="Arial"/>
          <w:bCs/>
        </w:rPr>
      </w:pPr>
      <w:r w:rsidRPr="00C83A44">
        <w:rPr>
          <w:rFonts w:ascii="Arial" w:hAnsi="Arial" w:cs="Arial"/>
          <w:bCs/>
        </w:rPr>
        <w:t>Feelings of detachment or estrangement from others</w:t>
      </w:r>
    </w:p>
    <w:p w:rsidR="00A97E9F" w:rsidRPr="00C83A44" w:rsidRDefault="00A97E9F" w:rsidP="00110D75">
      <w:pPr>
        <w:pStyle w:val="ListParagraph"/>
        <w:numPr>
          <w:ilvl w:val="0"/>
          <w:numId w:val="24"/>
        </w:numPr>
        <w:rPr>
          <w:rFonts w:ascii="Arial" w:hAnsi="Arial" w:cs="Arial"/>
          <w:bCs/>
        </w:rPr>
      </w:pPr>
      <w:r w:rsidRPr="00C83A44">
        <w:rPr>
          <w:rFonts w:ascii="Arial" w:hAnsi="Arial" w:cs="Arial"/>
          <w:bCs/>
        </w:rPr>
        <w:t>Restricted range of feelings</w:t>
      </w:r>
    </w:p>
    <w:p w:rsidR="00B66671" w:rsidRDefault="00B66671" w:rsidP="00B66671">
      <w:pPr>
        <w:autoSpaceDE w:val="0"/>
        <w:autoSpaceDN w:val="0"/>
        <w:adjustRightInd w:val="0"/>
        <w:spacing w:after="0" w:line="240" w:lineRule="auto"/>
        <w:ind w:left="360"/>
        <w:rPr>
          <w:rFonts w:ascii="Arial" w:hAnsi="Arial" w:cs="Arial"/>
        </w:rPr>
      </w:pPr>
      <w:r w:rsidRPr="00B66671">
        <w:rPr>
          <w:rFonts w:ascii="Arial" w:hAnsi="Arial" w:cs="Arial"/>
        </w:rPr>
        <w:t>Difficulty thinking about the long-term future: sometimes this expresses itself by a</w:t>
      </w:r>
      <w:r>
        <w:rPr>
          <w:rFonts w:ascii="Arial" w:hAnsi="Arial" w:cs="Arial"/>
        </w:rPr>
        <w:t xml:space="preserve"> </w:t>
      </w:r>
      <w:r w:rsidRPr="00B66671">
        <w:rPr>
          <w:rFonts w:ascii="Arial" w:hAnsi="Arial" w:cs="Arial"/>
        </w:rPr>
        <w:t>failure to plan for the future or taking risks because the person does not fully believe or</w:t>
      </w:r>
      <w:r>
        <w:rPr>
          <w:rFonts w:ascii="Arial" w:hAnsi="Arial" w:cs="Arial"/>
        </w:rPr>
        <w:t xml:space="preserve"> </w:t>
      </w:r>
      <w:r w:rsidRPr="00B66671">
        <w:rPr>
          <w:rFonts w:ascii="Arial" w:hAnsi="Arial" w:cs="Arial"/>
        </w:rPr>
        <w:t>consider the possibility that they will be alive for a normal life span</w:t>
      </w:r>
      <w:r>
        <w:rPr>
          <w:rFonts w:ascii="Arial" w:hAnsi="Arial" w:cs="Arial"/>
        </w:rPr>
        <w:t xml:space="preserve"> </w:t>
      </w:r>
    </w:p>
    <w:p w:rsidR="00B66671" w:rsidRDefault="00B66671" w:rsidP="00B66671">
      <w:pPr>
        <w:autoSpaceDE w:val="0"/>
        <w:autoSpaceDN w:val="0"/>
        <w:adjustRightInd w:val="0"/>
        <w:spacing w:after="0" w:line="240" w:lineRule="auto"/>
        <w:ind w:left="360"/>
        <w:rPr>
          <w:rFonts w:ascii="Arial" w:hAnsi="Arial" w:cs="Arial"/>
        </w:rPr>
      </w:pPr>
    </w:p>
    <w:p w:rsidR="00B66671" w:rsidRPr="00B66671" w:rsidRDefault="00B66671" w:rsidP="00B66671">
      <w:pPr>
        <w:rPr>
          <w:rFonts w:ascii="Arial" w:hAnsi="Arial" w:cs="Arial"/>
          <w:bCs/>
        </w:rPr>
      </w:pPr>
      <w:r w:rsidRPr="00B66671">
        <w:rPr>
          <w:rFonts w:ascii="Arial" w:hAnsi="Arial" w:cs="Arial"/>
          <w:bCs/>
        </w:rPr>
        <w:t>3) Increased Arousal- two or more of the following:</w:t>
      </w:r>
    </w:p>
    <w:p w:rsidR="00B66671" w:rsidRPr="00B66671" w:rsidRDefault="00B66671" w:rsidP="00B66671">
      <w:pPr>
        <w:pStyle w:val="ListParagraph"/>
        <w:numPr>
          <w:ilvl w:val="0"/>
          <w:numId w:val="35"/>
        </w:numPr>
        <w:rPr>
          <w:rFonts w:ascii="Arial" w:hAnsi="Arial" w:cs="Arial"/>
          <w:bCs/>
        </w:rPr>
      </w:pPr>
      <w:r w:rsidRPr="00B66671">
        <w:rPr>
          <w:rFonts w:ascii="Arial" w:hAnsi="Arial" w:cs="Arial"/>
          <w:bCs/>
        </w:rPr>
        <w:t>Difficulty falling asleep or staying asleep</w:t>
      </w:r>
    </w:p>
    <w:p w:rsidR="00B66671" w:rsidRPr="00B66671" w:rsidRDefault="00B66671" w:rsidP="00B66671">
      <w:pPr>
        <w:pStyle w:val="ListParagraph"/>
        <w:numPr>
          <w:ilvl w:val="0"/>
          <w:numId w:val="35"/>
        </w:numPr>
        <w:rPr>
          <w:rFonts w:ascii="Arial" w:hAnsi="Arial" w:cs="Arial"/>
          <w:bCs/>
        </w:rPr>
      </w:pPr>
      <w:r w:rsidRPr="00B66671">
        <w:rPr>
          <w:rFonts w:ascii="Arial" w:hAnsi="Arial" w:cs="Arial"/>
          <w:bCs/>
        </w:rPr>
        <w:t>Outbursts or anger/irritability</w:t>
      </w:r>
    </w:p>
    <w:p w:rsidR="00B66671" w:rsidRPr="00B66671" w:rsidRDefault="00B66671" w:rsidP="00B66671">
      <w:pPr>
        <w:pStyle w:val="ListParagraph"/>
        <w:numPr>
          <w:ilvl w:val="0"/>
          <w:numId w:val="35"/>
        </w:numPr>
        <w:rPr>
          <w:rFonts w:ascii="Arial" w:hAnsi="Arial" w:cs="Arial"/>
          <w:bCs/>
        </w:rPr>
      </w:pPr>
      <w:r w:rsidRPr="00B66671">
        <w:rPr>
          <w:rFonts w:ascii="Arial" w:hAnsi="Arial" w:cs="Arial"/>
          <w:bCs/>
        </w:rPr>
        <w:t>Difficulty concentrating</w:t>
      </w:r>
    </w:p>
    <w:p w:rsidR="00B66671" w:rsidRPr="00B66671" w:rsidRDefault="00B66671" w:rsidP="00B66671">
      <w:pPr>
        <w:pStyle w:val="ListParagraph"/>
        <w:numPr>
          <w:ilvl w:val="0"/>
          <w:numId w:val="35"/>
        </w:numPr>
        <w:rPr>
          <w:rFonts w:ascii="Arial" w:hAnsi="Arial" w:cs="Arial"/>
          <w:bCs/>
        </w:rPr>
      </w:pPr>
      <w:r w:rsidRPr="00B66671">
        <w:rPr>
          <w:rFonts w:ascii="Arial" w:hAnsi="Arial" w:cs="Arial"/>
          <w:bCs/>
        </w:rPr>
        <w:t>Increased vigilance that may be maladaptive</w:t>
      </w:r>
    </w:p>
    <w:p w:rsidR="005636A2" w:rsidRDefault="005636A2" w:rsidP="00B66671">
      <w:pPr>
        <w:rPr>
          <w:rFonts w:ascii="Arial" w:hAnsi="Arial" w:cs="Arial"/>
          <w:bCs/>
        </w:rPr>
      </w:pPr>
    </w:p>
    <w:p w:rsidR="00B66671" w:rsidRPr="00B66671" w:rsidRDefault="00B66671" w:rsidP="00B66671">
      <w:pPr>
        <w:rPr>
          <w:rFonts w:ascii="Arial" w:hAnsi="Arial" w:cs="Arial"/>
          <w:bCs/>
        </w:rPr>
      </w:pPr>
      <w:r w:rsidRPr="00B66671">
        <w:rPr>
          <w:rFonts w:ascii="Arial" w:hAnsi="Arial" w:cs="Arial"/>
          <w:bCs/>
        </w:rPr>
        <w:lastRenderedPageBreak/>
        <w:t>Exaggerated startle responses</w:t>
      </w:r>
    </w:p>
    <w:p w:rsidR="00B66671" w:rsidRDefault="00B66671" w:rsidP="00B66671">
      <w:pPr>
        <w:autoSpaceDE w:val="0"/>
        <w:autoSpaceDN w:val="0"/>
        <w:adjustRightInd w:val="0"/>
        <w:spacing w:after="0" w:line="240" w:lineRule="auto"/>
        <w:ind w:left="360"/>
        <w:rPr>
          <w:rFonts w:ascii="Arial" w:hAnsi="Arial" w:cs="Arial"/>
        </w:rPr>
      </w:pPr>
      <w:r w:rsidRPr="00B66671">
        <w:rPr>
          <w:rFonts w:ascii="Arial" w:hAnsi="Arial" w:cs="Arial"/>
        </w:rPr>
        <w:t>With acute PTSD, the person has symptoms less than three months. With chronic PTSD, the</w:t>
      </w:r>
      <w:r>
        <w:rPr>
          <w:rFonts w:ascii="Arial" w:hAnsi="Arial" w:cs="Arial"/>
        </w:rPr>
        <w:t xml:space="preserve"> </w:t>
      </w:r>
      <w:r w:rsidRPr="00B66671">
        <w:rPr>
          <w:rFonts w:ascii="Arial" w:hAnsi="Arial" w:cs="Arial"/>
        </w:rPr>
        <w:t>individual has symptoms for more than three months. With delayed onset PTSD, the individual</w:t>
      </w:r>
      <w:r>
        <w:rPr>
          <w:rFonts w:ascii="Arial" w:hAnsi="Arial" w:cs="Arial"/>
        </w:rPr>
        <w:t xml:space="preserve"> </w:t>
      </w:r>
      <w:r w:rsidRPr="00B66671">
        <w:rPr>
          <w:rFonts w:ascii="Arial" w:hAnsi="Arial" w:cs="Arial"/>
        </w:rPr>
        <w:t>has onset of symptoms at least six months after the traumatic event.</w:t>
      </w:r>
    </w:p>
    <w:p w:rsidR="00B66671" w:rsidRPr="00B66671" w:rsidRDefault="00B66671" w:rsidP="00B66671">
      <w:pPr>
        <w:autoSpaceDE w:val="0"/>
        <w:autoSpaceDN w:val="0"/>
        <w:adjustRightInd w:val="0"/>
        <w:spacing w:after="0" w:line="240" w:lineRule="auto"/>
        <w:ind w:left="360"/>
        <w:rPr>
          <w:rFonts w:ascii="Arial" w:hAnsi="Arial" w:cs="Arial"/>
        </w:rPr>
      </w:pPr>
    </w:p>
    <w:p w:rsidR="00183D58" w:rsidRPr="00B66671" w:rsidRDefault="00B66671" w:rsidP="00B66671">
      <w:pPr>
        <w:autoSpaceDE w:val="0"/>
        <w:autoSpaceDN w:val="0"/>
        <w:adjustRightInd w:val="0"/>
        <w:spacing w:after="0" w:line="240" w:lineRule="auto"/>
        <w:ind w:left="360"/>
        <w:rPr>
          <w:rFonts w:ascii="Arial" w:hAnsi="Arial" w:cs="Arial"/>
          <w:b/>
          <w:bCs/>
        </w:rPr>
      </w:pPr>
      <w:r w:rsidRPr="00B66671">
        <w:rPr>
          <w:rFonts w:ascii="Arial" w:hAnsi="Arial" w:cs="Arial"/>
        </w:rPr>
        <w:t>In order to be diagnosed with PTSD, the symptoms must be active for more than one month after</w:t>
      </w:r>
      <w:r>
        <w:rPr>
          <w:rFonts w:ascii="Arial" w:hAnsi="Arial" w:cs="Arial"/>
        </w:rPr>
        <w:t xml:space="preserve"> </w:t>
      </w:r>
      <w:r w:rsidRPr="00B66671">
        <w:rPr>
          <w:rFonts w:ascii="Arial" w:hAnsi="Arial" w:cs="Arial"/>
        </w:rPr>
        <w:t>the trauma and is associated with a decline in social, occupational or other important areas of</w:t>
      </w:r>
      <w:r>
        <w:rPr>
          <w:rFonts w:ascii="Arial" w:hAnsi="Arial" w:cs="Arial"/>
        </w:rPr>
        <w:t xml:space="preserve"> </w:t>
      </w:r>
      <w:r w:rsidRPr="00B66671">
        <w:rPr>
          <w:rFonts w:ascii="Arial" w:hAnsi="Arial" w:cs="Arial"/>
        </w:rPr>
        <w:t>functioning.</w:t>
      </w:r>
    </w:p>
    <w:p w:rsidR="00183D58" w:rsidRDefault="00183D58" w:rsidP="00A97E9F">
      <w:pPr>
        <w:rPr>
          <w:rFonts w:ascii="Arial" w:hAnsi="Arial" w:cs="Arial"/>
          <w:b/>
          <w:bCs/>
        </w:rPr>
      </w:pPr>
    </w:p>
    <w:p w:rsidR="003C7EAE" w:rsidRDefault="003C7EAE"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B66671" w:rsidRDefault="00B66671" w:rsidP="00A97E9F">
      <w:pPr>
        <w:rPr>
          <w:rFonts w:ascii="Arial" w:hAnsi="Arial" w:cs="Arial"/>
          <w:b/>
          <w:bCs/>
        </w:rPr>
      </w:pPr>
    </w:p>
    <w:p w:rsidR="003C7EAE" w:rsidRDefault="003C7EAE" w:rsidP="00A97E9F">
      <w:pPr>
        <w:rPr>
          <w:rFonts w:ascii="Arial" w:hAnsi="Arial" w:cs="Arial"/>
          <w:b/>
          <w:bCs/>
        </w:rPr>
      </w:pPr>
    </w:p>
    <w:p w:rsidR="001B661A" w:rsidRDefault="001B661A" w:rsidP="00A97E9F">
      <w:pPr>
        <w:rPr>
          <w:rFonts w:ascii="Arial" w:hAnsi="Arial" w:cs="Arial"/>
          <w:b/>
          <w:bCs/>
        </w:rPr>
      </w:pPr>
    </w:p>
    <w:p w:rsidR="005636A2" w:rsidRDefault="005636A2" w:rsidP="00A97E9F">
      <w:pPr>
        <w:rPr>
          <w:rFonts w:ascii="Arial" w:hAnsi="Arial" w:cs="Arial"/>
          <w:b/>
          <w:bCs/>
        </w:rPr>
      </w:pPr>
    </w:p>
    <w:p w:rsidR="005636A2" w:rsidRDefault="005636A2" w:rsidP="00A97E9F">
      <w:pPr>
        <w:rPr>
          <w:rFonts w:ascii="Arial" w:hAnsi="Arial" w:cs="Arial"/>
          <w:b/>
          <w:bCs/>
        </w:rPr>
      </w:pPr>
    </w:p>
    <w:p w:rsidR="005636A2" w:rsidRDefault="005636A2" w:rsidP="00A97E9F">
      <w:pPr>
        <w:rPr>
          <w:rFonts w:ascii="Arial" w:hAnsi="Arial" w:cs="Arial"/>
          <w:b/>
          <w:bCs/>
        </w:rPr>
      </w:pPr>
    </w:p>
    <w:p w:rsidR="005636A2" w:rsidRDefault="005636A2" w:rsidP="00A97E9F">
      <w:pPr>
        <w:rPr>
          <w:rFonts w:ascii="Arial" w:hAnsi="Arial" w:cs="Arial"/>
          <w:b/>
          <w:bCs/>
        </w:rPr>
      </w:pPr>
    </w:p>
    <w:p w:rsidR="005636A2" w:rsidRDefault="005636A2" w:rsidP="00A97E9F">
      <w:pPr>
        <w:rPr>
          <w:rFonts w:ascii="Arial" w:hAnsi="Arial" w:cs="Arial"/>
          <w:b/>
          <w:bCs/>
        </w:rPr>
      </w:pPr>
    </w:p>
    <w:p w:rsidR="00A97E9F" w:rsidRPr="00C83A44" w:rsidRDefault="00A97E9F" w:rsidP="00A97E9F">
      <w:pPr>
        <w:rPr>
          <w:rFonts w:ascii="Arial" w:hAnsi="Arial" w:cs="Arial"/>
          <w:b/>
          <w:bCs/>
        </w:rPr>
      </w:pPr>
      <w:r w:rsidRPr="00C83A44">
        <w:rPr>
          <w:rFonts w:ascii="Arial" w:hAnsi="Arial" w:cs="Arial"/>
          <w:b/>
          <w:bCs/>
        </w:rPr>
        <w:lastRenderedPageBreak/>
        <w:t>Obsessive Compulsive Disorder</w:t>
      </w:r>
    </w:p>
    <w:p w:rsidR="00A97E9F" w:rsidRPr="00C83A44" w:rsidRDefault="00A97E9F" w:rsidP="00A97E9F">
      <w:pPr>
        <w:rPr>
          <w:rFonts w:ascii="Arial" w:hAnsi="Arial" w:cs="Arial"/>
          <w:bCs/>
        </w:rPr>
      </w:pPr>
      <w:r w:rsidRPr="00C83A44">
        <w:rPr>
          <w:rFonts w:ascii="Arial" w:hAnsi="Arial" w:cs="Arial"/>
          <w:bCs/>
        </w:rPr>
        <w:t>People with Obsessive-Compulsive Disorder suffer with intrusive thoughts that won’t go away (obsessions). These thoughts often lead to performing</w:t>
      </w:r>
      <w:r w:rsidR="003C7EAE">
        <w:rPr>
          <w:rFonts w:ascii="Arial" w:hAnsi="Arial" w:cs="Arial"/>
          <w:bCs/>
        </w:rPr>
        <w:t xml:space="preserve"> </w:t>
      </w:r>
      <w:r w:rsidRPr="00C83A44">
        <w:rPr>
          <w:rFonts w:ascii="Arial" w:hAnsi="Arial" w:cs="Arial"/>
          <w:bCs/>
        </w:rPr>
        <w:t xml:space="preserve">ritual behaviors and routines (compulsions) to get rid of tension associated with the obsessions.  Most people with OCD have some awareness that these thoughts and behaviors are outside the norm, however, there is a feeling of powerlessness and an inability to push thoughts away or stop the accompanying behavior.  </w:t>
      </w:r>
    </w:p>
    <w:p w:rsidR="00A97E9F" w:rsidRPr="00C83A44" w:rsidRDefault="00A97E9F" w:rsidP="00A97E9F">
      <w:pPr>
        <w:rPr>
          <w:rFonts w:ascii="Arial" w:hAnsi="Arial" w:cs="Arial"/>
          <w:bCs/>
        </w:rPr>
      </w:pPr>
      <w:r w:rsidRPr="00C83A44">
        <w:rPr>
          <w:rFonts w:ascii="Arial" w:hAnsi="Arial" w:cs="Arial"/>
          <w:bCs/>
        </w:rPr>
        <w:t xml:space="preserve">Obsessions and the rituals connected to them can interfere greatly with a person’s quality of life.  We may spend several hours per day thinking about obsessions or acting out compulsions. </w:t>
      </w:r>
      <w:proofErr w:type="gramStart"/>
      <w:r w:rsidRPr="00C83A44">
        <w:rPr>
          <w:rFonts w:ascii="Arial" w:hAnsi="Arial" w:cs="Arial"/>
          <w:bCs/>
        </w:rPr>
        <w:t>This  can</w:t>
      </w:r>
      <w:proofErr w:type="gramEnd"/>
      <w:r w:rsidRPr="00C83A44">
        <w:rPr>
          <w:rFonts w:ascii="Arial" w:hAnsi="Arial" w:cs="Arial"/>
          <w:bCs/>
        </w:rPr>
        <w:t xml:space="preserve"> make concentration on the tasks at hand difficult.</w:t>
      </w:r>
    </w:p>
    <w:p w:rsidR="00A97E9F" w:rsidRPr="00C83A44" w:rsidRDefault="00A97E9F" w:rsidP="00A97E9F">
      <w:pPr>
        <w:rPr>
          <w:rFonts w:ascii="Arial" w:hAnsi="Arial" w:cs="Arial"/>
          <w:bCs/>
        </w:rPr>
      </w:pPr>
      <w:r w:rsidRPr="00C83A44">
        <w:rPr>
          <w:rFonts w:ascii="Arial" w:hAnsi="Arial" w:cs="Arial"/>
          <w:bCs/>
        </w:rPr>
        <w:t>The most common obsessions are:</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Fear of contamination</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Excessive concern about objects “having to be” in a certain order</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Thinking we have injured someone</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Fear of having left something on or unlocked</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Frightening impulses to hurt a loved one</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Gross sexual imagery</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Inability to throw anything away Compulsions</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Compulsive hand washing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Compulsive showering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Compulsive house cleaning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Excessive ordering and arranging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Repeated checking and re-checking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Repetitive counting</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Touching and activity rituals</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Excessive slowness in daily activities like eating and brushing teeth</w:t>
      </w:r>
    </w:p>
    <w:p w:rsidR="00A97E9F" w:rsidRPr="00C83A44" w:rsidRDefault="00A97E9F" w:rsidP="00743697">
      <w:pPr>
        <w:pStyle w:val="ListParagraph"/>
        <w:numPr>
          <w:ilvl w:val="0"/>
          <w:numId w:val="25"/>
        </w:numPr>
        <w:rPr>
          <w:rFonts w:ascii="Arial" w:hAnsi="Arial" w:cs="Arial"/>
          <w:bCs/>
        </w:rPr>
      </w:pPr>
      <w:r w:rsidRPr="00C83A44">
        <w:rPr>
          <w:rFonts w:ascii="Arial" w:hAnsi="Arial" w:cs="Arial"/>
          <w:bCs/>
        </w:rPr>
        <w:t>Constant demands for reassurance that the perceived threat has been removed</w:t>
      </w:r>
    </w:p>
    <w:p w:rsidR="00A97E9F" w:rsidRPr="00C83A44" w:rsidRDefault="00A97E9F" w:rsidP="00A97E9F">
      <w:pPr>
        <w:rPr>
          <w:rFonts w:ascii="Arial" w:hAnsi="Arial" w:cs="Arial"/>
          <w:bCs/>
        </w:rPr>
      </w:pPr>
      <w:r w:rsidRPr="00C83A44">
        <w:rPr>
          <w:rFonts w:ascii="Arial" w:hAnsi="Arial" w:cs="Arial"/>
          <w:bCs/>
        </w:rPr>
        <w:t>The ritual compulsions of OCD vary from mild (known only to the person engaging in them) to constant and extreme (occupying hours of time and involving significant others in ritual activity).  A diagnosis of OCD is made when obsessions and compulsions become so marked that they interfere with social and occupational activities, or cause intense distress.</w:t>
      </w:r>
    </w:p>
    <w:p w:rsidR="00A97E9F" w:rsidRPr="00C83A44" w:rsidRDefault="00A97E9F" w:rsidP="00A97E9F">
      <w:pPr>
        <w:rPr>
          <w:rFonts w:ascii="Arial" w:hAnsi="Arial" w:cs="Arial"/>
          <w:bCs/>
        </w:rPr>
      </w:pPr>
      <w:r w:rsidRPr="00C83A44">
        <w:rPr>
          <w:rFonts w:ascii="Arial" w:hAnsi="Arial" w:cs="Arial"/>
          <w:bCs/>
        </w:rPr>
        <w:t xml:space="preserve">The ability to recognize the behavior as “excessive and unreasonable” is another criteria for the diagnosis of OCD. Nevertheless, there are also occasions where we get so caught up in the anxiety that we fail to recognize the excess. </w:t>
      </w:r>
    </w:p>
    <w:p w:rsidR="00A97E9F" w:rsidRDefault="00A97E9F" w:rsidP="00A97E9F">
      <w:pPr>
        <w:rPr>
          <w:rFonts w:ascii="Arial" w:hAnsi="Arial" w:cs="Arial"/>
          <w:bCs/>
        </w:rPr>
      </w:pPr>
      <w:r w:rsidRPr="00C83A44">
        <w:rPr>
          <w:rFonts w:ascii="Arial" w:hAnsi="Arial" w:cs="Arial"/>
          <w:bCs/>
        </w:rPr>
        <w:t>With OCD the family situation can become particularly tricky if the person with the disorder has attempted to pull the family into compulsive rituals. This has the effect of alienating the family and worsening the illness, since the more a ritual behavior is repeated, the more central a compulsion becomes.</w:t>
      </w:r>
    </w:p>
    <w:p w:rsidR="003C7EAE" w:rsidRDefault="003C7EAE" w:rsidP="00A97E9F">
      <w:pPr>
        <w:rPr>
          <w:rFonts w:ascii="Arial" w:hAnsi="Arial" w:cs="Arial"/>
          <w:bCs/>
        </w:rPr>
      </w:pPr>
    </w:p>
    <w:p w:rsidR="00E77674" w:rsidRDefault="00E77674" w:rsidP="00A97E9F">
      <w:pPr>
        <w:rPr>
          <w:rFonts w:ascii="Arial" w:hAnsi="Arial" w:cs="Arial"/>
          <w:bCs/>
        </w:rPr>
      </w:pPr>
    </w:p>
    <w:p w:rsidR="005636A2" w:rsidRDefault="005636A2" w:rsidP="00A97E9F">
      <w:pPr>
        <w:rPr>
          <w:rFonts w:ascii="Arial" w:hAnsi="Arial" w:cs="Arial"/>
          <w:bCs/>
        </w:rPr>
      </w:pPr>
    </w:p>
    <w:p w:rsidR="00A97E9F" w:rsidRPr="00C83A44" w:rsidRDefault="00A97E9F" w:rsidP="00A97E9F">
      <w:pPr>
        <w:rPr>
          <w:rFonts w:ascii="Arial" w:hAnsi="Arial" w:cs="Arial"/>
          <w:b/>
          <w:bCs/>
        </w:rPr>
      </w:pPr>
      <w:r w:rsidRPr="00C83A44">
        <w:rPr>
          <w:rFonts w:ascii="Arial" w:hAnsi="Arial" w:cs="Arial"/>
          <w:b/>
          <w:bCs/>
        </w:rPr>
        <w:lastRenderedPageBreak/>
        <w:t>Dual Diagnosis</w:t>
      </w:r>
    </w:p>
    <w:p w:rsidR="00A97E9F" w:rsidRPr="00C83A44" w:rsidRDefault="00540108" w:rsidP="00A97E9F">
      <w:pPr>
        <w:rPr>
          <w:rFonts w:ascii="Arial" w:hAnsi="Arial" w:cs="Arial"/>
          <w:bCs/>
        </w:rPr>
      </w:pPr>
      <w:r w:rsidRPr="00C83A44">
        <w:rPr>
          <w:rFonts w:ascii="Arial" w:hAnsi="Arial" w:cs="Arial"/>
          <w:bCs/>
        </w:rPr>
        <w:t>Self-awareness</w:t>
      </w:r>
      <w:r w:rsidR="00A97E9F" w:rsidRPr="00C83A44">
        <w:rPr>
          <w:rFonts w:ascii="Arial" w:hAnsi="Arial" w:cs="Arial"/>
          <w:bCs/>
        </w:rPr>
        <w:t xml:space="preserve"> is an important part of recovery, and it is even more critical when we are dealing with two grave issues at once. For this reason we will take some time now to talk about dual diagnosis. This disorder is doubly difficult, as those of us struggling with it experience the effects of both addiction and mental illness.</w:t>
      </w:r>
    </w:p>
    <w:p w:rsidR="00A97E9F" w:rsidRPr="00C83A44" w:rsidRDefault="00A97E9F" w:rsidP="00A97E9F">
      <w:pPr>
        <w:rPr>
          <w:rFonts w:ascii="Arial" w:hAnsi="Arial" w:cs="Arial"/>
          <w:bCs/>
        </w:rPr>
      </w:pPr>
      <w:r w:rsidRPr="00C83A44">
        <w:rPr>
          <w:rFonts w:ascii="Arial" w:hAnsi="Arial" w:cs="Arial"/>
          <w:bCs/>
        </w:rPr>
        <w:t xml:space="preserve">According to reports published in the </w:t>
      </w:r>
      <w:r w:rsidRPr="00C83A44">
        <w:rPr>
          <w:rFonts w:ascii="Arial" w:hAnsi="Arial" w:cs="Arial"/>
          <w:bCs/>
          <w:i/>
          <w:iCs/>
        </w:rPr>
        <w:t>Journal of the American Medical Association (JAMA)</w:t>
      </w:r>
      <w:r w:rsidRPr="00C83A44">
        <w:rPr>
          <w:rFonts w:ascii="Arial" w:hAnsi="Arial" w:cs="Arial"/>
          <w:bCs/>
        </w:rPr>
        <w:t xml:space="preserve">:  </w:t>
      </w:r>
    </w:p>
    <w:p w:rsidR="00156324" w:rsidRPr="00C83A44" w:rsidRDefault="00B25A26" w:rsidP="00A97E9F">
      <w:pPr>
        <w:numPr>
          <w:ilvl w:val="0"/>
          <w:numId w:val="14"/>
        </w:numPr>
        <w:rPr>
          <w:rFonts w:ascii="Arial" w:hAnsi="Arial" w:cs="Arial"/>
          <w:bCs/>
        </w:rPr>
      </w:pPr>
      <w:r w:rsidRPr="00C83A44">
        <w:rPr>
          <w:rFonts w:ascii="Arial" w:hAnsi="Arial" w:cs="Arial"/>
          <w:bCs/>
        </w:rPr>
        <w:t>Roughly 50 percent of individuals with severe mental disorders are affected by substance abuse.</w:t>
      </w:r>
    </w:p>
    <w:p w:rsidR="00156324" w:rsidRPr="00C83A44" w:rsidRDefault="00B25A26" w:rsidP="00A97E9F">
      <w:pPr>
        <w:numPr>
          <w:ilvl w:val="0"/>
          <w:numId w:val="14"/>
        </w:numPr>
        <w:rPr>
          <w:rFonts w:ascii="Arial" w:hAnsi="Arial" w:cs="Arial"/>
          <w:bCs/>
        </w:rPr>
      </w:pPr>
      <w:r w:rsidRPr="00C83A44">
        <w:rPr>
          <w:rFonts w:ascii="Arial" w:hAnsi="Arial" w:cs="Arial"/>
          <w:bCs/>
        </w:rPr>
        <w:t>37 percent of alcohol abusers and 53 percent of drug abusers also have at least one serious mental illness.</w:t>
      </w:r>
    </w:p>
    <w:p w:rsidR="00156324" w:rsidRPr="00C83A44" w:rsidRDefault="00B25A26" w:rsidP="00A97E9F">
      <w:pPr>
        <w:numPr>
          <w:ilvl w:val="0"/>
          <w:numId w:val="14"/>
        </w:numPr>
        <w:rPr>
          <w:rFonts w:ascii="Arial" w:hAnsi="Arial" w:cs="Arial"/>
          <w:bCs/>
        </w:rPr>
      </w:pPr>
      <w:r w:rsidRPr="00C83A44">
        <w:rPr>
          <w:rFonts w:ascii="Arial" w:hAnsi="Arial" w:cs="Arial"/>
          <w:bCs/>
        </w:rPr>
        <w:t>An estimated 50 percent of homeless adults with serious mental illnesses have a co-occurring substance abuse disorder</w:t>
      </w:r>
    </w:p>
    <w:p w:rsidR="00A97E9F" w:rsidRPr="00C83A44" w:rsidRDefault="00A97E9F" w:rsidP="00A97E9F">
      <w:pPr>
        <w:numPr>
          <w:ilvl w:val="0"/>
          <w:numId w:val="14"/>
        </w:numPr>
        <w:rPr>
          <w:rFonts w:ascii="Arial" w:hAnsi="Arial" w:cs="Arial"/>
          <w:bCs/>
        </w:rPr>
      </w:pPr>
      <w:r w:rsidRPr="00C83A44">
        <w:rPr>
          <w:rFonts w:ascii="Arial" w:hAnsi="Arial" w:cs="Arial"/>
          <w:bCs/>
        </w:rPr>
        <w:t>The consequences of dual diagnosis are harsh. People with a co-occurring disorder have a greater likelihood of becoming violent, and also respond less well to treatment. We are much more likely to be homeless.</w:t>
      </w:r>
    </w:p>
    <w:p w:rsidR="00A97E9F" w:rsidRPr="00C83A44" w:rsidRDefault="00A97E9F" w:rsidP="00A97E9F">
      <w:pPr>
        <w:numPr>
          <w:ilvl w:val="0"/>
          <w:numId w:val="14"/>
        </w:numPr>
        <w:rPr>
          <w:rFonts w:ascii="Arial" w:hAnsi="Arial" w:cs="Arial"/>
          <w:bCs/>
        </w:rPr>
      </w:pPr>
      <w:r w:rsidRPr="00C83A44">
        <w:rPr>
          <w:rFonts w:ascii="Arial" w:hAnsi="Arial" w:cs="Arial"/>
          <w:bCs/>
        </w:rPr>
        <w:t xml:space="preserve">No matter what the cause, mental health systems are not always prepared to deal with patients that have dual diagnosis. Often only one of the two problems is identified. Providing effective treatment </w:t>
      </w:r>
      <w:r w:rsidRPr="00C83A44">
        <w:rPr>
          <w:rFonts w:ascii="Arial" w:hAnsi="Arial" w:cs="Arial"/>
          <w:bCs/>
          <w:i/>
          <w:iCs/>
        </w:rPr>
        <w:t xml:space="preserve">can </w:t>
      </w:r>
      <w:r w:rsidRPr="00C83A44">
        <w:rPr>
          <w:rFonts w:ascii="Arial" w:hAnsi="Arial" w:cs="Arial"/>
          <w:bCs/>
        </w:rPr>
        <w:t>lead to recovery, however, and for this we can hold out hope.</w:t>
      </w:r>
    </w:p>
    <w:p w:rsidR="00A97E9F" w:rsidRPr="00C83A44" w:rsidRDefault="00A97E9F" w:rsidP="00A97E9F">
      <w:pPr>
        <w:numPr>
          <w:ilvl w:val="0"/>
          <w:numId w:val="14"/>
        </w:numPr>
        <w:rPr>
          <w:rFonts w:ascii="Arial" w:hAnsi="Arial" w:cs="Arial"/>
          <w:bCs/>
        </w:rPr>
      </w:pPr>
      <w:r w:rsidRPr="00C83A44">
        <w:rPr>
          <w:rFonts w:ascii="Arial" w:hAnsi="Arial" w:cs="Arial"/>
          <w:bCs/>
        </w:rPr>
        <w:t>A new approach to the treatment of dual diagnosis is called integrated treatment, where the same doctor or treatment team treats both the mental illness and the substance abuse at the same time.  In this model initial sobriety is not expected; the plan calls for a long period of education, stabilization of the mental illness, and practical assistance with things like housing or job finding.</w:t>
      </w:r>
    </w:p>
    <w:p w:rsidR="00A97E9F" w:rsidRPr="00C83A44" w:rsidRDefault="00A97E9F" w:rsidP="00A97E9F">
      <w:pPr>
        <w:rPr>
          <w:rFonts w:ascii="Arial" w:hAnsi="Arial" w:cs="Arial"/>
          <w:bCs/>
        </w:rPr>
      </w:pPr>
    </w:p>
    <w:p w:rsidR="00A97E9F" w:rsidRPr="00C83A44" w:rsidRDefault="00A97E9F" w:rsidP="00A97E9F">
      <w:pPr>
        <w:rPr>
          <w:rFonts w:ascii="Arial" w:hAnsi="Arial" w:cs="Arial"/>
          <w:bCs/>
        </w:rPr>
      </w:pPr>
    </w:p>
    <w:p w:rsidR="00A97E9F" w:rsidRPr="00C83A44" w:rsidRDefault="00A97E9F" w:rsidP="00316F40">
      <w:pPr>
        <w:rPr>
          <w:rFonts w:ascii="Arial" w:hAnsi="Arial" w:cs="Arial"/>
          <w:b/>
        </w:rPr>
      </w:pPr>
    </w:p>
    <w:p w:rsidR="00CF42DC" w:rsidRPr="00C83A44" w:rsidRDefault="00CF42DC" w:rsidP="00316F40">
      <w:pPr>
        <w:rPr>
          <w:rFonts w:ascii="Arial" w:hAnsi="Arial" w:cs="Arial"/>
        </w:rPr>
      </w:pPr>
    </w:p>
    <w:p w:rsidR="00CF42DC" w:rsidRPr="00C83A44" w:rsidRDefault="00CF42DC" w:rsidP="00316F40">
      <w:pPr>
        <w:rPr>
          <w:rFonts w:ascii="Arial" w:hAnsi="Arial" w:cs="Arial"/>
        </w:rPr>
      </w:pPr>
    </w:p>
    <w:p w:rsidR="00A97E9F" w:rsidRPr="00C83A44" w:rsidRDefault="00A97E9F" w:rsidP="00316F40">
      <w:pPr>
        <w:rPr>
          <w:rFonts w:ascii="Arial" w:hAnsi="Arial" w:cs="Arial"/>
        </w:rPr>
      </w:pPr>
    </w:p>
    <w:p w:rsidR="00A97E9F" w:rsidRDefault="00A97E9F" w:rsidP="00316F40">
      <w:pPr>
        <w:rPr>
          <w:rFonts w:ascii="Arial" w:hAnsi="Arial" w:cs="Arial"/>
        </w:rPr>
      </w:pPr>
    </w:p>
    <w:p w:rsidR="009854E4" w:rsidRDefault="009854E4" w:rsidP="00316F40">
      <w:pPr>
        <w:rPr>
          <w:rFonts w:ascii="Arial" w:hAnsi="Arial" w:cs="Arial"/>
        </w:rPr>
      </w:pPr>
    </w:p>
    <w:p w:rsidR="001B661A" w:rsidRDefault="001B661A" w:rsidP="00316F40">
      <w:pPr>
        <w:rPr>
          <w:rFonts w:ascii="Arial" w:hAnsi="Arial" w:cs="Arial"/>
        </w:rPr>
      </w:pPr>
    </w:p>
    <w:p w:rsidR="009854E4" w:rsidRDefault="009854E4" w:rsidP="00316F40">
      <w:pPr>
        <w:rPr>
          <w:rFonts w:ascii="Arial" w:hAnsi="Arial" w:cs="Arial"/>
        </w:rPr>
      </w:pPr>
    </w:p>
    <w:p w:rsidR="009854E4" w:rsidRDefault="009854E4" w:rsidP="00316F40">
      <w:pPr>
        <w:rPr>
          <w:rFonts w:ascii="Arial" w:hAnsi="Arial" w:cs="Arial"/>
        </w:rPr>
      </w:pPr>
    </w:p>
    <w:p w:rsidR="009854E4" w:rsidRDefault="009854E4" w:rsidP="00316F40">
      <w:pPr>
        <w:rPr>
          <w:rFonts w:ascii="Arial" w:hAnsi="Arial" w:cs="Arial"/>
        </w:rPr>
      </w:pPr>
    </w:p>
    <w:p w:rsidR="005753D9" w:rsidRDefault="005753D9" w:rsidP="005753D9">
      <w:pPr>
        <w:rPr>
          <w:rFonts w:ascii="Arial" w:hAnsi="Arial" w:cs="Arial"/>
          <w:b/>
          <w:bCs/>
          <w:sz w:val="24"/>
        </w:rPr>
      </w:pPr>
      <w:r>
        <w:rPr>
          <w:rFonts w:ascii="Arial" w:hAnsi="Arial" w:cs="Arial"/>
          <w:b/>
          <w:bCs/>
          <w:sz w:val="24"/>
        </w:rPr>
        <w:lastRenderedPageBreak/>
        <w:t>Definitions</w:t>
      </w:r>
    </w:p>
    <w:p w:rsidR="005753D9" w:rsidRPr="005753D9" w:rsidRDefault="005753D9" w:rsidP="005753D9">
      <w:pPr>
        <w:rPr>
          <w:rFonts w:ascii="Arial" w:hAnsi="Arial" w:cs="Arial"/>
          <w:b/>
          <w:bCs/>
          <w:sz w:val="24"/>
        </w:rPr>
      </w:pPr>
      <w:proofErr w:type="gramStart"/>
      <w:r w:rsidRPr="00ED5126">
        <w:rPr>
          <w:rFonts w:ascii="Arial" w:hAnsi="Arial" w:cs="Arial"/>
          <w:b/>
          <w:bCs/>
        </w:rPr>
        <w:t>addiction</w:t>
      </w:r>
      <w:proofErr w:type="gramEnd"/>
      <w:r w:rsidRPr="00ED5126">
        <w:rPr>
          <w:rFonts w:ascii="Arial" w:hAnsi="Arial" w:cs="Arial"/>
          <w:b/>
          <w:bCs/>
        </w:rPr>
        <w:t>:</w:t>
      </w:r>
      <w:r w:rsidRPr="00C149E3">
        <w:rPr>
          <w:rFonts w:ascii="Arial" w:hAnsi="Arial" w:cs="Arial"/>
          <w:bCs/>
        </w:rPr>
        <w:t xml:space="preserve"> Dependence on a chemical substance to the extent that a physiological and/or</w:t>
      </w:r>
      <w:r>
        <w:rPr>
          <w:rFonts w:ascii="Arial" w:hAnsi="Arial" w:cs="Arial"/>
          <w:bCs/>
        </w:rPr>
        <w:t xml:space="preserve"> </w:t>
      </w:r>
      <w:r w:rsidRPr="00C149E3">
        <w:rPr>
          <w:rFonts w:ascii="Arial" w:hAnsi="Arial" w:cs="Arial"/>
          <w:bCs/>
        </w:rPr>
        <w:t>psychological need is established. This may be manifested by any combination of the following</w:t>
      </w:r>
      <w:r>
        <w:rPr>
          <w:rFonts w:ascii="Arial" w:hAnsi="Arial" w:cs="Arial"/>
          <w:bCs/>
        </w:rPr>
        <w:t xml:space="preserve"> </w:t>
      </w:r>
      <w:r w:rsidRPr="00C149E3">
        <w:rPr>
          <w:rFonts w:ascii="Arial" w:hAnsi="Arial" w:cs="Arial"/>
          <w:bCs/>
        </w:rPr>
        <w:t xml:space="preserve">symptoms: tolerance, </w:t>
      </w:r>
      <w:r w:rsidR="00B10863">
        <w:rPr>
          <w:rFonts w:ascii="Arial" w:hAnsi="Arial" w:cs="Arial"/>
          <w:bCs/>
        </w:rPr>
        <w:t>p</w:t>
      </w:r>
      <w:r w:rsidRPr="00C149E3">
        <w:rPr>
          <w:rFonts w:ascii="Arial" w:hAnsi="Arial" w:cs="Arial"/>
          <w:bCs/>
        </w:rPr>
        <w:t>reoccupation with obtaining and using the substance, use of the substance</w:t>
      </w:r>
      <w:r>
        <w:rPr>
          <w:rFonts w:ascii="Arial" w:hAnsi="Arial" w:cs="Arial"/>
          <w:bCs/>
        </w:rPr>
        <w:t xml:space="preserve"> </w:t>
      </w:r>
      <w:r w:rsidRPr="00C149E3">
        <w:rPr>
          <w:rFonts w:ascii="Arial" w:hAnsi="Arial" w:cs="Arial"/>
          <w:bCs/>
        </w:rPr>
        <w:t>despite anticipation of probable adverse consequences, repeated efforts to cut down or control</w:t>
      </w:r>
      <w:r>
        <w:rPr>
          <w:rFonts w:ascii="Arial" w:hAnsi="Arial" w:cs="Arial"/>
          <w:bCs/>
        </w:rPr>
        <w:t xml:space="preserve"> </w:t>
      </w:r>
      <w:r w:rsidRPr="00C149E3">
        <w:rPr>
          <w:rFonts w:ascii="Arial" w:hAnsi="Arial" w:cs="Arial"/>
          <w:bCs/>
        </w:rPr>
        <w:t>substance use, and withdrawal symptoms when the substance is unavailable or not used.</w:t>
      </w:r>
    </w:p>
    <w:p w:rsidR="005753D9" w:rsidRPr="00C149E3" w:rsidRDefault="005753D9" w:rsidP="00C149E3">
      <w:pPr>
        <w:rPr>
          <w:rFonts w:ascii="Arial" w:hAnsi="Arial" w:cs="Arial"/>
          <w:bCs/>
        </w:rPr>
      </w:pPr>
      <w:proofErr w:type="gramStart"/>
      <w:r w:rsidRPr="00ED5126">
        <w:rPr>
          <w:rFonts w:ascii="Arial" w:hAnsi="Arial" w:cs="Arial"/>
          <w:b/>
          <w:bCs/>
        </w:rPr>
        <w:t>adherence</w:t>
      </w:r>
      <w:proofErr w:type="gramEnd"/>
      <w:r w:rsidRPr="00ED5126">
        <w:rPr>
          <w:rFonts w:ascii="Arial" w:hAnsi="Arial" w:cs="Arial"/>
          <w:b/>
          <w:bCs/>
        </w:rPr>
        <w:t>:</w:t>
      </w:r>
      <w:r w:rsidRPr="00C149E3">
        <w:rPr>
          <w:rFonts w:ascii="Arial" w:hAnsi="Arial" w:cs="Arial"/>
          <w:bCs/>
        </w:rPr>
        <w:t xml:space="preserve"> (ad – here – rents) The degree to which the client follows the prescribed course of</w:t>
      </w:r>
      <w:r>
        <w:rPr>
          <w:rFonts w:ascii="Arial" w:hAnsi="Arial" w:cs="Arial"/>
          <w:bCs/>
        </w:rPr>
        <w:t xml:space="preserve"> </w:t>
      </w:r>
      <w:r w:rsidRPr="00C149E3">
        <w:rPr>
          <w:rFonts w:ascii="Arial" w:hAnsi="Arial" w:cs="Arial"/>
          <w:bCs/>
        </w:rPr>
        <w:t>medication administration. It is used as an alternative term to “compliance,” which has overtones</w:t>
      </w:r>
      <w:r>
        <w:rPr>
          <w:rFonts w:ascii="Arial" w:hAnsi="Arial" w:cs="Arial"/>
          <w:bCs/>
        </w:rPr>
        <w:t xml:space="preserve"> </w:t>
      </w:r>
      <w:r w:rsidRPr="00C149E3">
        <w:rPr>
          <w:rFonts w:ascii="Arial" w:hAnsi="Arial" w:cs="Arial"/>
          <w:bCs/>
        </w:rPr>
        <w:t>of client passivity and obedience, and “noncompliance,” which has overtones of deviancy.</w:t>
      </w:r>
    </w:p>
    <w:p w:rsidR="005753D9" w:rsidRPr="00C966D6" w:rsidRDefault="005753D9" w:rsidP="00C149E3">
      <w:pPr>
        <w:rPr>
          <w:rFonts w:ascii="Arial" w:hAnsi="Arial" w:cs="Arial"/>
          <w:szCs w:val="24"/>
        </w:rPr>
      </w:pPr>
      <w:proofErr w:type="gramStart"/>
      <w:r w:rsidRPr="00C966D6">
        <w:rPr>
          <w:rFonts w:ascii="Arial" w:hAnsi="Arial" w:cs="Arial"/>
          <w:b/>
          <w:bCs/>
          <w:szCs w:val="24"/>
        </w:rPr>
        <w:t>adjunctive</w:t>
      </w:r>
      <w:proofErr w:type="gramEnd"/>
      <w:r w:rsidRPr="00C966D6">
        <w:rPr>
          <w:rFonts w:ascii="Arial" w:hAnsi="Arial" w:cs="Arial"/>
          <w:b/>
          <w:bCs/>
          <w:szCs w:val="24"/>
        </w:rPr>
        <w:t xml:space="preserve"> agent </w:t>
      </w:r>
      <w:r w:rsidRPr="00C966D6">
        <w:rPr>
          <w:rFonts w:ascii="Arial" w:hAnsi="Arial" w:cs="Arial"/>
          <w:szCs w:val="24"/>
        </w:rPr>
        <w:t>– a second drug prescribed to bolster the effectiveness of the first</w:t>
      </w:r>
      <w:r>
        <w:rPr>
          <w:rFonts w:ascii="Arial" w:hAnsi="Arial" w:cs="Arial"/>
          <w:szCs w:val="24"/>
        </w:rPr>
        <w:t>.</w:t>
      </w:r>
    </w:p>
    <w:p w:rsidR="005753D9" w:rsidRDefault="005753D9" w:rsidP="00C149E3">
      <w:pPr>
        <w:rPr>
          <w:rFonts w:ascii="Arial" w:hAnsi="Arial" w:cs="Arial"/>
          <w:bCs/>
        </w:rPr>
      </w:pPr>
      <w:proofErr w:type="gramStart"/>
      <w:r w:rsidRPr="00ED5126">
        <w:rPr>
          <w:rFonts w:ascii="Arial" w:hAnsi="Arial" w:cs="Arial"/>
          <w:b/>
          <w:bCs/>
        </w:rPr>
        <w:t>adrenergic</w:t>
      </w:r>
      <w:proofErr w:type="gramEnd"/>
      <w:r w:rsidRPr="00ED5126">
        <w:rPr>
          <w:rFonts w:ascii="Arial" w:hAnsi="Arial" w:cs="Arial"/>
          <w:b/>
          <w:bCs/>
        </w:rPr>
        <w:t>:</w:t>
      </w:r>
      <w:r w:rsidRPr="00C149E3">
        <w:rPr>
          <w:rFonts w:ascii="Arial" w:hAnsi="Arial" w:cs="Arial"/>
          <w:bCs/>
        </w:rPr>
        <w:t xml:space="preserve"> (ad – </w:t>
      </w:r>
      <w:proofErr w:type="spellStart"/>
      <w:r w:rsidRPr="00C149E3">
        <w:rPr>
          <w:rFonts w:ascii="Arial" w:hAnsi="Arial" w:cs="Arial"/>
          <w:bCs/>
        </w:rPr>
        <w:t>dren</w:t>
      </w:r>
      <w:proofErr w:type="spellEnd"/>
      <w:r w:rsidRPr="00C149E3">
        <w:rPr>
          <w:rFonts w:ascii="Arial" w:hAnsi="Arial" w:cs="Arial"/>
          <w:bCs/>
        </w:rPr>
        <w:t xml:space="preserve"> – </w:t>
      </w:r>
      <w:proofErr w:type="spellStart"/>
      <w:r w:rsidRPr="00C149E3">
        <w:rPr>
          <w:rFonts w:ascii="Arial" w:hAnsi="Arial" w:cs="Arial"/>
          <w:bCs/>
        </w:rPr>
        <w:t>nerge</w:t>
      </w:r>
      <w:proofErr w:type="spellEnd"/>
      <w:r w:rsidRPr="00C149E3">
        <w:rPr>
          <w:rFonts w:ascii="Arial" w:hAnsi="Arial" w:cs="Arial"/>
          <w:bCs/>
        </w:rPr>
        <w:t xml:space="preserve"> – </w:t>
      </w:r>
      <w:proofErr w:type="spellStart"/>
      <w:r w:rsidRPr="00C149E3">
        <w:rPr>
          <w:rFonts w:ascii="Arial" w:hAnsi="Arial" w:cs="Arial"/>
          <w:bCs/>
        </w:rPr>
        <w:t>ic</w:t>
      </w:r>
      <w:proofErr w:type="spellEnd"/>
      <w:r w:rsidRPr="00C149E3">
        <w:rPr>
          <w:rFonts w:ascii="Arial" w:hAnsi="Arial" w:cs="Arial"/>
          <w:bCs/>
        </w:rPr>
        <w:t>) Referring to neural activation by adrenaline, which is</w:t>
      </w:r>
      <w:r>
        <w:rPr>
          <w:rFonts w:ascii="Arial" w:hAnsi="Arial" w:cs="Arial"/>
          <w:bCs/>
        </w:rPr>
        <w:t xml:space="preserve"> </w:t>
      </w:r>
      <w:r w:rsidRPr="00C149E3">
        <w:rPr>
          <w:rFonts w:ascii="Arial" w:hAnsi="Arial" w:cs="Arial"/>
          <w:bCs/>
        </w:rPr>
        <w:t>involved in the regulation of autonomic processes and in the central control of cardiac functions.</w:t>
      </w:r>
      <w:r>
        <w:rPr>
          <w:rFonts w:ascii="Arial" w:hAnsi="Arial" w:cs="Arial"/>
          <w:bCs/>
        </w:rPr>
        <w:t xml:space="preserve">  </w:t>
      </w:r>
    </w:p>
    <w:p w:rsidR="005753D9" w:rsidRDefault="005753D9" w:rsidP="00C966D6">
      <w:pPr>
        <w:autoSpaceDE w:val="0"/>
        <w:autoSpaceDN w:val="0"/>
        <w:adjustRightInd w:val="0"/>
        <w:spacing w:after="0" w:line="240" w:lineRule="auto"/>
        <w:rPr>
          <w:rFonts w:ascii="Arial" w:hAnsi="Arial" w:cs="Arial"/>
          <w:szCs w:val="24"/>
        </w:rPr>
      </w:pPr>
      <w:proofErr w:type="gramStart"/>
      <w:r w:rsidRPr="00C966D6">
        <w:rPr>
          <w:rFonts w:ascii="Arial" w:hAnsi="Arial" w:cs="Arial"/>
          <w:b/>
          <w:bCs/>
          <w:szCs w:val="24"/>
        </w:rPr>
        <w:t>advocacy</w:t>
      </w:r>
      <w:proofErr w:type="gramEnd"/>
      <w:r w:rsidRPr="00C966D6">
        <w:rPr>
          <w:rFonts w:ascii="Arial" w:hAnsi="Arial" w:cs="Arial"/>
          <w:b/>
          <w:bCs/>
          <w:szCs w:val="24"/>
        </w:rPr>
        <w:t xml:space="preserve"> – </w:t>
      </w:r>
      <w:r w:rsidRPr="00C966D6">
        <w:rPr>
          <w:rFonts w:ascii="Arial" w:hAnsi="Arial" w:cs="Arial"/>
          <w:szCs w:val="24"/>
        </w:rPr>
        <w:t>active support for a cause or position; activities to support individuals with</w:t>
      </w:r>
      <w:r>
        <w:rPr>
          <w:rFonts w:ascii="Arial" w:hAnsi="Arial" w:cs="Arial"/>
          <w:szCs w:val="24"/>
        </w:rPr>
        <w:t xml:space="preserve"> </w:t>
      </w:r>
      <w:r w:rsidRPr="00C966D6">
        <w:rPr>
          <w:rFonts w:ascii="Arial" w:hAnsi="Arial" w:cs="Arial"/>
          <w:szCs w:val="24"/>
        </w:rPr>
        <w:t>mental illness including rights protection, legal and service assistance and system or</w:t>
      </w:r>
      <w:r>
        <w:rPr>
          <w:rFonts w:ascii="Arial" w:hAnsi="Arial" w:cs="Arial"/>
          <w:szCs w:val="24"/>
        </w:rPr>
        <w:t xml:space="preserve"> </w:t>
      </w:r>
      <w:r w:rsidRPr="00C966D6">
        <w:rPr>
          <w:rFonts w:ascii="Arial" w:hAnsi="Arial" w:cs="Arial"/>
          <w:szCs w:val="24"/>
        </w:rPr>
        <w:t>policy change</w:t>
      </w:r>
      <w:r>
        <w:rPr>
          <w:rFonts w:ascii="Arial" w:hAnsi="Arial" w:cs="Arial"/>
          <w:szCs w:val="24"/>
        </w:rPr>
        <w:t>.</w:t>
      </w:r>
    </w:p>
    <w:p w:rsidR="005753D9" w:rsidRDefault="005753D9" w:rsidP="00C966D6">
      <w:pPr>
        <w:autoSpaceDE w:val="0"/>
        <w:autoSpaceDN w:val="0"/>
        <w:adjustRightInd w:val="0"/>
        <w:spacing w:after="0" w:line="240" w:lineRule="auto"/>
        <w:rPr>
          <w:rFonts w:ascii="Arial" w:hAnsi="Arial" w:cs="Arial"/>
          <w:szCs w:val="24"/>
        </w:rPr>
      </w:pPr>
    </w:p>
    <w:p w:rsidR="005753D9" w:rsidRPr="00C149E3" w:rsidRDefault="005753D9" w:rsidP="00C966D6">
      <w:pPr>
        <w:rPr>
          <w:rFonts w:ascii="Arial" w:hAnsi="Arial" w:cs="Arial"/>
          <w:bCs/>
        </w:rPr>
      </w:pPr>
      <w:proofErr w:type="gramStart"/>
      <w:r w:rsidRPr="00ED5126">
        <w:rPr>
          <w:rFonts w:ascii="Arial" w:hAnsi="Arial" w:cs="Arial"/>
          <w:b/>
          <w:bCs/>
        </w:rPr>
        <w:t>affect</w:t>
      </w:r>
      <w:proofErr w:type="gramEnd"/>
      <w:r w:rsidRPr="00ED5126">
        <w:rPr>
          <w:rFonts w:ascii="Arial" w:hAnsi="Arial" w:cs="Arial"/>
          <w:b/>
          <w:bCs/>
        </w:rPr>
        <w:t>:</w:t>
      </w:r>
      <w:r w:rsidRPr="00C149E3">
        <w:rPr>
          <w:rFonts w:ascii="Arial" w:hAnsi="Arial" w:cs="Arial"/>
          <w:bCs/>
        </w:rPr>
        <w:t xml:space="preserve"> (</w:t>
      </w:r>
      <w:proofErr w:type="spellStart"/>
      <w:r w:rsidRPr="00C149E3">
        <w:rPr>
          <w:rFonts w:ascii="Arial" w:hAnsi="Arial" w:cs="Arial"/>
          <w:bCs/>
        </w:rPr>
        <w:t>aff</w:t>
      </w:r>
      <w:proofErr w:type="spellEnd"/>
      <w:r w:rsidRPr="00C149E3">
        <w:rPr>
          <w:rFonts w:ascii="Arial" w:hAnsi="Arial" w:cs="Arial"/>
          <w:bCs/>
        </w:rPr>
        <w:t xml:space="preserve"> – </w:t>
      </w:r>
      <w:proofErr w:type="spellStart"/>
      <w:r w:rsidRPr="00C149E3">
        <w:rPr>
          <w:rFonts w:ascii="Arial" w:hAnsi="Arial" w:cs="Arial"/>
          <w:bCs/>
        </w:rPr>
        <w:t>fect</w:t>
      </w:r>
      <w:proofErr w:type="spellEnd"/>
      <w:r w:rsidRPr="00C149E3">
        <w:rPr>
          <w:rFonts w:ascii="Arial" w:hAnsi="Arial" w:cs="Arial"/>
          <w:bCs/>
        </w:rPr>
        <w:t>) Behavior that expresses a subjectively experienced feeling state (emotion);</w:t>
      </w:r>
      <w:r>
        <w:rPr>
          <w:rFonts w:ascii="Arial" w:hAnsi="Arial" w:cs="Arial"/>
          <w:bCs/>
        </w:rPr>
        <w:t xml:space="preserve"> </w:t>
      </w:r>
      <w:r w:rsidRPr="00C149E3">
        <w:rPr>
          <w:rFonts w:ascii="Arial" w:hAnsi="Arial" w:cs="Arial"/>
          <w:bCs/>
        </w:rPr>
        <w:t>affect is responsive to changing emotional states, whereas mood refers to a pervasive and</w:t>
      </w:r>
      <w:r>
        <w:rPr>
          <w:rFonts w:ascii="Arial" w:hAnsi="Arial" w:cs="Arial"/>
          <w:bCs/>
        </w:rPr>
        <w:t xml:space="preserve"> </w:t>
      </w:r>
      <w:r w:rsidRPr="00C149E3">
        <w:rPr>
          <w:rFonts w:ascii="Arial" w:hAnsi="Arial" w:cs="Arial"/>
          <w:bCs/>
        </w:rPr>
        <w:t>sustained emotion. Common affects are euphoria, anger, and sadness.</w:t>
      </w:r>
    </w:p>
    <w:p w:rsidR="005753D9" w:rsidRPr="00C149E3" w:rsidRDefault="005753D9" w:rsidP="00C149E3">
      <w:pPr>
        <w:rPr>
          <w:rFonts w:ascii="Arial" w:hAnsi="Arial" w:cs="Arial"/>
          <w:bCs/>
        </w:rPr>
      </w:pPr>
      <w:proofErr w:type="spellStart"/>
      <w:r w:rsidRPr="00ED5126">
        <w:rPr>
          <w:rFonts w:ascii="Arial" w:hAnsi="Arial" w:cs="Arial"/>
          <w:b/>
          <w:bCs/>
        </w:rPr>
        <w:t>akathisia</w:t>
      </w:r>
      <w:proofErr w:type="spellEnd"/>
      <w:r w:rsidRPr="00C149E3">
        <w:rPr>
          <w:rFonts w:ascii="Arial" w:hAnsi="Arial" w:cs="Arial"/>
          <w:bCs/>
        </w:rPr>
        <w:t>: (</w:t>
      </w:r>
      <w:proofErr w:type="spellStart"/>
      <w:r w:rsidRPr="00C149E3">
        <w:rPr>
          <w:rFonts w:ascii="Arial" w:hAnsi="Arial" w:cs="Arial"/>
          <w:bCs/>
        </w:rPr>
        <w:t>ack</w:t>
      </w:r>
      <w:proofErr w:type="spellEnd"/>
      <w:r w:rsidRPr="00C149E3">
        <w:rPr>
          <w:rFonts w:ascii="Arial" w:hAnsi="Arial" w:cs="Arial"/>
          <w:bCs/>
        </w:rPr>
        <w:t xml:space="preserve"> – </w:t>
      </w:r>
      <w:proofErr w:type="spellStart"/>
      <w:r w:rsidRPr="00C149E3">
        <w:rPr>
          <w:rFonts w:ascii="Arial" w:hAnsi="Arial" w:cs="Arial"/>
          <w:bCs/>
        </w:rPr>
        <w:t>ka</w:t>
      </w:r>
      <w:proofErr w:type="spellEnd"/>
      <w:r w:rsidRPr="00C149E3">
        <w:rPr>
          <w:rFonts w:ascii="Arial" w:hAnsi="Arial" w:cs="Arial"/>
          <w:bCs/>
        </w:rPr>
        <w:t xml:space="preserve"> – </w:t>
      </w:r>
      <w:proofErr w:type="spellStart"/>
      <w:r w:rsidRPr="00C149E3">
        <w:rPr>
          <w:rFonts w:ascii="Arial" w:hAnsi="Arial" w:cs="Arial"/>
          <w:bCs/>
        </w:rPr>
        <w:t>thees</w:t>
      </w:r>
      <w:proofErr w:type="spellEnd"/>
      <w:r w:rsidRPr="00C149E3">
        <w:rPr>
          <w:rFonts w:ascii="Arial" w:hAnsi="Arial" w:cs="Arial"/>
          <w:bCs/>
        </w:rPr>
        <w:t xml:space="preserve"> – </w:t>
      </w:r>
      <w:proofErr w:type="spellStart"/>
      <w:r w:rsidRPr="00C149E3">
        <w:rPr>
          <w:rFonts w:ascii="Arial" w:hAnsi="Arial" w:cs="Arial"/>
          <w:bCs/>
        </w:rPr>
        <w:t>ya</w:t>
      </w:r>
      <w:proofErr w:type="spellEnd"/>
      <w:r w:rsidRPr="00C149E3">
        <w:rPr>
          <w:rFonts w:ascii="Arial" w:hAnsi="Arial" w:cs="Arial"/>
          <w:bCs/>
        </w:rPr>
        <w:t>) Complaints of restlessness accompanied by movements such</w:t>
      </w:r>
      <w:r>
        <w:rPr>
          <w:rFonts w:ascii="Arial" w:hAnsi="Arial" w:cs="Arial"/>
          <w:bCs/>
        </w:rPr>
        <w:t xml:space="preserve"> </w:t>
      </w:r>
      <w:r w:rsidRPr="00C149E3">
        <w:rPr>
          <w:rFonts w:ascii="Arial" w:hAnsi="Arial" w:cs="Arial"/>
          <w:bCs/>
        </w:rPr>
        <w:t>as fidgeting of the legs, rocking from foot to foot, pacing, or inability to sit or stand. Symptoms</w:t>
      </w:r>
      <w:r>
        <w:rPr>
          <w:rFonts w:ascii="Arial" w:hAnsi="Arial" w:cs="Arial"/>
          <w:bCs/>
        </w:rPr>
        <w:t xml:space="preserve"> </w:t>
      </w:r>
      <w:r w:rsidRPr="00C149E3">
        <w:rPr>
          <w:rFonts w:ascii="Arial" w:hAnsi="Arial" w:cs="Arial"/>
          <w:bCs/>
        </w:rPr>
        <w:t>develop within a few weeks of starting or raising the dose of a neuroleptic medication or of</w:t>
      </w:r>
      <w:r>
        <w:rPr>
          <w:rFonts w:ascii="Arial" w:hAnsi="Arial" w:cs="Arial"/>
          <w:bCs/>
        </w:rPr>
        <w:t xml:space="preserve"> </w:t>
      </w:r>
      <w:r w:rsidRPr="00C149E3">
        <w:rPr>
          <w:rFonts w:ascii="Arial" w:hAnsi="Arial" w:cs="Arial"/>
          <w:bCs/>
        </w:rPr>
        <w:t xml:space="preserve">reducing the dose of medication used to treat extrapyramidal symptoms </w:t>
      </w:r>
      <w:proofErr w:type="gramStart"/>
      <w:r w:rsidRPr="00C149E3">
        <w:rPr>
          <w:rFonts w:ascii="Arial" w:hAnsi="Arial" w:cs="Arial"/>
          <w:bCs/>
        </w:rPr>
        <w:t>See</w:t>
      </w:r>
      <w:proofErr w:type="gramEnd"/>
      <w:r w:rsidRPr="00C149E3">
        <w:rPr>
          <w:rFonts w:ascii="Arial" w:hAnsi="Arial" w:cs="Arial"/>
          <w:bCs/>
        </w:rPr>
        <w:t xml:space="preserve"> extrapyramidal</w:t>
      </w:r>
      <w:r>
        <w:rPr>
          <w:rFonts w:ascii="Arial" w:hAnsi="Arial" w:cs="Arial"/>
          <w:bCs/>
        </w:rPr>
        <w:t xml:space="preserve"> </w:t>
      </w:r>
      <w:r w:rsidRPr="00C149E3">
        <w:rPr>
          <w:rFonts w:ascii="Arial" w:hAnsi="Arial" w:cs="Arial"/>
          <w:bCs/>
        </w:rPr>
        <w:t>symptoms).</w:t>
      </w:r>
    </w:p>
    <w:p w:rsidR="005753D9" w:rsidRPr="00C149E3" w:rsidRDefault="005753D9" w:rsidP="00C149E3">
      <w:pPr>
        <w:rPr>
          <w:rFonts w:ascii="Arial" w:hAnsi="Arial" w:cs="Arial"/>
          <w:bCs/>
        </w:rPr>
      </w:pPr>
      <w:proofErr w:type="spellStart"/>
      <w:proofErr w:type="gramStart"/>
      <w:r w:rsidRPr="00ED5126">
        <w:rPr>
          <w:rFonts w:ascii="Arial" w:hAnsi="Arial" w:cs="Arial"/>
          <w:b/>
          <w:bCs/>
        </w:rPr>
        <w:t>akinesia</w:t>
      </w:r>
      <w:proofErr w:type="spellEnd"/>
      <w:proofErr w:type="gramEnd"/>
      <w:r w:rsidRPr="00C149E3">
        <w:rPr>
          <w:rFonts w:ascii="Arial" w:hAnsi="Arial" w:cs="Arial"/>
          <w:bCs/>
        </w:rPr>
        <w:t>: (</w:t>
      </w:r>
      <w:proofErr w:type="spellStart"/>
      <w:r w:rsidRPr="00C149E3">
        <w:rPr>
          <w:rFonts w:ascii="Arial" w:hAnsi="Arial" w:cs="Arial"/>
          <w:bCs/>
        </w:rPr>
        <w:t>ack</w:t>
      </w:r>
      <w:proofErr w:type="spellEnd"/>
      <w:r w:rsidRPr="00C149E3">
        <w:rPr>
          <w:rFonts w:ascii="Arial" w:hAnsi="Arial" w:cs="Arial"/>
          <w:bCs/>
        </w:rPr>
        <w:t xml:space="preserve"> – kin – </w:t>
      </w:r>
      <w:proofErr w:type="spellStart"/>
      <w:r w:rsidRPr="00C149E3">
        <w:rPr>
          <w:rFonts w:ascii="Arial" w:hAnsi="Arial" w:cs="Arial"/>
          <w:bCs/>
        </w:rPr>
        <w:t>nees</w:t>
      </w:r>
      <w:proofErr w:type="spellEnd"/>
      <w:r w:rsidRPr="00C149E3">
        <w:rPr>
          <w:rFonts w:ascii="Arial" w:hAnsi="Arial" w:cs="Arial"/>
          <w:bCs/>
        </w:rPr>
        <w:t xml:space="preserve"> – </w:t>
      </w:r>
      <w:proofErr w:type="spellStart"/>
      <w:r w:rsidRPr="00C149E3">
        <w:rPr>
          <w:rFonts w:ascii="Arial" w:hAnsi="Arial" w:cs="Arial"/>
          <w:bCs/>
        </w:rPr>
        <w:t>ya</w:t>
      </w:r>
      <w:proofErr w:type="spellEnd"/>
      <w:r w:rsidRPr="00C149E3">
        <w:rPr>
          <w:rFonts w:ascii="Arial" w:hAnsi="Arial" w:cs="Arial"/>
          <w:bCs/>
        </w:rPr>
        <w:t>) A state of motor inhibition; reduced voluntary movement.</w:t>
      </w: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Alcohol/Other Drug Abuse </w:t>
      </w:r>
      <w:r w:rsidRPr="00A416A9">
        <w:rPr>
          <w:rFonts w:ascii="Arial" w:hAnsi="Arial" w:cs="Arial"/>
        </w:rPr>
        <w:t xml:space="preserve">– Can be used to indicate a substance abusing / mentally ill (SAMI) client. </w:t>
      </w:r>
    </w:p>
    <w:p w:rsidR="005753D9" w:rsidRDefault="005753D9" w:rsidP="005753D9">
      <w:pPr>
        <w:autoSpaceDE w:val="0"/>
        <w:autoSpaceDN w:val="0"/>
        <w:adjustRightInd w:val="0"/>
        <w:spacing w:after="50" w:line="240" w:lineRule="auto"/>
        <w:rPr>
          <w:rFonts w:ascii="Arial" w:hAnsi="Arial" w:cs="Arial"/>
        </w:rPr>
      </w:pPr>
    </w:p>
    <w:p w:rsidR="005753D9" w:rsidRPr="00C149E3" w:rsidRDefault="005753D9" w:rsidP="00C149E3">
      <w:pPr>
        <w:rPr>
          <w:rFonts w:ascii="Arial" w:hAnsi="Arial" w:cs="Arial"/>
          <w:bCs/>
        </w:rPr>
      </w:pPr>
      <w:proofErr w:type="spellStart"/>
      <w:proofErr w:type="gramStart"/>
      <w:r w:rsidRPr="00ED5126">
        <w:rPr>
          <w:rFonts w:ascii="Arial" w:hAnsi="Arial" w:cs="Arial"/>
          <w:b/>
          <w:bCs/>
        </w:rPr>
        <w:t>alogia</w:t>
      </w:r>
      <w:proofErr w:type="spellEnd"/>
      <w:proofErr w:type="gramEnd"/>
      <w:r w:rsidRPr="00ED5126">
        <w:rPr>
          <w:rFonts w:ascii="Arial" w:hAnsi="Arial" w:cs="Arial"/>
          <w:b/>
          <w:bCs/>
        </w:rPr>
        <w:t>:</w:t>
      </w:r>
      <w:r w:rsidRPr="00C149E3">
        <w:rPr>
          <w:rFonts w:ascii="Arial" w:hAnsi="Arial" w:cs="Arial"/>
          <w:bCs/>
        </w:rPr>
        <w:t xml:space="preserve"> (ah – loge – </w:t>
      </w:r>
      <w:proofErr w:type="spellStart"/>
      <w:r w:rsidRPr="00C149E3">
        <w:rPr>
          <w:rFonts w:ascii="Arial" w:hAnsi="Arial" w:cs="Arial"/>
          <w:bCs/>
        </w:rPr>
        <w:t>ya</w:t>
      </w:r>
      <w:proofErr w:type="spellEnd"/>
      <w:r w:rsidRPr="00C149E3">
        <w:rPr>
          <w:rFonts w:ascii="Arial" w:hAnsi="Arial" w:cs="Arial"/>
          <w:bCs/>
        </w:rPr>
        <w:t>) Literally, speechlessness. Most commonly used to refer to the lack of</w:t>
      </w:r>
      <w:r>
        <w:rPr>
          <w:rFonts w:ascii="Arial" w:hAnsi="Arial" w:cs="Arial"/>
          <w:bCs/>
        </w:rPr>
        <w:t xml:space="preserve"> </w:t>
      </w:r>
      <w:r w:rsidRPr="00C149E3">
        <w:rPr>
          <w:rFonts w:ascii="Arial" w:hAnsi="Arial" w:cs="Arial"/>
          <w:bCs/>
        </w:rPr>
        <w:t>spontaneity in speech and diminished flow of conversation that occurs as negative symptoms in</w:t>
      </w:r>
      <w:r>
        <w:rPr>
          <w:rFonts w:ascii="Arial" w:hAnsi="Arial" w:cs="Arial"/>
          <w:bCs/>
        </w:rPr>
        <w:t xml:space="preserve"> </w:t>
      </w:r>
      <w:r w:rsidRPr="00C149E3">
        <w:rPr>
          <w:rFonts w:ascii="Arial" w:hAnsi="Arial" w:cs="Arial"/>
          <w:bCs/>
        </w:rPr>
        <w:t>schizophrenia.</w:t>
      </w:r>
    </w:p>
    <w:p w:rsidR="005753D9" w:rsidRDefault="005753D9" w:rsidP="00EF030A">
      <w:pPr>
        <w:autoSpaceDE w:val="0"/>
        <w:autoSpaceDN w:val="0"/>
        <w:adjustRightInd w:val="0"/>
        <w:spacing w:after="0" w:line="240" w:lineRule="auto"/>
        <w:rPr>
          <w:rFonts w:ascii="Arial" w:hAnsi="Arial" w:cs="Arial"/>
          <w:szCs w:val="24"/>
        </w:rPr>
      </w:pPr>
      <w:r w:rsidRPr="00EF030A">
        <w:rPr>
          <w:rFonts w:ascii="Arial" w:hAnsi="Arial" w:cs="Arial"/>
          <w:b/>
          <w:bCs/>
          <w:szCs w:val="24"/>
        </w:rPr>
        <w:t xml:space="preserve">amphetamines </w:t>
      </w:r>
      <w:r w:rsidRPr="00EF030A">
        <w:rPr>
          <w:rFonts w:ascii="Arial" w:hAnsi="Arial" w:cs="Arial"/>
          <w:szCs w:val="24"/>
        </w:rPr>
        <w:t>– medication that stimulates dopamine release in the central nervous</w:t>
      </w:r>
      <w:r>
        <w:rPr>
          <w:rFonts w:ascii="Arial" w:hAnsi="Arial" w:cs="Arial"/>
          <w:szCs w:val="24"/>
        </w:rPr>
        <w:t xml:space="preserve"> </w:t>
      </w:r>
      <w:r w:rsidRPr="00EF030A">
        <w:rPr>
          <w:rFonts w:ascii="Arial" w:hAnsi="Arial" w:cs="Arial"/>
          <w:szCs w:val="24"/>
        </w:rPr>
        <w:t>system causing elevated mood and increased wakefulness, alertness, concentration,</w:t>
      </w:r>
      <w:r>
        <w:rPr>
          <w:rFonts w:ascii="Arial" w:hAnsi="Arial" w:cs="Arial"/>
          <w:szCs w:val="24"/>
        </w:rPr>
        <w:t xml:space="preserve"> </w:t>
      </w:r>
      <w:r w:rsidRPr="00EF030A">
        <w:rPr>
          <w:rFonts w:ascii="Arial" w:hAnsi="Arial" w:cs="Arial"/>
          <w:szCs w:val="24"/>
        </w:rPr>
        <w:t>and physical performance; they have a high potential for abuse; clinically used to treat</w:t>
      </w:r>
      <w:r>
        <w:rPr>
          <w:rFonts w:ascii="Arial" w:hAnsi="Arial" w:cs="Arial"/>
          <w:szCs w:val="24"/>
        </w:rPr>
        <w:t xml:space="preserve"> </w:t>
      </w:r>
      <w:r w:rsidRPr="00EF030A">
        <w:rPr>
          <w:rFonts w:ascii="Arial" w:hAnsi="Arial" w:cs="Arial"/>
          <w:szCs w:val="24"/>
        </w:rPr>
        <w:t>ADHD and narcolepsy</w:t>
      </w:r>
      <w:r>
        <w:rPr>
          <w:rFonts w:ascii="Arial" w:hAnsi="Arial" w:cs="Arial"/>
          <w:szCs w:val="24"/>
        </w:rPr>
        <w:t>.</w:t>
      </w:r>
    </w:p>
    <w:p w:rsidR="005753D9" w:rsidRDefault="005753D9" w:rsidP="00EF030A">
      <w:pPr>
        <w:autoSpaceDE w:val="0"/>
        <w:autoSpaceDN w:val="0"/>
        <w:adjustRightInd w:val="0"/>
        <w:spacing w:after="0" w:line="240" w:lineRule="auto"/>
        <w:rPr>
          <w:rFonts w:ascii="Arial" w:hAnsi="Arial" w:cs="Arial"/>
          <w:szCs w:val="24"/>
        </w:rPr>
      </w:pPr>
    </w:p>
    <w:p w:rsidR="005753D9" w:rsidRPr="003B3000" w:rsidRDefault="005753D9" w:rsidP="003B3000">
      <w:pPr>
        <w:rPr>
          <w:rFonts w:ascii="Arial" w:hAnsi="Arial" w:cs="Arial"/>
          <w:bCs/>
        </w:rPr>
      </w:pPr>
      <w:proofErr w:type="spellStart"/>
      <w:proofErr w:type="gramStart"/>
      <w:r w:rsidRPr="003B3000">
        <w:rPr>
          <w:rFonts w:ascii="Arial" w:hAnsi="Arial" w:cs="Arial"/>
          <w:b/>
          <w:bCs/>
        </w:rPr>
        <w:t>antiparkinsonian</w:t>
      </w:r>
      <w:proofErr w:type="spellEnd"/>
      <w:proofErr w:type="gramEnd"/>
      <w:r w:rsidRPr="003B3000">
        <w:rPr>
          <w:rFonts w:ascii="Arial" w:hAnsi="Arial" w:cs="Arial"/>
          <w:b/>
          <w:bCs/>
        </w:rPr>
        <w:t xml:space="preserve"> drugs:</w:t>
      </w:r>
      <w:r w:rsidRPr="003B3000">
        <w:rPr>
          <w:rFonts w:ascii="Arial" w:hAnsi="Arial" w:cs="Arial"/>
          <w:bCs/>
        </w:rPr>
        <w:t xml:space="preserve"> (an – tie – park - in – so – nee – an) Pharmacologic agents that reduce</w:t>
      </w:r>
      <w:r>
        <w:rPr>
          <w:rFonts w:ascii="Arial" w:hAnsi="Arial" w:cs="Arial"/>
          <w:bCs/>
        </w:rPr>
        <w:t xml:space="preserve"> </w:t>
      </w:r>
      <w:r w:rsidRPr="003B3000">
        <w:rPr>
          <w:rFonts w:ascii="Arial" w:hAnsi="Arial" w:cs="Arial"/>
          <w:bCs/>
        </w:rPr>
        <w:t>Parkinson-like symptoms. In psychiatry, these agents are used to combat the untoward</w:t>
      </w:r>
      <w:r>
        <w:rPr>
          <w:rFonts w:ascii="Arial" w:hAnsi="Arial" w:cs="Arial"/>
          <w:bCs/>
        </w:rPr>
        <w:t xml:space="preserve"> </w:t>
      </w:r>
      <w:r w:rsidRPr="003B3000">
        <w:rPr>
          <w:rFonts w:ascii="Arial" w:hAnsi="Arial" w:cs="Arial"/>
          <w:bCs/>
        </w:rPr>
        <w:t>Parkinson-like and extrapyramidal side effects that may be associated with treatment with</w:t>
      </w:r>
      <w:r>
        <w:rPr>
          <w:rFonts w:ascii="Arial" w:hAnsi="Arial" w:cs="Arial"/>
          <w:bCs/>
        </w:rPr>
        <w:t xml:space="preserve"> </w:t>
      </w:r>
      <w:r w:rsidRPr="003B3000">
        <w:rPr>
          <w:rFonts w:ascii="Arial" w:hAnsi="Arial" w:cs="Arial"/>
          <w:bCs/>
        </w:rPr>
        <w:t>neuroleptic drugs.</w:t>
      </w:r>
    </w:p>
    <w:p w:rsidR="005753D9" w:rsidRPr="003B3000" w:rsidRDefault="005753D9" w:rsidP="003B3000">
      <w:pPr>
        <w:rPr>
          <w:rFonts w:ascii="Arial" w:hAnsi="Arial" w:cs="Arial"/>
          <w:bCs/>
        </w:rPr>
      </w:pPr>
      <w:proofErr w:type="gramStart"/>
      <w:r w:rsidRPr="003B3000">
        <w:rPr>
          <w:rFonts w:ascii="Arial" w:hAnsi="Arial" w:cs="Arial"/>
          <w:b/>
          <w:bCs/>
        </w:rPr>
        <w:t>anxiolytics</w:t>
      </w:r>
      <w:proofErr w:type="gramEnd"/>
      <w:r w:rsidRPr="003B3000">
        <w:rPr>
          <w:rFonts w:ascii="Arial" w:hAnsi="Arial" w:cs="Arial"/>
          <w:bCs/>
        </w:rPr>
        <w:t xml:space="preserve"> (</w:t>
      </w:r>
      <w:proofErr w:type="spellStart"/>
      <w:r w:rsidRPr="003B3000">
        <w:rPr>
          <w:rFonts w:ascii="Arial" w:hAnsi="Arial" w:cs="Arial"/>
          <w:bCs/>
        </w:rPr>
        <w:t>anxio</w:t>
      </w:r>
      <w:proofErr w:type="spellEnd"/>
      <w:r w:rsidRPr="003B3000">
        <w:rPr>
          <w:rFonts w:ascii="Arial" w:hAnsi="Arial" w:cs="Arial"/>
          <w:bCs/>
        </w:rPr>
        <w:t xml:space="preserve"> – lit – tics): Drugs that have an antianxiety effect and are used widely to</w:t>
      </w:r>
      <w:r>
        <w:rPr>
          <w:rFonts w:ascii="Arial" w:hAnsi="Arial" w:cs="Arial"/>
          <w:bCs/>
        </w:rPr>
        <w:t xml:space="preserve"> </w:t>
      </w:r>
      <w:r w:rsidRPr="003B3000">
        <w:rPr>
          <w:rFonts w:ascii="Arial" w:hAnsi="Arial" w:cs="Arial"/>
          <w:bCs/>
        </w:rPr>
        <w:t>relieve emotional tension. The most commonly used antianxiety drugs are the benzodiazepines.</w:t>
      </w:r>
    </w:p>
    <w:p w:rsidR="005753D9" w:rsidRDefault="005753D9" w:rsidP="003B3000">
      <w:pPr>
        <w:rPr>
          <w:rFonts w:ascii="Arial" w:hAnsi="Arial" w:cs="Arial"/>
          <w:bCs/>
        </w:rPr>
      </w:pPr>
      <w:r w:rsidRPr="003B3000">
        <w:rPr>
          <w:rFonts w:ascii="Arial" w:hAnsi="Arial" w:cs="Arial"/>
          <w:b/>
          <w:bCs/>
        </w:rPr>
        <w:t>Asperger’s disorder:</w:t>
      </w:r>
      <w:r w:rsidRPr="003B3000">
        <w:rPr>
          <w:rFonts w:ascii="Arial" w:hAnsi="Arial" w:cs="Arial"/>
          <w:bCs/>
        </w:rPr>
        <w:t xml:space="preserve"> A developmental disorder characterized by gross and sustained</w:t>
      </w:r>
      <w:r>
        <w:rPr>
          <w:rFonts w:ascii="Arial" w:hAnsi="Arial" w:cs="Arial"/>
          <w:bCs/>
        </w:rPr>
        <w:t xml:space="preserve"> </w:t>
      </w:r>
      <w:r w:rsidRPr="003B3000">
        <w:rPr>
          <w:rFonts w:ascii="Arial" w:hAnsi="Arial" w:cs="Arial"/>
          <w:bCs/>
        </w:rPr>
        <w:t>impairment in social interaction and restricted, repetitive, and stereotyped patterns of behavior,</w:t>
      </w:r>
      <w:r>
        <w:rPr>
          <w:rFonts w:ascii="Arial" w:hAnsi="Arial" w:cs="Arial"/>
          <w:bCs/>
        </w:rPr>
        <w:t xml:space="preserve"> </w:t>
      </w:r>
      <w:r w:rsidRPr="003B3000">
        <w:rPr>
          <w:rFonts w:ascii="Arial" w:hAnsi="Arial" w:cs="Arial"/>
          <w:bCs/>
        </w:rPr>
        <w:t>interests, and activities; occurs in the context of preserved cognitive and language development.</w:t>
      </w:r>
      <w:r>
        <w:rPr>
          <w:rFonts w:ascii="Arial" w:hAnsi="Arial" w:cs="Arial"/>
          <w:bCs/>
        </w:rPr>
        <w:t xml:space="preserve">  </w:t>
      </w:r>
    </w:p>
    <w:p w:rsidR="005753D9" w:rsidRDefault="005753D9" w:rsidP="005753D9">
      <w:pPr>
        <w:autoSpaceDE w:val="0"/>
        <w:autoSpaceDN w:val="0"/>
        <w:adjustRightInd w:val="0"/>
        <w:spacing w:after="0" w:line="240" w:lineRule="auto"/>
        <w:rPr>
          <w:rFonts w:ascii="Arial" w:hAnsi="Arial" w:cs="Arial"/>
          <w:color w:val="000000"/>
        </w:rPr>
      </w:pPr>
      <w:r w:rsidRPr="005753D9">
        <w:rPr>
          <w:rFonts w:ascii="Arial" w:hAnsi="Arial" w:cs="Arial"/>
          <w:b/>
          <w:bCs/>
          <w:color w:val="000000"/>
        </w:rPr>
        <w:lastRenderedPageBreak/>
        <w:t xml:space="preserve">Assertive Community Treatment (ACT): </w:t>
      </w:r>
      <w:r w:rsidRPr="005753D9">
        <w:rPr>
          <w:rFonts w:ascii="Arial" w:hAnsi="Arial" w:cs="Arial"/>
          <w:color w:val="000000"/>
        </w:rPr>
        <w:t xml:space="preserve">A team based approach to the provision of treatment, rehabilitation and support services. ACT/PACT models of treatment are built around a self-contained multi-disciplinary team that serves as the fixed point of responsibility for all patient care for a fixed group of clients. In this approach, normally used with clients with severe and persistent mental illness, the treatment team typically provides all client services using a highly integrated approach to care. A key aspect is low caseloads and the availability of the services in a range of settings. </w:t>
      </w:r>
    </w:p>
    <w:p w:rsidR="005753D9" w:rsidRPr="005753D9" w:rsidRDefault="005753D9" w:rsidP="005753D9">
      <w:pPr>
        <w:autoSpaceDE w:val="0"/>
        <w:autoSpaceDN w:val="0"/>
        <w:adjustRightInd w:val="0"/>
        <w:spacing w:after="0" w:line="240" w:lineRule="auto"/>
        <w:rPr>
          <w:rFonts w:ascii="Arial" w:hAnsi="Arial" w:cs="Arial"/>
          <w:color w:val="000000"/>
        </w:rPr>
      </w:pPr>
    </w:p>
    <w:p w:rsidR="005753D9" w:rsidRPr="00DF4BE8" w:rsidRDefault="005753D9" w:rsidP="00DF4BE8">
      <w:pPr>
        <w:rPr>
          <w:rFonts w:ascii="Arial" w:hAnsi="Arial" w:cs="Arial"/>
          <w:bCs/>
        </w:rPr>
      </w:pPr>
      <w:proofErr w:type="gramStart"/>
      <w:r w:rsidRPr="00DF4BE8">
        <w:rPr>
          <w:rFonts w:ascii="Arial" w:hAnsi="Arial" w:cs="Arial"/>
          <w:b/>
          <w:bCs/>
        </w:rPr>
        <w:t>autism</w:t>
      </w:r>
      <w:proofErr w:type="gramEnd"/>
      <w:r w:rsidRPr="00DF4BE8">
        <w:rPr>
          <w:rFonts w:ascii="Arial" w:hAnsi="Arial" w:cs="Arial"/>
          <w:b/>
          <w:bCs/>
        </w:rPr>
        <w:t>:</w:t>
      </w:r>
      <w:r w:rsidRPr="00DF4BE8">
        <w:rPr>
          <w:rFonts w:ascii="Arial" w:hAnsi="Arial" w:cs="Arial"/>
          <w:bCs/>
        </w:rPr>
        <w:t xml:space="preserve"> (aught – </w:t>
      </w:r>
      <w:proofErr w:type="spellStart"/>
      <w:r w:rsidRPr="00DF4BE8">
        <w:rPr>
          <w:rFonts w:ascii="Arial" w:hAnsi="Arial" w:cs="Arial"/>
          <w:bCs/>
        </w:rPr>
        <w:t>tism</w:t>
      </w:r>
      <w:proofErr w:type="spellEnd"/>
      <w:r w:rsidRPr="00DF4BE8">
        <w:rPr>
          <w:rFonts w:ascii="Arial" w:hAnsi="Arial" w:cs="Arial"/>
          <w:bCs/>
        </w:rPr>
        <w:t>) A form of developmental disorder in which the subjective predominates</w:t>
      </w:r>
      <w:r>
        <w:rPr>
          <w:rFonts w:ascii="Arial" w:hAnsi="Arial" w:cs="Arial"/>
          <w:bCs/>
        </w:rPr>
        <w:t xml:space="preserve"> </w:t>
      </w:r>
      <w:r w:rsidRPr="00DF4BE8">
        <w:rPr>
          <w:rFonts w:ascii="Arial" w:hAnsi="Arial" w:cs="Arial"/>
          <w:bCs/>
        </w:rPr>
        <w:t>and the “me” is favored, sometimes resulting in the exclusion of the “not me.” The subject is</w:t>
      </w:r>
      <w:r>
        <w:rPr>
          <w:rFonts w:ascii="Arial" w:hAnsi="Arial" w:cs="Arial"/>
          <w:bCs/>
        </w:rPr>
        <w:t xml:space="preserve"> </w:t>
      </w:r>
      <w:r w:rsidRPr="00DF4BE8">
        <w:rPr>
          <w:rFonts w:ascii="Arial" w:hAnsi="Arial" w:cs="Arial"/>
          <w:bCs/>
        </w:rPr>
        <w:t>unable to turn his or her energies to outside reality. Introversion and avoidance of contact may be</w:t>
      </w:r>
      <w:r>
        <w:rPr>
          <w:rFonts w:ascii="Arial" w:hAnsi="Arial" w:cs="Arial"/>
          <w:bCs/>
        </w:rPr>
        <w:t xml:space="preserve"> </w:t>
      </w:r>
      <w:r w:rsidRPr="00DF4BE8">
        <w:rPr>
          <w:rFonts w:ascii="Arial" w:hAnsi="Arial" w:cs="Arial"/>
          <w:bCs/>
        </w:rPr>
        <w:t>marked; occurs in the context of severely restricted cognitive and language development.</w:t>
      </w:r>
      <w:r>
        <w:rPr>
          <w:rFonts w:ascii="Arial" w:hAnsi="Arial" w:cs="Arial"/>
          <w:bCs/>
        </w:rPr>
        <w:t xml:space="preserve"> </w:t>
      </w:r>
    </w:p>
    <w:p w:rsidR="005753D9" w:rsidRPr="00DF4BE8" w:rsidRDefault="005753D9" w:rsidP="00DF4BE8">
      <w:pPr>
        <w:rPr>
          <w:rFonts w:ascii="Arial" w:hAnsi="Arial" w:cs="Arial"/>
          <w:bCs/>
        </w:rPr>
      </w:pPr>
      <w:proofErr w:type="gramStart"/>
      <w:r w:rsidRPr="00CF5E7D">
        <w:rPr>
          <w:rFonts w:ascii="Arial" w:hAnsi="Arial" w:cs="Arial"/>
          <w:b/>
          <w:bCs/>
        </w:rPr>
        <w:t>autonomic</w:t>
      </w:r>
      <w:proofErr w:type="gramEnd"/>
      <w:r w:rsidRPr="00DF4BE8">
        <w:rPr>
          <w:rFonts w:ascii="Arial" w:hAnsi="Arial" w:cs="Arial"/>
          <w:bCs/>
        </w:rPr>
        <w:t xml:space="preserve"> (ought – toe – </w:t>
      </w:r>
      <w:proofErr w:type="spellStart"/>
      <w:r w:rsidRPr="00DF4BE8">
        <w:rPr>
          <w:rFonts w:ascii="Arial" w:hAnsi="Arial" w:cs="Arial"/>
          <w:bCs/>
        </w:rPr>
        <w:t>naw</w:t>
      </w:r>
      <w:proofErr w:type="spellEnd"/>
      <w:r w:rsidRPr="00DF4BE8">
        <w:rPr>
          <w:rFonts w:ascii="Arial" w:hAnsi="Arial" w:cs="Arial"/>
          <w:bCs/>
        </w:rPr>
        <w:t xml:space="preserve"> – mick) nervous system: Regulates the involuntary processes of</w:t>
      </w:r>
      <w:r>
        <w:rPr>
          <w:rFonts w:ascii="Arial" w:hAnsi="Arial" w:cs="Arial"/>
          <w:bCs/>
        </w:rPr>
        <w:t xml:space="preserve"> </w:t>
      </w:r>
      <w:r w:rsidRPr="00DF4BE8">
        <w:rPr>
          <w:rFonts w:ascii="Arial" w:hAnsi="Arial" w:cs="Arial"/>
          <w:bCs/>
        </w:rPr>
        <w:t>the internal organs and blood vessels. Many of the functions controlled by the autonomic</w:t>
      </w:r>
      <w:r>
        <w:rPr>
          <w:rFonts w:ascii="Arial" w:hAnsi="Arial" w:cs="Arial"/>
          <w:bCs/>
        </w:rPr>
        <w:t xml:space="preserve"> </w:t>
      </w:r>
      <w:r w:rsidRPr="00DF4BE8">
        <w:rPr>
          <w:rFonts w:ascii="Arial" w:hAnsi="Arial" w:cs="Arial"/>
          <w:bCs/>
        </w:rPr>
        <w:t>nervous system are self-regulating or autonomous. It is comprised of two primary subsystems:</w:t>
      </w:r>
      <w:r>
        <w:rPr>
          <w:rFonts w:ascii="Arial" w:hAnsi="Arial" w:cs="Arial"/>
          <w:bCs/>
        </w:rPr>
        <w:t xml:space="preserve"> </w:t>
      </w:r>
      <w:r w:rsidRPr="00DF4BE8">
        <w:rPr>
          <w:rFonts w:ascii="Arial" w:hAnsi="Arial" w:cs="Arial"/>
          <w:bCs/>
        </w:rPr>
        <w:t>the sympathetic and parasympathetic systems, which sometimes work in cooperation but other</w:t>
      </w:r>
      <w:r>
        <w:rPr>
          <w:rFonts w:ascii="Arial" w:hAnsi="Arial" w:cs="Arial"/>
          <w:bCs/>
        </w:rPr>
        <w:t xml:space="preserve"> </w:t>
      </w:r>
      <w:r w:rsidRPr="00DF4BE8">
        <w:rPr>
          <w:rFonts w:ascii="Arial" w:hAnsi="Arial" w:cs="Arial"/>
          <w:bCs/>
        </w:rPr>
        <w:t>times are antagonistic in their contrasting roles of “arousal” and “rest.”</w:t>
      </w:r>
    </w:p>
    <w:p w:rsidR="005753D9" w:rsidRPr="00DF4BE8" w:rsidRDefault="005753D9" w:rsidP="00DF4BE8">
      <w:pPr>
        <w:rPr>
          <w:rFonts w:ascii="Arial" w:hAnsi="Arial" w:cs="Arial"/>
          <w:bCs/>
        </w:rPr>
      </w:pPr>
      <w:proofErr w:type="spellStart"/>
      <w:proofErr w:type="gramStart"/>
      <w:r w:rsidRPr="00DF4BE8">
        <w:rPr>
          <w:rFonts w:ascii="Arial" w:hAnsi="Arial" w:cs="Arial"/>
          <w:b/>
          <w:bCs/>
        </w:rPr>
        <w:t>avolition</w:t>
      </w:r>
      <w:proofErr w:type="spellEnd"/>
      <w:proofErr w:type="gramEnd"/>
      <w:r w:rsidRPr="00DF4BE8">
        <w:rPr>
          <w:rFonts w:ascii="Arial" w:hAnsi="Arial" w:cs="Arial"/>
          <w:b/>
          <w:bCs/>
        </w:rPr>
        <w:t xml:space="preserve"> </w:t>
      </w:r>
      <w:r w:rsidRPr="00DF4BE8">
        <w:rPr>
          <w:rFonts w:ascii="Arial" w:hAnsi="Arial" w:cs="Arial"/>
          <w:bCs/>
        </w:rPr>
        <w:t>(</w:t>
      </w:r>
      <w:proofErr w:type="spellStart"/>
      <w:r w:rsidRPr="00DF4BE8">
        <w:rPr>
          <w:rFonts w:ascii="Arial" w:hAnsi="Arial" w:cs="Arial"/>
          <w:bCs/>
        </w:rPr>
        <w:t>av</w:t>
      </w:r>
      <w:proofErr w:type="spellEnd"/>
      <w:r w:rsidRPr="00DF4BE8">
        <w:rPr>
          <w:rFonts w:ascii="Arial" w:hAnsi="Arial" w:cs="Arial"/>
          <w:bCs/>
        </w:rPr>
        <w:t xml:space="preserve"> – </w:t>
      </w:r>
      <w:proofErr w:type="spellStart"/>
      <w:r w:rsidRPr="00DF4BE8">
        <w:rPr>
          <w:rFonts w:ascii="Arial" w:hAnsi="Arial" w:cs="Arial"/>
          <w:bCs/>
        </w:rPr>
        <w:t>vo</w:t>
      </w:r>
      <w:proofErr w:type="spellEnd"/>
      <w:r w:rsidRPr="00DF4BE8">
        <w:rPr>
          <w:rFonts w:ascii="Arial" w:hAnsi="Arial" w:cs="Arial"/>
          <w:bCs/>
        </w:rPr>
        <w:t xml:space="preserve"> – </w:t>
      </w:r>
      <w:proofErr w:type="spellStart"/>
      <w:r w:rsidRPr="00DF4BE8">
        <w:rPr>
          <w:rFonts w:ascii="Arial" w:hAnsi="Arial" w:cs="Arial"/>
          <w:bCs/>
        </w:rPr>
        <w:t>lish</w:t>
      </w:r>
      <w:proofErr w:type="spellEnd"/>
      <w:r w:rsidRPr="00DF4BE8">
        <w:rPr>
          <w:rFonts w:ascii="Arial" w:hAnsi="Arial" w:cs="Arial"/>
          <w:bCs/>
        </w:rPr>
        <w:t xml:space="preserve"> – un): A symptom of mental illness that is particularly common in</w:t>
      </w:r>
      <w:r>
        <w:rPr>
          <w:rFonts w:ascii="Arial" w:hAnsi="Arial" w:cs="Arial"/>
          <w:bCs/>
        </w:rPr>
        <w:t xml:space="preserve"> </w:t>
      </w:r>
      <w:r w:rsidRPr="00DF4BE8">
        <w:rPr>
          <w:rFonts w:ascii="Arial" w:hAnsi="Arial" w:cs="Arial"/>
          <w:bCs/>
        </w:rPr>
        <w:t>schizophrenia. This symptom is expressed as extreme apathy and loss of normal drive and</w:t>
      </w:r>
      <w:r>
        <w:rPr>
          <w:rFonts w:ascii="Arial" w:hAnsi="Arial" w:cs="Arial"/>
          <w:bCs/>
        </w:rPr>
        <w:t xml:space="preserve"> </w:t>
      </w:r>
      <w:r w:rsidRPr="00DF4BE8">
        <w:rPr>
          <w:rFonts w:ascii="Arial" w:hAnsi="Arial" w:cs="Arial"/>
          <w:bCs/>
        </w:rPr>
        <w:t xml:space="preserve">interest. An </w:t>
      </w:r>
      <w:proofErr w:type="spellStart"/>
      <w:r w:rsidRPr="00DF4BE8">
        <w:rPr>
          <w:rFonts w:ascii="Arial" w:hAnsi="Arial" w:cs="Arial"/>
          <w:bCs/>
        </w:rPr>
        <w:t>avolitional</w:t>
      </w:r>
      <w:proofErr w:type="spellEnd"/>
      <w:r w:rsidRPr="00DF4BE8">
        <w:rPr>
          <w:rFonts w:ascii="Arial" w:hAnsi="Arial" w:cs="Arial"/>
          <w:bCs/>
        </w:rPr>
        <w:t xml:space="preserve"> patient often finds it difficult to get started at tasks or, if he begins a task,</w:t>
      </w:r>
      <w:r>
        <w:rPr>
          <w:rFonts w:ascii="Arial" w:hAnsi="Arial" w:cs="Arial"/>
          <w:bCs/>
        </w:rPr>
        <w:t xml:space="preserve"> </w:t>
      </w:r>
      <w:r w:rsidRPr="00DF4BE8">
        <w:rPr>
          <w:rFonts w:ascii="Arial" w:hAnsi="Arial" w:cs="Arial"/>
          <w:bCs/>
        </w:rPr>
        <w:t>often gives up before he has finished it.</w:t>
      </w:r>
    </w:p>
    <w:p w:rsidR="005753D9" w:rsidRPr="00DF4BE8" w:rsidRDefault="005753D9" w:rsidP="00DF4BE8">
      <w:pPr>
        <w:rPr>
          <w:rFonts w:ascii="Arial" w:hAnsi="Arial" w:cs="Arial"/>
          <w:bCs/>
        </w:rPr>
      </w:pPr>
      <w:proofErr w:type="gramStart"/>
      <w:r w:rsidRPr="00991D1E">
        <w:rPr>
          <w:rFonts w:ascii="Arial" w:hAnsi="Arial" w:cs="Arial"/>
          <w:b/>
          <w:bCs/>
        </w:rPr>
        <w:t>axis</w:t>
      </w:r>
      <w:proofErr w:type="gramEnd"/>
      <w:r w:rsidRPr="00991D1E">
        <w:rPr>
          <w:rFonts w:ascii="Arial" w:hAnsi="Arial" w:cs="Arial"/>
          <w:b/>
          <w:bCs/>
        </w:rPr>
        <w:t xml:space="preserve"> </w:t>
      </w:r>
      <w:r w:rsidRPr="00DF4BE8">
        <w:rPr>
          <w:rFonts w:ascii="Arial" w:hAnsi="Arial" w:cs="Arial"/>
          <w:bCs/>
        </w:rPr>
        <w:t>(ax – sis): The name given to each of the five levels of annotating a psychiatric diagnosis</w:t>
      </w:r>
      <w:r>
        <w:rPr>
          <w:rFonts w:ascii="Arial" w:hAnsi="Arial" w:cs="Arial"/>
          <w:bCs/>
        </w:rPr>
        <w:t xml:space="preserve"> </w:t>
      </w:r>
      <w:r w:rsidRPr="00DF4BE8">
        <w:rPr>
          <w:rFonts w:ascii="Arial" w:hAnsi="Arial" w:cs="Arial"/>
          <w:bCs/>
        </w:rPr>
        <w:t>used in the Diagnostic and Statistical Manual of Mental Disorders (DSM).</w:t>
      </w:r>
    </w:p>
    <w:p w:rsidR="005753D9" w:rsidRDefault="005753D9" w:rsidP="0095405F">
      <w:pPr>
        <w:autoSpaceDE w:val="0"/>
        <w:autoSpaceDN w:val="0"/>
        <w:adjustRightInd w:val="0"/>
        <w:spacing w:after="0" w:line="240" w:lineRule="auto"/>
        <w:rPr>
          <w:rFonts w:ascii="Arial" w:eastAsia="TimesNewRoman" w:hAnsi="Arial" w:cs="Arial"/>
        </w:rPr>
      </w:pPr>
      <w:proofErr w:type="gramStart"/>
      <w:r w:rsidRPr="0095405F">
        <w:rPr>
          <w:rFonts w:ascii="Arial" w:hAnsi="Arial" w:cs="Arial"/>
          <w:b/>
          <w:bCs/>
        </w:rPr>
        <w:t>benzodiazepines</w:t>
      </w:r>
      <w:proofErr w:type="gramEnd"/>
      <w:r w:rsidRPr="0095405F">
        <w:rPr>
          <w:rFonts w:ascii="Arial" w:hAnsi="Arial" w:cs="Arial"/>
          <w:b/>
          <w:bCs/>
        </w:rPr>
        <w:t xml:space="preserve">: </w:t>
      </w:r>
      <w:r w:rsidRPr="0095405F">
        <w:rPr>
          <w:rFonts w:ascii="Arial" w:eastAsia="TimesNewRoman" w:hAnsi="Arial" w:cs="Arial"/>
        </w:rPr>
        <w:t xml:space="preserve">(ben – </w:t>
      </w:r>
      <w:proofErr w:type="spellStart"/>
      <w:r w:rsidRPr="0095405F">
        <w:rPr>
          <w:rFonts w:ascii="Arial" w:eastAsia="TimesNewRoman" w:hAnsi="Arial" w:cs="Arial"/>
        </w:rPr>
        <w:t>zoe</w:t>
      </w:r>
      <w:proofErr w:type="spellEnd"/>
      <w:r w:rsidRPr="0095405F">
        <w:rPr>
          <w:rFonts w:ascii="Arial" w:eastAsia="TimesNewRoman" w:hAnsi="Arial" w:cs="Arial"/>
        </w:rPr>
        <w:t xml:space="preserve"> – die – </w:t>
      </w:r>
      <w:proofErr w:type="spellStart"/>
      <w:r w:rsidRPr="0095405F">
        <w:rPr>
          <w:rFonts w:ascii="Arial" w:eastAsia="TimesNewRoman" w:hAnsi="Arial" w:cs="Arial"/>
        </w:rPr>
        <w:t>azza</w:t>
      </w:r>
      <w:proofErr w:type="spellEnd"/>
      <w:r w:rsidRPr="0095405F">
        <w:rPr>
          <w:rFonts w:ascii="Arial" w:eastAsia="TimesNewRoman" w:hAnsi="Arial" w:cs="Arial"/>
        </w:rPr>
        <w:t xml:space="preserve"> – peens) The generic name for a group of drugs that</w:t>
      </w:r>
      <w:r>
        <w:rPr>
          <w:rFonts w:ascii="Arial" w:eastAsia="TimesNewRoman" w:hAnsi="Arial" w:cs="Arial"/>
        </w:rPr>
        <w:t xml:space="preserve"> </w:t>
      </w:r>
      <w:r w:rsidRPr="0095405F">
        <w:rPr>
          <w:rFonts w:ascii="Arial" w:eastAsia="TimesNewRoman" w:hAnsi="Arial" w:cs="Arial"/>
        </w:rPr>
        <w:t xml:space="preserve">have potent hypnotic, sedative, and anxiolytic action. They are also called </w:t>
      </w:r>
      <w:r w:rsidRPr="0095405F">
        <w:rPr>
          <w:rFonts w:ascii="Arial" w:hAnsi="Arial" w:cs="Arial"/>
          <w:i/>
          <w:iCs/>
        </w:rPr>
        <w:t>anxiolytics or</w:t>
      </w:r>
      <w:r>
        <w:rPr>
          <w:rFonts w:ascii="Arial" w:hAnsi="Arial" w:cs="Arial"/>
          <w:i/>
          <w:iCs/>
        </w:rPr>
        <w:t xml:space="preserve"> </w:t>
      </w:r>
      <w:r w:rsidRPr="0095405F">
        <w:rPr>
          <w:rFonts w:ascii="Arial" w:hAnsi="Arial" w:cs="Arial"/>
          <w:i/>
          <w:iCs/>
        </w:rPr>
        <w:t>antianxiety drugs</w:t>
      </w:r>
      <w:r w:rsidRPr="0095405F">
        <w:rPr>
          <w:rFonts w:ascii="Arial" w:eastAsia="TimesNewRoman" w:hAnsi="Arial" w:cs="Arial"/>
        </w:rPr>
        <w:t>.</w:t>
      </w:r>
    </w:p>
    <w:p w:rsidR="005753D9" w:rsidRDefault="005753D9" w:rsidP="0095405F">
      <w:pPr>
        <w:autoSpaceDE w:val="0"/>
        <w:autoSpaceDN w:val="0"/>
        <w:adjustRightInd w:val="0"/>
        <w:spacing w:after="0" w:line="240" w:lineRule="auto"/>
        <w:rPr>
          <w:rFonts w:ascii="Arial" w:eastAsia="TimesNewRoman" w:hAnsi="Arial" w:cs="Arial"/>
        </w:rPr>
      </w:pPr>
    </w:p>
    <w:p w:rsidR="005753D9" w:rsidRDefault="005753D9" w:rsidP="003B3000">
      <w:pPr>
        <w:rPr>
          <w:rFonts w:ascii="Arial" w:hAnsi="Arial" w:cs="Arial"/>
          <w:bCs/>
        </w:rPr>
      </w:pPr>
      <w:proofErr w:type="gramStart"/>
      <w:r w:rsidRPr="003B3000">
        <w:rPr>
          <w:rFonts w:ascii="Arial" w:hAnsi="Arial" w:cs="Arial"/>
          <w:b/>
          <w:bCs/>
        </w:rPr>
        <w:t>beta-blockers</w:t>
      </w:r>
      <w:proofErr w:type="gramEnd"/>
      <w:r w:rsidRPr="003B3000">
        <w:rPr>
          <w:rFonts w:ascii="Arial" w:hAnsi="Arial" w:cs="Arial"/>
          <w:b/>
          <w:bCs/>
        </w:rPr>
        <w:t>:</w:t>
      </w:r>
      <w:r w:rsidRPr="003B3000">
        <w:rPr>
          <w:rFonts w:ascii="Arial" w:hAnsi="Arial" w:cs="Arial"/>
          <w:bCs/>
        </w:rPr>
        <w:t xml:space="preserve"> (bay – ta) Refers to a class of drugs that reduces anxiety by blocking the beta</w:t>
      </w:r>
      <w:r>
        <w:rPr>
          <w:rFonts w:ascii="Arial" w:hAnsi="Arial" w:cs="Arial"/>
          <w:bCs/>
        </w:rPr>
        <w:t xml:space="preserve"> </w:t>
      </w:r>
      <w:r w:rsidRPr="003B3000">
        <w:rPr>
          <w:rFonts w:ascii="Arial" w:hAnsi="Arial" w:cs="Arial"/>
          <w:bCs/>
        </w:rPr>
        <w:t>receptors in the autonomic nervous system. They block those receptors that stimulate heartbeat</w:t>
      </w:r>
      <w:r>
        <w:rPr>
          <w:rFonts w:ascii="Arial" w:hAnsi="Arial" w:cs="Arial"/>
          <w:bCs/>
        </w:rPr>
        <w:t xml:space="preserve"> </w:t>
      </w:r>
      <w:r w:rsidRPr="003B3000">
        <w:rPr>
          <w:rFonts w:ascii="Arial" w:hAnsi="Arial" w:cs="Arial"/>
          <w:bCs/>
        </w:rPr>
        <w:t>and those that dilate blood vessels and air channels in the lungs. They are as strong as</w:t>
      </w:r>
      <w:r>
        <w:rPr>
          <w:rFonts w:ascii="Arial" w:hAnsi="Arial" w:cs="Arial"/>
          <w:bCs/>
        </w:rPr>
        <w:t xml:space="preserve"> </w:t>
      </w:r>
      <w:r w:rsidRPr="003B3000">
        <w:rPr>
          <w:rFonts w:ascii="Arial" w:hAnsi="Arial" w:cs="Arial"/>
          <w:bCs/>
        </w:rPr>
        <w:t>benzodiazepines, despite the greater dosages needed, and they are not addicting. They are,</w:t>
      </w:r>
      <w:r>
        <w:rPr>
          <w:rFonts w:ascii="Arial" w:hAnsi="Arial" w:cs="Arial"/>
          <w:bCs/>
        </w:rPr>
        <w:t xml:space="preserve"> </w:t>
      </w:r>
      <w:r w:rsidRPr="003B3000">
        <w:rPr>
          <w:rFonts w:ascii="Arial" w:hAnsi="Arial" w:cs="Arial"/>
          <w:bCs/>
        </w:rPr>
        <w:t>however, short-acting and do not remain long in the system. They are most effective for specific</w:t>
      </w:r>
      <w:r>
        <w:rPr>
          <w:rFonts w:ascii="Arial" w:hAnsi="Arial" w:cs="Arial"/>
          <w:bCs/>
        </w:rPr>
        <w:t xml:space="preserve"> s</w:t>
      </w:r>
      <w:r w:rsidRPr="003B3000">
        <w:rPr>
          <w:rFonts w:ascii="Arial" w:hAnsi="Arial" w:cs="Arial"/>
          <w:bCs/>
        </w:rPr>
        <w:t>ituations of unmanageable anxiety.</w:t>
      </w:r>
    </w:p>
    <w:p w:rsidR="005753D9" w:rsidRDefault="005753D9" w:rsidP="005753D9">
      <w:pPr>
        <w:autoSpaceDE w:val="0"/>
        <w:autoSpaceDN w:val="0"/>
        <w:adjustRightInd w:val="0"/>
        <w:spacing w:after="50" w:line="240" w:lineRule="auto"/>
        <w:rPr>
          <w:rFonts w:ascii="Arial" w:hAnsi="Arial" w:cs="Arial"/>
          <w:color w:val="000000"/>
        </w:rPr>
      </w:pPr>
      <w:proofErr w:type="gramStart"/>
      <w:r w:rsidRPr="00A416A9">
        <w:rPr>
          <w:rFonts w:ascii="Arial" w:hAnsi="Arial" w:cs="Arial"/>
          <w:b/>
          <w:bCs/>
          <w:color w:val="000000"/>
        </w:rPr>
        <w:t xml:space="preserve">Care / Group Home </w:t>
      </w:r>
      <w:r w:rsidRPr="00A416A9">
        <w:rPr>
          <w:rFonts w:ascii="Arial" w:hAnsi="Arial" w:cs="Arial"/>
          <w:color w:val="000000"/>
        </w:rPr>
        <w:t>– a congregate living environment licensed by a county or state department to provide care to children or adolescents.</w:t>
      </w:r>
      <w:proofErr w:type="gramEnd"/>
      <w:r w:rsidRPr="00A416A9">
        <w:rPr>
          <w:rFonts w:ascii="Arial" w:hAnsi="Arial" w:cs="Arial"/>
          <w:color w:val="000000"/>
        </w:rPr>
        <w:t xml:space="preserve"> Reasons for this placement level of care are more environmental in nature than psychiatric. Child residential Care / Group Home may provide supervision, social services, and accommodations, but treatment services are provided separately and service intensity will vary from client to client. </w:t>
      </w:r>
      <w:r w:rsidRPr="00A416A9">
        <w:rPr>
          <w:rFonts w:ascii="Arial" w:hAnsi="Arial" w:cs="Arial"/>
          <w:b/>
          <w:bCs/>
          <w:color w:val="000000"/>
        </w:rPr>
        <w:t xml:space="preserve">Adult Residential Care/ ACF: Adult Care Facility (Adult Group Home/Adult Family Home) - </w:t>
      </w:r>
      <w:r w:rsidRPr="00A416A9">
        <w:rPr>
          <w:rFonts w:ascii="Arial" w:hAnsi="Arial" w:cs="Arial"/>
          <w:color w:val="000000"/>
        </w:rPr>
        <w:t xml:space="preserve">a congregate living environment licensed by a state department to provide care to adults. Reasons for this placement level of care are more environmental in nature than psychiatric. Home may provide supervision, social services, and accommodations, but treatment services are provided separately and service intensity will vary from client to client. </w:t>
      </w:r>
      <w:r w:rsidRPr="00A416A9">
        <w:rPr>
          <w:rFonts w:ascii="Arial" w:hAnsi="Arial" w:cs="Arial"/>
          <w:b/>
          <w:bCs/>
          <w:color w:val="000000"/>
        </w:rPr>
        <w:t xml:space="preserve">Adult Residential Care (Type 2, 3) – </w:t>
      </w:r>
      <w:r w:rsidRPr="00A416A9">
        <w:rPr>
          <w:rFonts w:ascii="Arial" w:hAnsi="Arial" w:cs="Arial"/>
          <w:color w:val="000000"/>
        </w:rPr>
        <w:t xml:space="preserve">licensed by the state, includes room &amp; board and may or may not include personal care or mental health services. </w:t>
      </w:r>
      <w:proofErr w:type="gramStart"/>
      <w:r w:rsidRPr="00A416A9">
        <w:rPr>
          <w:rFonts w:ascii="Arial" w:hAnsi="Arial" w:cs="Arial"/>
          <w:color w:val="000000"/>
        </w:rPr>
        <w:t>May also be called Residential Support, Next-Step Housing, or Supervised Group Living.</w:t>
      </w:r>
      <w:proofErr w:type="gramEnd"/>
      <w:r w:rsidRPr="00A416A9">
        <w:rPr>
          <w:rFonts w:ascii="Arial" w:hAnsi="Arial" w:cs="Arial"/>
          <w:color w:val="000000"/>
        </w:rPr>
        <w:t xml:space="preserve"> </w:t>
      </w:r>
    </w:p>
    <w:p w:rsidR="005753D9" w:rsidRDefault="005753D9" w:rsidP="005753D9">
      <w:pPr>
        <w:autoSpaceDE w:val="0"/>
        <w:autoSpaceDN w:val="0"/>
        <w:adjustRightInd w:val="0"/>
        <w:spacing w:after="50" w:line="240" w:lineRule="auto"/>
        <w:rPr>
          <w:rFonts w:ascii="Arial" w:hAnsi="Arial" w:cs="Arial"/>
          <w:color w:val="000000"/>
        </w:rPr>
      </w:pPr>
    </w:p>
    <w:p w:rsidR="00BC3A92" w:rsidRDefault="00BC3A92" w:rsidP="005753D9">
      <w:pPr>
        <w:autoSpaceDE w:val="0"/>
        <w:autoSpaceDN w:val="0"/>
        <w:adjustRightInd w:val="0"/>
        <w:spacing w:after="50" w:line="240" w:lineRule="auto"/>
        <w:rPr>
          <w:rFonts w:ascii="Arial" w:hAnsi="Arial" w:cs="Arial"/>
          <w:color w:val="000000"/>
        </w:rPr>
      </w:pPr>
    </w:p>
    <w:p w:rsidR="00BC3A92" w:rsidRDefault="00BC3A92" w:rsidP="005753D9">
      <w:pPr>
        <w:autoSpaceDE w:val="0"/>
        <w:autoSpaceDN w:val="0"/>
        <w:adjustRightInd w:val="0"/>
        <w:spacing w:after="50" w:line="240" w:lineRule="auto"/>
        <w:rPr>
          <w:rFonts w:ascii="Arial" w:hAnsi="Arial" w:cs="Arial"/>
          <w:color w:val="000000"/>
        </w:rPr>
      </w:pPr>
    </w:p>
    <w:p w:rsidR="00BC3A92" w:rsidRDefault="00BC3A92" w:rsidP="005753D9">
      <w:pPr>
        <w:autoSpaceDE w:val="0"/>
        <w:autoSpaceDN w:val="0"/>
        <w:adjustRightInd w:val="0"/>
        <w:spacing w:after="50" w:line="240" w:lineRule="auto"/>
        <w:rPr>
          <w:rFonts w:ascii="Arial" w:hAnsi="Arial" w:cs="Arial"/>
          <w:color w:val="000000"/>
        </w:rPr>
      </w:pPr>
    </w:p>
    <w:p w:rsidR="005753D9" w:rsidRPr="003B3000" w:rsidRDefault="005753D9" w:rsidP="003B3000">
      <w:pPr>
        <w:rPr>
          <w:rFonts w:ascii="Arial" w:hAnsi="Arial" w:cs="Arial"/>
          <w:bCs/>
        </w:rPr>
      </w:pPr>
      <w:proofErr w:type="gramStart"/>
      <w:r w:rsidRPr="003B3000">
        <w:rPr>
          <w:rFonts w:ascii="Arial" w:hAnsi="Arial" w:cs="Arial"/>
          <w:b/>
          <w:bCs/>
        </w:rPr>
        <w:lastRenderedPageBreak/>
        <w:t>catatonic</w:t>
      </w:r>
      <w:proofErr w:type="gramEnd"/>
      <w:r w:rsidRPr="003B3000">
        <w:rPr>
          <w:rFonts w:ascii="Arial" w:hAnsi="Arial" w:cs="Arial"/>
          <w:b/>
          <w:bCs/>
        </w:rPr>
        <w:t xml:space="preserve"> behavior:</w:t>
      </w:r>
      <w:r w:rsidRPr="003B3000">
        <w:rPr>
          <w:rFonts w:ascii="Arial" w:hAnsi="Arial" w:cs="Arial"/>
          <w:bCs/>
        </w:rPr>
        <w:t xml:space="preserve"> (</w:t>
      </w:r>
      <w:proofErr w:type="spellStart"/>
      <w:r w:rsidRPr="003B3000">
        <w:rPr>
          <w:rFonts w:ascii="Arial" w:hAnsi="Arial" w:cs="Arial"/>
          <w:bCs/>
        </w:rPr>
        <w:t>catta</w:t>
      </w:r>
      <w:proofErr w:type="spellEnd"/>
      <w:r w:rsidRPr="003B3000">
        <w:rPr>
          <w:rFonts w:ascii="Arial" w:hAnsi="Arial" w:cs="Arial"/>
          <w:bCs/>
        </w:rPr>
        <w:t xml:space="preserve"> – </w:t>
      </w:r>
      <w:proofErr w:type="spellStart"/>
      <w:r w:rsidRPr="003B3000">
        <w:rPr>
          <w:rFonts w:ascii="Arial" w:hAnsi="Arial" w:cs="Arial"/>
          <w:bCs/>
        </w:rPr>
        <w:t>tahn</w:t>
      </w:r>
      <w:proofErr w:type="spellEnd"/>
      <w:r w:rsidRPr="003B3000">
        <w:rPr>
          <w:rFonts w:ascii="Arial" w:hAnsi="Arial" w:cs="Arial"/>
          <w:bCs/>
        </w:rPr>
        <w:t xml:space="preserve"> – </w:t>
      </w:r>
      <w:proofErr w:type="spellStart"/>
      <w:r w:rsidRPr="003B3000">
        <w:rPr>
          <w:rFonts w:ascii="Arial" w:hAnsi="Arial" w:cs="Arial"/>
          <w:bCs/>
        </w:rPr>
        <w:t>nic</w:t>
      </w:r>
      <w:proofErr w:type="spellEnd"/>
      <w:r w:rsidRPr="003B3000">
        <w:rPr>
          <w:rFonts w:ascii="Arial" w:hAnsi="Arial" w:cs="Arial"/>
          <w:bCs/>
        </w:rPr>
        <w:t>) Marked motor abnormalities, generally limited to those</w:t>
      </w:r>
      <w:r>
        <w:rPr>
          <w:rFonts w:ascii="Arial" w:hAnsi="Arial" w:cs="Arial"/>
          <w:bCs/>
        </w:rPr>
        <w:t xml:space="preserve"> </w:t>
      </w:r>
      <w:r w:rsidRPr="003B3000">
        <w:rPr>
          <w:rFonts w:ascii="Arial" w:hAnsi="Arial" w:cs="Arial"/>
          <w:bCs/>
        </w:rPr>
        <w:t>occurring as part of a psychotic disorder. This term includes catatonic excitement (apparently</w:t>
      </w:r>
      <w:r>
        <w:rPr>
          <w:rFonts w:ascii="Arial" w:hAnsi="Arial" w:cs="Arial"/>
          <w:bCs/>
        </w:rPr>
        <w:t xml:space="preserve"> </w:t>
      </w:r>
      <w:r w:rsidRPr="003B3000">
        <w:rPr>
          <w:rFonts w:ascii="Arial" w:hAnsi="Arial" w:cs="Arial"/>
          <w:bCs/>
        </w:rPr>
        <w:t>purposeless agitation not influenced by external stimuli), stupor (decreased reactivity and fewer</w:t>
      </w:r>
      <w:r>
        <w:rPr>
          <w:rFonts w:ascii="Arial" w:hAnsi="Arial" w:cs="Arial"/>
          <w:bCs/>
        </w:rPr>
        <w:t xml:space="preserve"> </w:t>
      </w:r>
      <w:r w:rsidRPr="003B3000">
        <w:rPr>
          <w:rFonts w:ascii="Arial" w:hAnsi="Arial" w:cs="Arial"/>
          <w:bCs/>
        </w:rPr>
        <w:t>spontaneous movements, often with apparent unawareness of the surroundings), negativism</w:t>
      </w:r>
      <w:r>
        <w:rPr>
          <w:rFonts w:ascii="Arial" w:hAnsi="Arial" w:cs="Arial"/>
          <w:bCs/>
        </w:rPr>
        <w:t xml:space="preserve"> </w:t>
      </w:r>
      <w:r w:rsidRPr="003B3000">
        <w:rPr>
          <w:rFonts w:ascii="Arial" w:hAnsi="Arial" w:cs="Arial"/>
          <w:bCs/>
        </w:rPr>
        <w:t>(apparent motiveless resistance to instructions or attempts to be moved), posturing (the person’s</w:t>
      </w:r>
      <w:r>
        <w:rPr>
          <w:rFonts w:ascii="Arial" w:hAnsi="Arial" w:cs="Arial"/>
          <w:bCs/>
        </w:rPr>
        <w:t xml:space="preserve"> </w:t>
      </w:r>
      <w:r w:rsidRPr="003B3000">
        <w:rPr>
          <w:rFonts w:ascii="Arial" w:hAnsi="Arial" w:cs="Arial"/>
          <w:bCs/>
        </w:rPr>
        <w:t>assuming and maintaining an inappropriate or bizarre stance), rigidity (the person’s maintaining</w:t>
      </w:r>
      <w:r>
        <w:rPr>
          <w:rFonts w:ascii="Arial" w:hAnsi="Arial" w:cs="Arial"/>
          <w:bCs/>
        </w:rPr>
        <w:t xml:space="preserve"> </w:t>
      </w:r>
      <w:r w:rsidRPr="003B3000">
        <w:rPr>
          <w:rFonts w:ascii="Arial" w:hAnsi="Arial" w:cs="Arial"/>
          <w:bCs/>
        </w:rPr>
        <w:t>a stance of posture against all efforts to be moved), and waxy flexibility (the person’s limbs can</w:t>
      </w:r>
      <w:r>
        <w:rPr>
          <w:rFonts w:ascii="Arial" w:hAnsi="Arial" w:cs="Arial"/>
          <w:bCs/>
        </w:rPr>
        <w:t xml:space="preserve"> </w:t>
      </w:r>
      <w:r w:rsidRPr="003B3000">
        <w:rPr>
          <w:rFonts w:ascii="Arial" w:hAnsi="Arial" w:cs="Arial"/>
          <w:bCs/>
        </w:rPr>
        <w:t>be put into positions that are maintained).</w:t>
      </w:r>
    </w:p>
    <w:p w:rsidR="005753D9" w:rsidRPr="003B3000" w:rsidRDefault="005753D9" w:rsidP="003B3000">
      <w:pPr>
        <w:rPr>
          <w:rFonts w:ascii="Arial" w:hAnsi="Arial" w:cs="Arial"/>
          <w:bCs/>
        </w:rPr>
      </w:pPr>
      <w:proofErr w:type="gramStart"/>
      <w:r w:rsidRPr="003B3000">
        <w:rPr>
          <w:rFonts w:ascii="Arial" w:hAnsi="Arial" w:cs="Arial"/>
          <w:b/>
          <w:bCs/>
        </w:rPr>
        <w:t>chronic</w:t>
      </w:r>
      <w:proofErr w:type="gramEnd"/>
      <w:r w:rsidRPr="003B3000">
        <w:rPr>
          <w:rFonts w:ascii="Arial" w:hAnsi="Arial" w:cs="Arial"/>
          <w:b/>
          <w:bCs/>
        </w:rPr>
        <w:t>:</w:t>
      </w:r>
      <w:r w:rsidRPr="003B3000">
        <w:rPr>
          <w:rFonts w:ascii="Arial" w:hAnsi="Arial" w:cs="Arial"/>
          <w:bCs/>
        </w:rPr>
        <w:t xml:space="preserve"> Continuing over a long period of time, or recurring frequently. Chronic conditions</w:t>
      </w:r>
      <w:r>
        <w:rPr>
          <w:rFonts w:ascii="Arial" w:hAnsi="Arial" w:cs="Arial"/>
          <w:bCs/>
        </w:rPr>
        <w:t xml:space="preserve"> </w:t>
      </w:r>
      <w:r w:rsidRPr="003B3000">
        <w:rPr>
          <w:rFonts w:ascii="Arial" w:hAnsi="Arial" w:cs="Arial"/>
          <w:bCs/>
        </w:rPr>
        <w:t>often begin inconspicuously</w:t>
      </w:r>
      <w:r w:rsidRPr="003B3000">
        <w:rPr>
          <w:rFonts w:ascii="Arial" w:eastAsia="TimesNewRoman" w:hAnsi="Arial" w:cs="Arial"/>
        </w:rPr>
        <w:t>, and symptoms may be less pronounced than in acute conditions</w:t>
      </w:r>
    </w:p>
    <w:p w:rsidR="005753D9" w:rsidRDefault="005753D9" w:rsidP="00A56442">
      <w:pPr>
        <w:autoSpaceDE w:val="0"/>
        <w:autoSpaceDN w:val="0"/>
        <w:adjustRightInd w:val="0"/>
        <w:spacing w:after="0" w:line="240" w:lineRule="auto"/>
        <w:rPr>
          <w:rFonts w:ascii="Arial" w:hAnsi="Arial" w:cs="Arial"/>
          <w:szCs w:val="24"/>
        </w:rPr>
      </w:pPr>
      <w:r w:rsidRPr="00A56442">
        <w:rPr>
          <w:rFonts w:ascii="Arial" w:hAnsi="Arial" w:cs="Arial"/>
          <w:b/>
          <w:bCs/>
          <w:szCs w:val="24"/>
        </w:rPr>
        <w:t>Cognitive behavioral therapy (CBT</w:t>
      </w:r>
      <w:r w:rsidRPr="00A56442">
        <w:rPr>
          <w:rFonts w:ascii="Arial" w:hAnsi="Arial" w:cs="Arial"/>
          <w:szCs w:val="24"/>
        </w:rPr>
        <w:t>) – a research based approach to therapy that is generally short-term and focused on addressing specific thoughts and behavior involved</w:t>
      </w:r>
      <w:r>
        <w:rPr>
          <w:rFonts w:ascii="Arial" w:hAnsi="Arial" w:cs="Arial"/>
          <w:szCs w:val="24"/>
        </w:rPr>
        <w:t xml:space="preserve"> </w:t>
      </w:r>
      <w:r w:rsidRPr="00A56442">
        <w:rPr>
          <w:rFonts w:ascii="Arial" w:hAnsi="Arial" w:cs="Arial"/>
          <w:szCs w:val="24"/>
        </w:rPr>
        <w:t>in maintaining an individual’s problems and reducing that behavior.</w:t>
      </w:r>
    </w:p>
    <w:p w:rsidR="005753D9" w:rsidRDefault="005753D9" w:rsidP="00A56442">
      <w:pPr>
        <w:autoSpaceDE w:val="0"/>
        <w:autoSpaceDN w:val="0"/>
        <w:adjustRightInd w:val="0"/>
        <w:spacing w:after="0" w:line="240" w:lineRule="auto"/>
        <w:rPr>
          <w:rFonts w:ascii="Arial" w:hAnsi="Arial" w:cs="Arial"/>
          <w:szCs w:val="24"/>
        </w:rPr>
      </w:pPr>
    </w:p>
    <w:p w:rsidR="005753D9" w:rsidRDefault="005753D9" w:rsidP="00A56442">
      <w:pPr>
        <w:autoSpaceDE w:val="0"/>
        <w:autoSpaceDN w:val="0"/>
        <w:adjustRightInd w:val="0"/>
        <w:spacing w:after="0" w:line="240" w:lineRule="auto"/>
        <w:rPr>
          <w:rFonts w:ascii="Arial" w:hAnsi="Arial" w:cs="Arial"/>
          <w:szCs w:val="24"/>
        </w:rPr>
      </w:pPr>
      <w:proofErr w:type="gramStart"/>
      <w:r w:rsidRPr="00A56442">
        <w:rPr>
          <w:rFonts w:ascii="Arial" w:hAnsi="Arial" w:cs="Arial"/>
          <w:b/>
          <w:bCs/>
          <w:szCs w:val="24"/>
        </w:rPr>
        <w:t xml:space="preserve">Cognitive deficits – </w:t>
      </w:r>
      <w:r w:rsidRPr="00A56442">
        <w:rPr>
          <w:rFonts w:ascii="Arial" w:hAnsi="Arial" w:cs="Arial"/>
          <w:szCs w:val="24"/>
        </w:rPr>
        <w:t>impairment of judgment, memory, reasoning and comprehension</w:t>
      </w:r>
      <w:r>
        <w:rPr>
          <w:rFonts w:ascii="Arial" w:hAnsi="Arial" w:cs="Arial"/>
          <w:szCs w:val="24"/>
        </w:rPr>
        <w:t xml:space="preserve"> </w:t>
      </w:r>
      <w:r w:rsidRPr="00A56442">
        <w:rPr>
          <w:rFonts w:ascii="Arial" w:hAnsi="Arial" w:cs="Arial"/>
          <w:szCs w:val="24"/>
        </w:rPr>
        <w:t>due to a variety of causes</w:t>
      </w:r>
      <w:r>
        <w:rPr>
          <w:rFonts w:ascii="Arial" w:hAnsi="Arial" w:cs="Arial"/>
          <w:szCs w:val="24"/>
        </w:rPr>
        <w:t>.</w:t>
      </w:r>
      <w:proofErr w:type="gramEnd"/>
    </w:p>
    <w:p w:rsidR="005753D9" w:rsidRDefault="005753D9" w:rsidP="00A56442">
      <w:pPr>
        <w:autoSpaceDE w:val="0"/>
        <w:autoSpaceDN w:val="0"/>
        <w:adjustRightInd w:val="0"/>
        <w:spacing w:after="0" w:line="240" w:lineRule="auto"/>
        <w:rPr>
          <w:rFonts w:ascii="Arial" w:hAnsi="Arial" w:cs="Arial"/>
          <w:szCs w:val="24"/>
        </w:rPr>
      </w:pPr>
    </w:p>
    <w:p w:rsidR="005753D9" w:rsidRDefault="005753D9" w:rsidP="00A56442">
      <w:pPr>
        <w:autoSpaceDE w:val="0"/>
        <w:autoSpaceDN w:val="0"/>
        <w:adjustRightInd w:val="0"/>
        <w:spacing w:after="0" w:line="240" w:lineRule="auto"/>
        <w:rPr>
          <w:rFonts w:ascii="Arial" w:hAnsi="Arial" w:cs="Arial"/>
          <w:szCs w:val="24"/>
        </w:rPr>
      </w:pPr>
      <w:proofErr w:type="gramStart"/>
      <w:r w:rsidRPr="00A56442">
        <w:rPr>
          <w:rFonts w:ascii="Arial" w:hAnsi="Arial" w:cs="Arial"/>
          <w:b/>
          <w:bCs/>
          <w:szCs w:val="24"/>
        </w:rPr>
        <w:t xml:space="preserve">Cognitive distortion </w:t>
      </w:r>
      <w:r w:rsidRPr="00A56442">
        <w:rPr>
          <w:rFonts w:ascii="Arial" w:hAnsi="Arial" w:cs="Arial"/>
          <w:szCs w:val="24"/>
        </w:rPr>
        <w:t>– interpreting an event in a distorted way that leads to a faulty</w:t>
      </w:r>
      <w:r>
        <w:rPr>
          <w:rFonts w:ascii="Arial" w:hAnsi="Arial" w:cs="Arial"/>
          <w:szCs w:val="24"/>
        </w:rPr>
        <w:t xml:space="preserve"> c</w:t>
      </w:r>
      <w:r w:rsidRPr="00A56442">
        <w:rPr>
          <w:rFonts w:ascii="Arial" w:hAnsi="Arial" w:cs="Arial"/>
          <w:szCs w:val="24"/>
        </w:rPr>
        <w:t>onclusion</w:t>
      </w:r>
      <w:r>
        <w:rPr>
          <w:rFonts w:ascii="Arial" w:hAnsi="Arial" w:cs="Arial"/>
          <w:szCs w:val="24"/>
        </w:rPr>
        <w:t>.</w:t>
      </w:r>
      <w:proofErr w:type="gramEnd"/>
    </w:p>
    <w:p w:rsidR="005753D9" w:rsidRDefault="005753D9" w:rsidP="00A56442">
      <w:pPr>
        <w:autoSpaceDE w:val="0"/>
        <w:autoSpaceDN w:val="0"/>
        <w:adjustRightInd w:val="0"/>
        <w:spacing w:after="0" w:line="240" w:lineRule="auto"/>
        <w:rPr>
          <w:rFonts w:ascii="Arial" w:hAnsi="Arial" w:cs="Arial"/>
          <w:szCs w:val="24"/>
        </w:rPr>
      </w:pPr>
    </w:p>
    <w:p w:rsidR="005753D9" w:rsidRDefault="005753D9" w:rsidP="00A56442">
      <w:pPr>
        <w:autoSpaceDE w:val="0"/>
        <w:autoSpaceDN w:val="0"/>
        <w:adjustRightInd w:val="0"/>
        <w:spacing w:after="0" w:line="240" w:lineRule="auto"/>
        <w:rPr>
          <w:rFonts w:ascii="Arial" w:hAnsi="Arial" w:cs="Arial"/>
          <w:szCs w:val="24"/>
        </w:rPr>
      </w:pPr>
      <w:r w:rsidRPr="00A56442">
        <w:rPr>
          <w:rFonts w:ascii="Arial" w:hAnsi="Arial" w:cs="Arial"/>
          <w:b/>
          <w:bCs/>
          <w:szCs w:val="24"/>
        </w:rPr>
        <w:t xml:space="preserve">Cognitive functions </w:t>
      </w:r>
      <w:r w:rsidRPr="00A56442">
        <w:rPr>
          <w:rFonts w:ascii="Arial" w:hAnsi="Arial" w:cs="Arial"/>
          <w:szCs w:val="24"/>
        </w:rPr>
        <w:t>– activities related to the ability to think – take in and process</w:t>
      </w:r>
      <w:r>
        <w:rPr>
          <w:rFonts w:ascii="Arial" w:hAnsi="Arial" w:cs="Arial"/>
          <w:szCs w:val="24"/>
        </w:rPr>
        <w:t xml:space="preserve"> </w:t>
      </w:r>
      <w:r w:rsidRPr="00A56442">
        <w:rPr>
          <w:rFonts w:ascii="Arial" w:hAnsi="Arial" w:cs="Arial"/>
          <w:szCs w:val="24"/>
        </w:rPr>
        <w:t>information, reason, memorize, learn, and communicate</w:t>
      </w:r>
      <w:r>
        <w:rPr>
          <w:rFonts w:ascii="Arial" w:hAnsi="Arial" w:cs="Arial"/>
          <w:szCs w:val="24"/>
        </w:rPr>
        <w:t>.</w:t>
      </w:r>
    </w:p>
    <w:p w:rsidR="005753D9" w:rsidRDefault="005753D9" w:rsidP="00A56442">
      <w:pPr>
        <w:autoSpaceDE w:val="0"/>
        <w:autoSpaceDN w:val="0"/>
        <w:adjustRightInd w:val="0"/>
        <w:spacing w:after="0" w:line="240" w:lineRule="auto"/>
        <w:rPr>
          <w:rFonts w:ascii="Arial" w:hAnsi="Arial" w:cs="Arial"/>
          <w:szCs w:val="24"/>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Community Residence </w:t>
      </w:r>
      <w:r w:rsidRPr="00A416A9">
        <w:rPr>
          <w:rFonts w:ascii="Arial" w:hAnsi="Arial" w:cs="Arial"/>
        </w:rPr>
        <w:t xml:space="preserve">– Person living in an apt where they entered into an agreement that is not covered by Ohio tenant landlord law. Rules in program or service agreement attached to housing. </w:t>
      </w:r>
      <w:proofErr w:type="gramStart"/>
      <w:r w:rsidRPr="00A416A9">
        <w:rPr>
          <w:rFonts w:ascii="Arial" w:hAnsi="Arial" w:cs="Arial"/>
        </w:rPr>
        <w:t>Refers to financial sponsorship and/or provision of some degree of onsite supervision for residents.</w:t>
      </w:r>
      <w:proofErr w:type="gramEnd"/>
      <w:r w:rsidRPr="00A416A9">
        <w:rPr>
          <w:rFonts w:ascii="Arial" w:hAnsi="Arial" w:cs="Arial"/>
        </w:rPr>
        <w:t xml:space="preserve"> </w:t>
      </w:r>
    </w:p>
    <w:p w:rsidR="005753D9" w:rsidRDefault="005753D9" w:rsidP="005753D9">
      <w:pPr>
        <w:autoSpaceDE w:val="0"/>
        <w:autoSpaceDN w:val="0"/>
        <w:adjustRightInd w:val="0"/>
        <w:spacing w:after="50" w:line="240" w:lineRule="auto"/>
        <w:rPr>
          <w:rFonts w:ascii="Arial" w:hAnsi="Arial" w:cs="Arial"/>
        </w:rPr>
      </w:pPr>
    </w:p>
    <w:p w:rsidR="005753D9" w:rsidRDefault="005753D9" w:rsidP="00DF2AE5">
      <w:pPr>
        <w:autoSpaceDE w:val="0"/>
        <w:autoSpaceDN w:val="0"/>
        <w:adjustRightInd w:val="0"/>
        <w:spacing w:after="0" w:line="240" w:lineRule="auto"/>
        <w:rPr>
          <w:rFonts w:ascii="Arial" w:hAnsi="Arial" w:cs="Arial"/>
          <w:bCs/>
        </w:rPr>
      </w:pPr>
      <w:proofErr w:type="gramStart"/>
      <w:r w:rsidRPr="00DF2AE5">
        <w:rPr>
          <w:rFonts w:ascii="Arial" w:hAnsi="Arial" w:cs="Arial"/>
          <w:b/>
          <w:bCs/>
        </w:rPr>
        <w:t>comorbidity</w:t>
      </w:r>
      <w:proofErr w:type="gramEnd"/>
      <w:r w:rsidRPr="00DF2AE5">
        <w:rPr>
          <w:rFonts w:ascii="Arial" w:hAnsi="Arial" w:cs="Arial"/>
          <w:b/>
          <w:bCs/>
        </w:rPr>
        <w:t xml:space="preserve">: </w:t>
      </w:r>
      <w:r w:rsidRPr="00DF2AE5">
        <w:rPr>
          <w:rFonts w:ascii="Arial" w:hAnsi="Arial" w:cs="Arial"/>
          <w:bCs/>
        </w:rPr>
        <w:t>(</w:t>
      </w:r>
      <w:proofErr w:type="spellStart"/>
      <w:r w:rsidRPr="00DF2AE5">
        <w:rPr>
          <w:rFonts w:ascii="Arial" w:hAnsi="Arial" w:cs="Arial"/>
          <w:bCs/>
        </w:rPr>
        <w:t>coe</w:t>
      </w:r>
      <w:proofErr w:type="spellEnd"/>
      <w:r w:rsidRPr="00DF2AE5">
        <w:rPr>
          <w:rFonts w:ascii="Arial" w:hAnsi="Arial" w:cs="Arial"/>
          <w:bCs/>
        </w:rPr>
        <w:t xml:space="preserve"> – more – bid – ditty) The occurrence of two or more disorders at the same</w:t>
      </w:r>
      <w:r>
        <w:rPr>
          <w:rFonts w:ascii="Arial" w:hAnsi="Arial" w:cs="Arial"/>
          <w:bCs/>
        </w:rPr>
        <w:t xml:space="preserve"> </w:t>
      </w:r>
      <w:r w:rsidRPr="00DF2AE5">
        <w:rPr>
          <w:rFonts w:ascii="Arial" w:hAnsi="Arial" w:cs="Arial"/>
          <w:bCs/>
        </w:rPr>
        <w:t>time. The disorders may occur independently of each other, or one may occur as a consequence</w:t>
      </w:r>
      <w:r>
        <w:rPr>
          <w:rFonts w:ascii="Arial" w:hAnsi="Arial" w:cs="Arial"/>
          <w:bCs/>
        </w:rPr>
        <w:t xml:space="preserve"> </w:t>
      </w:r>
      <w:r w:rsidRPr="00DF2AE5">
        <w:rPr>
          <w:rFonts w:ascii="Arial" w:hAnsi="Arial" w:cs="Arial"/>
          <w:bCs/>
        </w:rPr>
        <w:t>of the other.</w:t>
      </w:r>
    </w:p>
    <w:p w:rsidR="00BB7E69" w:rsidRDefault="00BB7E69" w:rsidP="00DF2AE5">
      <w:pPr>
        <w:autoSpaceDE w:val="0"/>
        <w:autoSpaceDN w:val="0"/>
        <w:adjustRightInd w:val="0"/>
        <w:spacing w:after="0" w:line="240" w:lineRule="auto"/>
        <w:rPr>
          <w:rFonts w:ascii="Arial" w:hAnsi="Arial" w:cs="Arial"/>
          <w:bCs/>
        </w:rPr>
      </w:pPr>
    </w:p>
    <w:p w:rsidR="005753D9" w:rsidRDefault="005753D9" w:rsidP="00455A06">
      <w:pPr>
        <w:autoSpaceDE w:val="0"/>
        <w:autoSpaceDN w:val="0"/>
        <w:adjustRightInd w:val="0"/>
        <w:spacing w:after="0" w:line="240" w:lineRule="auto"/>
        <w:rPr>
          <w:rFonts w:ascii="Arial" w:eastAsia="TimesNewRoman" w:hAnsi="Arial" w:cs="Arial"/>
        </w:rPr>
      </w:pPr>
      <w:proofErr w:type="gramStart"/>
      <w:r w:rsidRPr="00455A06">
        <w:rPr>
          <w:rFonts w:ascii="Arial" w:hAnsi="Arial" w:cs="Arial"/>
          <w:b/>
          <w:bCs/>
        </w:rPr>
        <w:t>confidentiality</w:t>
      </w:r>
      <w:proofErr w:type="gramEnd"/>
      <w:r w:rsidRPr="00455A06">
        <w:rPr>
          <w:rFonts w:ascii="Arial" w:hAnsi="Arial" w:cs="Arial"/>
          <w:b/>
          <w:bCs/>
        </w:rPr>
        <w:t xml:space="preserve">: </w:t>
      </w:r>
      <w:r w:rsidRPr="00455A06">
        <w:rPr>
          <w:rFonts w:ascii="Arial" w:eastAsia="TimesNewRoman" w:hAnsi="Arial" w:cs="Arial"/>
        </w:rPr>
        <w:t xml:space="preserve">(con – fid – den – she – al – </w:t>
      </w:r>
      <w:proofErr w:type="spellStart"/>
      <w:r w:rsidRPr="00455A06">
        <w:rPr>
          <w:rFonts w:ascii="Arial" w:eastAsia="TimesNewRoman" w:hAnsi="Arial" w:cs="Arial"/>
        </w:rPr>
        <w:t>ity</w:t>
      </w:r>
      <w:proofErr w:type="spellEnd"/>
      <w:r w:rsidRPr="00455A06">
        <w:rPr>
          <w:rFonts w:ascii="Arial" w:eastAsia="TimesNewRoman" w:hAnsi="Arial" w:cs="Arial"/>
        </w:rPr>
        <w:t>) The ethical principle that a physician may not</w:t>
      </w:r>
      <w:r>
        <w:rPr>
          <w:rFonts w:ascii="Arial" w:eastAsia="TimesNewRoman" w:hAnsi="Arial" w:cs="Arial"/>
        </w:rPr>
        <w:t xml:space="preserve"> </w:t>
      </w:r>
      <w:r w:rsidRPr="00455A06">
        <w:rPr>
          <w:rFonts w:ascii="Arial" w:eastAsia="TimesNewRoman" w:hAnsi="Arial" w:cs="Arial"/>
        </w:rPr>
        <w:t>reveal any information disclosed in the course of medical attendance.</w:t>
      </w:r>
      <w:r>
        <w:rPr>
          <w:rFonts w:ascii="Arial" w:eastAsia="TimesNewRoman" w:hAnsi="Arial" w:cs="Arial"/>
        </w:rPr>
        <w:t xml:space="preserve"> </w:t>
      </w:r>
    </w:p>
    <w:p w:rsidR="005753D9" w:rsidRDefault="005753D9" w:rsidP="00455A06">
      <w:pPr>
        <w:autoSpaceDE w:val="0"/>
        <w:autoSpaceDN w:val="0"/>
        <w:adjustRightInd w:val="0"/>
        <w:spacing w:after="0" w:line="240" w:lineRule="auto"/>
        <w:rPr>
          <w:rFonts w:ascii="Arial" w:eastAsia="TimesNewRoman" w:hAnsi="Arial" w:cs="Arial"/>
        </w:rPr>
      </w:pPr>
    </w:p>
    <w:p w:rsidR="005753D9" w:rsidRDefault="005753D9" w:rsidP="00F74CB2">
      <w:pPr>
        <w:autoSpaceDE w:val="0"/>
        <w:autoSpaceDN w:val="0"/>
        <w:adjustRightInd w:val="0"/>
        <w:spacing w:after="0" w:line="240" w:lineRule="auto"/>
        <w:rPr>
          <w:rFonts w:ascii="Arial" w:hAnsi="Arial" w:cs="Arial"/>
          <w:szCs w:val="24"/>
        </w:rPr>
      </w:pPr>
      <w:r w:rsidRPr="00F74CB2">
        <w:rPr>
          <w:rFonts w:ascii="Arial" w:hAnsi="Arial" w:cs="Arial"/>
          <w:b/>
          <w:bCs/>
          <w:szCs w:val="24"/>
        </w:rPr>
        <w:t xml:space="preserve">Controlled substances </w:t>
      </w:r>
      <w:r w:rsidRPr="00F74CB2">
        <w:rPr>
          <w:rFonts w:ascii="Arial" w:hAnsi="Arial" w:cs="Arial"/>
          <w:szCs w:val="24"/>
        </w:rPr>
        <w:t>– classes of compounds categorized by the US Drug</w:t>
      </w:r>
      <w:r>
        <w:rPr>
          <w:rFonts w:ascii="Arial" w:hAnsi="Arial" w:cs="Arial"/>
          <w:szCs w:val="24"/>
        </w:rPr>
        <w:t xml:space="preserve"> </w:t>
      </w:r>
      <w:r w:rsidRPr="00F74CB2">
        <w:rPr>
          <w:rFonts w:ascii="Arial" w:hAnsi="Arial" w:cs="Arial"/>
          <w:szCs w:val="24"/>
        </w:rPr>
        <w:t>Enforcement Administration as potentially addictive (i.e. opiates, narcotics, etc.)</w:t>
      </w:r>
    </w:p>
    <w:p w:rsidR="005753D9" w:rsidRPr="00F74CB2" w:rsidRDefault="005753D9" w:rsidP="00F74CB2">
      <w:pPr>
        <w:autoSpaceDE w:val="0"/>
        <w:autoSpaceDN w:val="0"/>
        <w:adjustRightInd w:val="0"/>
        <w:spacing w:after="0" w:line="240" w:lineRule="auto"/>
        <w:rPr>
          <w:rFonts w:ascii="Arial" w:hAnsi="Arial" w:cs="Arial"/>
          <w:sz w:val="18"/>
          <w:szCs w:val="24"/>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Correctional Facility </w:t>
      </w:r>
      <w:r w:rsidRPr="00A416A9">
        <w:rPr>
          <w:rFonts w:ascii="Arial" w:hAnsi="Arial" w:cs="Arial"/>
        </w:rPr>
        <w:t xml:space="preserve">– Refers to any facility operated by city, county, state or federal law enforcement providers. Examples: Jail, Workhouse, Prison. </w:t>
      </w:r>
    </w:p>
    <w:p w:rsidR="005753D9" w:rsidRDefault="005753D9" w:rsidP="005753D9">
      <w:pPr>
        <w:autoSpaceDE w:val="0"/>
        <w:autoSpaceDN w:val="0"/>
        <w:adjustRightInd w:val="0"/>
        <w:spacing w:after="50" w:line="240" w:lineRule="auto"/>
        <w:rPr>
          <w:rFonts w:ascii="Arial" w:hAnsi="Arial" w:cs="Arial"/>
        </w:rPr>
      </w:pPr>
    </w:p>
    <w:p w:rsidR="005753D9" w:rsidRDefault="005753D9" w:rsidP="005753D9">
      <w:pPr>
        <w:autoSpaceDE w:val="0"/>
        <w:autoSpaceDN w:val="0"/>
        <w:adjustRightInd w:val="0"/>
        <w:spacing w:after="0" w:line="240" w:lineRule="auto"/>
        <w:rPr>
          <w:rFonts w:ascii="Arial" w:hAnsi="Arial" w:cs="Arial"/>
          <w:color w:val="000000"/>
        </w:rPr>
      </w:pPr>
      <w:r w:rsidRPr="00A416A9">
        <w:rPr>
          <w:rFonts w:ascii="Arial" w:hAnsi="Arial" w:cs="Arial"/>
          <w:b/>
          <w:bCs/>
          <w:color w:val="000000"/>
        </w:rPr>
        <w:t xml:space="preserve">Crisis Care </w:t>
      </w:r>
      <w:r w:rsidRPr="00A416A9">
        <w:rPr>
          <w:rFonts w:ascii="Arial" w:hAnsi="Arial" w:cs="Arial"/>
          <w:color w:val="000000"/>
        </w:rPr>
        <w:t>– Provision of short-term care to stabilize person experiencing psychiatric eme</w:t>
      </w:r>
      <w:r>
        <w:rPr>
          <w:rFonts w:ascii="Arial" w:hAnsi="Arial" w:cs="Arial"/>
          <w:color w:val="000000"/>
        </w:rPr>
        <w:t>r</w:t>
      </w:r>
      <w:r w:rsidRPr="00A416A9">
        <w:rPr>
          <w:rFonts w:ascii="Arial" w:hAnsi="Arial" w:cs="Arial"/>
          <w:color w:val="000000"/>
        </w:rPr>
        <w:t xml:space="preserve">gency. </w:t>
      </w:r>
      <w:proofErr w:type="gramStart"/>
      <w:r w:rsidRPr="00A416A9">
        <w:rPr>
          <w:rFonts w:ascii="Arial" w:hAnsi="Arial" w:cs="Arial"/>
          <w:color w:val="000000"/>
        </w:rPr>
        <w:t>Offered as an alternative to inpatient psychiatric unit.</w:t>
      </w:r>
      <w:proofErr w:type="gramEnd"/>
      <w:r w:rsidRPr="00A416A9">
        <w:rPr>
          <w:rFonts w:ascii="Arial" w:hAnsi="Arial" w:cs="Arial"/>
          <w:color w:val="000000"/>
        </w:rPr>
        <w:t xml:space="preserve"> </w:t>
      </w:r>
      <w:proofErr w:type="gramStart"/>
      <w:r w:rsidRPr="00A416A9">
        <w:rPr>
          <w:rFonts w:ascii="Arial" w:hAnsi="Arial" w:cs="Arial"/>
          <w:color w:val="000000"/>
        </w:rPr>
        <w:t>Staff 24 hours per day/7 days a week.</w:t>
      </w:r>
      <w:proofErr w:type="gramEnd"/>
      <w:r w:rsidRPr="00A416A9">
        <w:rPr>
          <w:rFonts w:ascii="Arial" w:hAnsi="Arial" w:cs="Arial"/>
          <w:color w:val="000000"/>
        </w:rPr>
        <w:t xml:space="preserve"> Treatment services are billed separately. </w:t>
      </w:r>
    </w:p>
    <w:p w:rsidR="005753D9" w:rsidRPr="00A416A9" w:rsidRDefault="005753D9" w:rsidP="005753D9">
      <w:pPr>
        <w:autoSpaceDE w:val="0"/>
        <w:autoSpaceDN w:val="0"/>
        <w:adjustRightInd w:val="0"/>
        <w:spacing w:after="0" w:line="240" w:lineRule="auto"/>
        <w:rPr>
          <w:rFonts w:ascii="Arial" w:hAnsi="Arial" w:cs="Arial"/>
        </w:rPr>
      </w:pPr>
    </w:p>
    <w:p w:rsidR="005753D9" w:rsidRDefault="005753D9" w:rsidP="00455A06">
      <w:pPr>
        <w:autoSpaceDE w:val="0"/>
        <w:autoSpaceDN w:val="0"/>
        <w:adjustRightInd w:val="0"/>
        <w:spacing w:after="0" w:line="240" w:lineRule="auto"/>
        <w:rPr>
          <w:rFonts w:ascii="Arial" w:eastAsia="TimesNewRoman" w:hAnsi="Arial" w:cs="Arial"/>
        </w:rPr>
      </w:pPr>
      <w:proofErr w:type="gramStart"/>
      <w:r w:rsidRPr="00455A06">
        <w:rPr>
          <w:rFonts w:ascii="Arial" w:hAnsi="Arial" w:cs="Arial"/>
          <w:b/>
          <w:bCs/>
        </w:rPr>
        <w:t>deinstitutionalization</w:t>
      </w:r>
      <w:proofErr w:type="gramEnd"/>
      <w:r w:rsidRPr="00455A06">
        <w:rPr>
          <w:rFonts w:ascii="Arial" w:hAnsi="Arial" w:cs="Arial"/>
          <w:b/>
          <w:bCs/>
        </w:rPr>
        <w:t xml:space="preserve">: </w:t>
      </w:r>
      <w:r w:rsidRPr="00455A06">
        <w:rPr>
          <w:rFonts w:ascii="Arial" w:eastAsia="TimesNewRoman" w:hAnsi="Arial" w:cs="Arial"/>
        </w:rPr>
        <w:t xml:space="preserve">(de – </w:t>
      </w:r>
      <w:proofErr w:type="spellStart"/>
      <w:r w:rsidRPr="00455A06">
        <w:rPr>
          <w:rFonts w:ascii="Arial" w:eastAsia="TimesNewRoman" w:hAnsi="Arial" w:cs="Arial"/>
        </w:rPr>
        <w:t>insta</w:t>
      </w:r>
      <w:proofErr w:type="spellEnd"/>
      <w:r w:rsidRPr="00455A06">
        <w:rPr>
          <w:rFonts w:ascii="Arial" w:eastAsia="TimesNewRoman" w:hAnsi="Arial" w:cs="Arial"/>
        </w:rPr>
        <w:t xml:space="preserve"> – </w:t>
      </w:r>
      <w:proofErr w:type="spellStart"/>
      <w:r w:rsidRPr="00455A06">
        <w:rPr>
          <w:rFonts w:ascii="Arial" w:eastAsia="TimesNewRoman" w:hAnsi="Arial" w:cs="Arial"/>
        </w:rPr>
        <w:t>toosh</w:t>
      </w:r>
      <w:proofErr w:type="spellEnd"/>
      <w:r w:rsidRPr="00455A06">
        <w:rPr>
          <w:rFonts w:ascii="Arial" w:eastAsia="TimesNewRoman" w:hAnsi="Arial" w:cs="Arial"/>
        </w:rPr>
        <w:t xml:space="preserve"> – in – </w:t>
      </w:r>
      <w:proofErr w:type="spellStart"/>
      <w:r w:rsidRPr="00455A06">
        <w:rPr>
          <w:rFonts w:ascii="Arial" w:eastAsia="TimesNewRoman" w:hAnsi="Arial" w:cs="Arial"/>
        </w:rPr>
        <w:t>nal</w:t>
      </w:r>
      <w:proofErr w:type="spellEnd"/>
      <w:r w:rsidRPr="00455A06">
        <w:rPr>
          <w:rFonts w:ascii="Arial" w:eastAsia="TimesNewRoman" w:hAnsi="Arial" w:cs="Arial"/>
        </w:rPr>
        <w:t xml:space="preserve"> – lye – </w:t>
      </w:r>
      <w:proofErr w:type="spellStart"/>
      <w:r w:rsidRPr="00455A06">
        <w:rPr>
          <w:rFonts w:ascii="Arial" w:eastAsia="TimesNewRoman" w:hAnsi="Arial" w:cs="Arial"/>
        </w:rPr>
        <w:t>zay</w:t>
      </w:r>
      <w:proofErr w:type="spellEnd"/>
      <w:r w:rsidRPr="00455A06">
        <w:rPr>
          <w:rFonts w:ascii="Arial" w:eastAsia="TimesNewRoman" w:hAnsi="Arial" w:cs="Arial"/>
        </w:rPr>
        <w:t xml:space="preserve"> – shun) Change in locus of</w:t>
      </w:r>
      <w:r>
        <w:rPr>
          <w:rFonts w:ascii="Arial" w:eastAsia="TimesNewRoman" w:hAnsi="Arial" w:cs="Arial"/>
        </w:rPr>
        <w:t xml:space="preserve"> </w:t>
      </w:r>
      <w:r w:rsidRPr="00455A06">
        <w:rPr>
          <w:rFonts w:ascii="Arial" w:eastAsia="TimesNewRoman" w:hAnsi="Arial" w:cs="Arial"/>
        </w:rPr>
        <w:t>mental health care from traditional, institutional settings to community-based services.</w:t>
      </w:r>
      <w:r>
        <w:rPr>
          <w:rFonts w:ascii="Arial" w:eastAsia="TimesNewRoman" w:hAnsi="Arial" w:cs="Arial"/>
        </w:rPr>
        <w:t xml:space="preserve"> </w:t>
      </w:r>
      <w:proofErr w:type="gramStart"/>
      <w:r w:rsidRPr="00455A06">
        <w:rPr>
          <w:rFonts w:ascii="Arial" w:eastAsia="TimesNewRoman" w:hAnsi="Arial" w:cs="Arial"/>
        </w:rPr>
        <w:t>Sometimes called trans-institutionalization because it often merely shifts the patients from one</w:t>
      </w:r>
      <w:r>
        <w:rPr>
          <w:rFonts w:ascii="Arial" w:eastAsia="TimesNewRoman" w:hAnsi="Arial" w:cs="Arial"/>
        </w:rPr>
        <w:t xml:space="preserve"> </w:t>
      </w:r>
      <w:r w:rsidRPr="00455A06">
        <w:rPr>
          <w:rFonts w:ascii="Arial" w:eastAsia="TimesNewRoman" w:hAnsi="Arial" w:cs="Arial"/>
        </w:rPr>
        <w:t>institution (the hospital) to another (such as a prison).</w:t>
      </w:r>
      <w:proofErr w:type="gramEnd"/>
    </w:p>
    <w:p w:rsidR="005753D9" w:rsidRDefault="005753D9" w:rsidP="00455A06">
      <w:pPr>
        <w:autoSpaceDE w:val="0"/>
        <w:autoSpaceDN w:val="0"/>
        <w:adjustRightInd w:val="0"/>
        <w:spacing w:after="0" w:line="240" w:lineRule="auto"/>
        <w:rPr>
          <w:rFonts w:ascii="Arial" w:eastAsia="TimesNewRoman" w:hAnsi="Arial" w:cs="Arial"/>
        </w:rPr>
      </w:pPr>
    </w:p>
    <w:p w:rsidR="005753D9" w:rsidRDefault="005753D9" w:rsidP="00455A06">
      <w:pPr>
        <w:autoSpaceDE w:val="0"/>
        <w:autoSpaceDN w:val="0"/>
        <w:adjustRightInd w:val="0"/>
        <w:spacing w:after="0" w:line="240" w:lineRule="auto"/>
        <w:rPr>
          <w:rFonts w:ascii="Arial" w:eastAsia="TimesNewRoman" w:hAnsi="Arial" w:cs="Arial"/>
        </w:rPr>
      </w:pPr>
      <w:proofErr w:type="gramStart"/>
      <w:r w:rsidRPr="00455A06">
        <w:rPr>
          <w:rFonts w:ascii="Arial" w:hAnsi="Arial" w:cs="Arial"/>
          <w:b/>
          <w:bCs/>
        </w:rPr>
        <w:t>delusion</w:t>
      </w:r>
      <w:proofErr w:type="gramEnd"/>
      <w:r w:rsidRPr="00455A06">
        <w:rPr>
          <w:rFonts w:ascii="Arial" w:hAnsi="Arial" w:cs="Arial"/>
          <w:b/>
          <w:bCs/>
        </w:rPr>
        <w:t xml:space="preserve">: </w:t>
      </w:r>
      <w:r w:rsidRPr="00455A06">
        <w:rPr>
          <w:rFonts w:ascii="Arial" w:eastAsia="TimesNewRoman" w:hAnsi="Arial" w:cs="Arial"/>
        </w:rPr>
        <w:t>(</w:t>
      </w:r>
      <w:proofErr w:type="spellStart"/>
      <w:r w:rsidRPr="00455A06">
        <w:rPr>
          <w:rFonts w:ascii="Arial" w:eastAsia="TimesNewRoman" w:hAnsi="Arial" w:cs="Arial"/>
        </w:rPr>
        <w:t>dee</w:t>
      </w:r>
      <w:proofErr w:type="spellEnd"/>
      <w:r w:rsidRPr="00455A06">
        <w:rPr>
          <w:rFonts w:ascii="Arial" w:eastAsia="TimesNewRoman" w:hAnsi="Arial" w:cs="Arial"/>
        </w:rPr>
        <w:t xml:space="preserve"> – lose – </w:t>
      </w:r>
      <w:proofErr w:type="spellStart"/>
      <w:r w:rsidRPr="00455A06">
        <w:rPr>
          <w:rFonts w:ascii="Arial" w:eastAsia="TimesNewRoman" w:hAnsi="Arial" w:cs="Arial"/>
        </w:rPr>
        <w:t>yun</w:t>
      </w:r>
      <w:proofErr w:type="spellEnd"/>
      <w:r w:rsidRPr="00455A06">
        <w:rPr>
          <w:rFonts w:ascii="Arial" w:eastAsia="TimesNewRoman" w:hAnsi="Arial" w:cs="Arial"/>
        </w:rPr>
        <w:t>) A belief that is clearly implausible but compelling and central to an</w:t>
      </w:r>
      <w:r>
        <w:rPr>
          <w:rFonts w:ascii="Arial" w:eastAsia="TimesNewRoman" w:hAnsi="Arial" w:cs="Arial"/>
        </w:rPr>
        <w:t xml:space="preserve"> </w:t>
      </w:r>
      <w:r w:rsidRPr="00455A06">
        <w:rPr>
          <w:rFonts w:ascii="Arial" w:eastAsia="TimesNewRoman" w:hAnsi="Arial" w:cs="Arial"/>
        </w:rPr>
        <w:t>individual’s life.</w:t>
      </w:r>
    </w:p>
    <w:p w:rsidR="005753D9" w:rsidRDefault="005753D9" w:rsidP="00455A06">
      <w:pPr>
        <w:autoSpaceDE w:val="0"/>
        <w:autoSpaceDN w:val="0"/>
        <w:adjustRightInd w:val="0"/>
        <w:spacing w:after="0" w:line="240" w:lineRule="auto"/>
        <w:rPr>
          <w:rFonts w:ascii="Arial" w:eastAsia="TimesNewRoman" w:hAnsi="Arial" w:cs="Arial"/>
        </w:rPr>
      </w:pPr>
    </w:p>
    <w:p w:rsidR="005753D9" w:rsidRDefault="005753D9" w:rsidP="00455A06">
      <w:pPr>
        <w:autoSpaceDE w:val="0"/>
        <w:autoSpaceDN w:val="0"/>
        <w:adjustRightInd w:val="0"/>
        <w:spacing w:after="0" w:line="240" w:lineRule="auto"/>
        <w:rPr>
          <w:rFonts w:ascii="Arial" w:eastAsia="TimesNewRoman" w:hAnsi="Arial" w:cs="Arial"/>
        </w:rPr>
      </w:pPr>
      <w:proofErr w:type="gramStart"/>
      <w:r w:rsidRPr="00455A06">
        <w:rPr>
          <w:rFonts w:ascii="Arial" w:hAnsi="Arial" w:cs="Arial"/>
          <w:b/>
          <w:bCs/>
        </w:rPr>
        <w:lastRenderedPageBreak/>
        <w:t>depersonalization</w:t>
      </w:r>
      <w:proofErr w:type="gramEnd"/>
      <w:r w:rsidRPr="00455A06">
        <w:rPr>
          <w:rFonts w:ascii="Arial" w:hAnsi="Arial" w:cs="Arial"/>
          <w:b/>
          <w:bCs/>
        </w:rPr>
        <w:t xml:space="preserve">: </w:t>
      </w:r>
      <w:r w:rsidRPr="00455A06">
        <w:rPr>
          <w:rFonts w:ascii="Arial" w:eastAsia="TimesNewRoman" w:hAnsi="Arial" w:cs="Arial"/>
        </w:rPr>
        <w:t>(</w:t>
      </w:r>
      <w:proofErr w:type="spellStart"/>
      <w:r w:rsidRPr="00455A06">
        <w:rPr>
          <w:rFonts w:ascii="Arial" w:eastAsia="TimesNewRoman" w:hAnsi="Arial" w:cs="Arial"/>
        </w:rPr>
        <w:t>dee</w:t>
      </w:r>
      <w:proofErr w:type="spellEnd"/>
      <w:r w:rsidRPr="00455A06">
        <w:rPr>
          <w:rFonts w:ascii="Arial" w:eastAsia="TimesNewRoman" w:hAnsi="Arial" w:cs="Arial"/>
        </w:rPr>
        <w:t xml:space="preserve"> – person – </w:t>
      </w:r>
      <w:proofErr w:type="spellStart"/>
      <w:r w:rsidRPr="00455A06">
        <w:rPr>
          <w:rFonts w:ascii="Arial" w:eastAsia="TimesNewRoman" w:hAnsi="Arial" w:cs="Arial"/>
        </w:rPr>
        <w:t>nal</w:t>
      </w:r>
      <w:proofErr w:type="spellEnd"/>
      <w:r w:rsidRPr="00455A06">
        <w:rPr>
          <w:rFonts w:ascii="Arial" w:eastAsia="TimesNewRoman" w:hAnsi="Arial" w:cs="Arial"/>
        </w:rPr>
        <w:t xml:space="preserve"> – eye – </w:t>
      </w:r>
      <w:proofErr w:type="spellStart"/>
      <w:r w:rsidRPr="00455A06">
        <w:rPr>
          <w:rFonts w:ascii="Arial" w:eastAsia="TimesNewRoman" w:hAnsi="Arial" w:cs="Arial"/>
        </w:rPr>
        <w:t>zay</w:t>
      </w:r>
      <w:proofErr w:type="spellEnd"/>
      <w:r w:rsidRPr="00455A06">
        <w:rPr>
          <w:rFonts w:ascii="Arial" w:eastAsia="TimesNewRoman" w:hAnsi="Arial" w:cs="Arial"/>
        </w:rPr>
        <w:t xml:space="preserve"> – shun) Feelings of unreality or strangeness</w:t>
      </w:r>
      <w:r>
        <w:rPr>
          <w:rFonts w:ascii="Arial" w:eastAsia="TimesNewRoman" w:hAnsi="Arial" w:cs="Arial"/>
        </w:rPr>
        <w:t xml:space="preserve"> </w:t>
      </w:r>
      <w:r w:rsidRPr="00455A06">
        <w:rPr>
          <w:rFonts w:ascii="Arial" w:eastAsia="TimesNewRoman" w:hAnsi="Arial" w:cs="Arial"/>
        </w:rPr>
        <w:t>concerning the environment, the self, or both. This is characteristic of depersonalization disorder</w:t>
      </w:r>
      <w:r>
        <w:rPr>
          <w:rFonts w:ascii="Arial" w:eastAsia="TimesNewRoman" w:hAnsi="Arial" w:cs="Arial"/>
        </w:rPr>
        <w:t xml:space="preserve"> </w:t>
      </w:r>
      <w:r w:rsidRPr="00455A06">
        <w:rPr>
          <w:rFonts w:ascii="Arial" w:eastAsia="TimesNewRoman" w:hAnsi="Arial" w:cs="Arial"/>
        </w:rPr>
        <w:t>and may also occur in schizotypal personality disorder, schizophrenia, and in those persons</w:t>
      </w:r>
      <w:r>
        <w:rPr>
          <w:rFonts w:ascii="Arial" w:eastAsia="TimesNewRoman" w:hAnsi="Arial" w:cs="Arial"/>
        </w:rPr>
        <w:t xml:space="preserve"> </w:t>
      </w:r>
      <w:r w:rsidRPr="00455A06">
        <w:rPr>
          <w:rFonts w:ascii="Arial" w:eastAsia="TimesNewRoman" w:hAnsi="Arial" w:cs="Arial"/>
        </w:rPr>
        <w:t>experiencing overwhelming anxiety, stress, or fatigue.</w:t>
      </w:r>
    </w:p>
    <w:p w:rsidR="00BB7E69" w:rsidRDefault="00BB7E69" w:rsidP="00455A06">
      <w:pPr>
        <w:autoSpaceDE w:val="0"/>
        <w:autoSpaceDN w:val="0"/>
        <w:adjustRightInd w:val="0"/>
        <w:spacing w:after="0" w:line="240" w:lineRule="auto"/>
        <w:rPr>
          <w:rFonts w:ascii="Arial" w:eastAsia="TimesNewRoman" w:hAnsi="Arial" w:cs="Arial"/>
        </w:rPr>
      </w:pPr>
    </w:p>
    <w:p w:rsidR="005753D9" w:rsidRDefault="005753D9" w:rsidP="00455A06">
      <w:pPr>
        <w:autoSpaceDE w:val="0"/>
        <w:autoSpaceDN w:val="0"/>
        <w:adjustRightInd w:val="0"/>
        <w:spacing w:after="0" w:line="240" w:lineRule="auto"/>
        <w:rPr>
          <w:rFonts w:ascii="Arial" w:hAnsi="Arial" w:cs="Arial"/>
          <w:i/>
          <w:iCs/>
        </w:rPr>
      </w:pPr>
      <w:proofErr w:type="spellStart"/>
      <w:proofErr w:type="gramStart"/>
      <w:r w:rsidRPr="00455A06">
        <w:rPr>
          <w:rFonts w:ascii="Arial" w:hAnsi="Arial" w:cs="Arial"/>
          <w:b/>
          <w:bCs/>
        </w:rPr>
        <w:t>derealization</w:t>
      </w:r>
      <w:proofErr w:type="spellEnd"/>
      <w:proofErr w:type="gramEnd"/>
      <w:r w:rsidRPr="00455A06">
        <w:rPr>
          <w:rFonts w:ascii="Arial" w:hAnsi="Arial" w:cs="Arial"/>
          <w:b/>
          <w:bCs/>
        </w:rPr>
        <w:t xml:space="preserve">: </w:t>
      </w:r>
      <w:r w:rsidRPr="00455A06">
        <w:rPr>
          <w:rFonts w:ascii="Arial" w:eastAsia="TimesNewRoman" w:hAnsi="Arial" w:cs="Arial"/>
        </w:rPr>
        <w:t>(</w:t>
      </w:r>
      <w:proofErr w:type="spellStart"/>
      <w:r w:rsidRPr="00455A06">
        <w:rPr>
          <w:rFonts w:ascii="Arial" w:eastAsia="TimesNewRoman" w:hAnsi="Arial" w:cs="Arial"/>
        </w:rPr>
        <w:t>dee</w:t>
      </w:r>
      <w:proofErr w:type="spellEnd"/>
      <w:r w:rsidRPr="00455A06">
        <w:rPr>
          <w:rFonts w:ascii="Arial" w:eastAsia="TimesNewRoman" w:hAnsi="Arial" w:cs="Arial"/>
        </w:rPr>
        <w:t xml:space="preserve"> – </w:t>
      </w:r>
      <w:proofErr w:type="spellStart"/>
      <w:r w:rsidRPr="00455A06">
        <w:rPr>
          <w:rFonts w:ascii="Arial" w:eastAsia="TimesNewRoman" w:hAnsi="Arial" w:cs="Arial"/>
        </w:rPr>
        <w:t>ree</w:t>
      </w:r>
      <w:proofErr w:type="spellEnd"/>
      <w:r w:rsidRPr="00455A06">
        <w:rPr>
          <w:rFonts w:ascii="Arial" w:eastAsia="TimesNewRoman" w:hAnsi="Arial" w:cs="Arial"/>
        </w:rPr>
        <w:t xml:space="preserve"> – al – eye – </w:t>
      </w:r>
      <w:proofErr w:type="spellStart"/>
      <w:r w:rsidRPr="00455A06">
        <w:rPr>
          <w:rFonts w:ascii="Arial" w:eastAsia="TimesNewRoman" w:hAnsi="Arial" w:cs="Arial"/>
        </w:rPr>
        <w:t>zay</w:t>
      </w:r>
      <w:proofErr w:type="spellEnd"/>
      <w:r w:rsidRPr="00455A06">
        <w:rPr>
          <w:rFonts w:ascii="Arial" w:eastAsia="TimesNewRoman" w:hAnsi="Arial" w:cs="Arial"/>
        </w:rPr>
        <w:t xml:space="preserve"> – shun) A feeling of estrangement or detachment from</w:t>
      </w:r>
      <w:r>
        <w:rPr>
          <w:rFonts w:ascii="Arial" w:eastAsia="TimesNewRoman" w:hAnsi="Arial" w:cs="Arial"/>
        </w:rPr>
        <w:t xml:space="preserve"> </w:t>
      </w:r>
      <w:r w:rsidRPr="00455A06">
        <w:rPr>
          <w:rFonts w:ascii="Arial" w:eastAsia="TimesNewRoman" w:hAnsi="Arial" w:cs="Arial"/>
        </w:rPr>
        <w:t xml:space="preserve">one’s environment. </w:t>
      </w:r>
      <w:proofErr w:type="gramStart"/>
      <w:r w:rsidRPr="00455A06">
        <w:rPr>
          <w:rFonts w:ascii="Arial" w:eastAsia="TimesNewRoman" w:hAnsi="Arial" w:cs="Arial"/>
        </w:rPr>
        <w:t xml:space="preserve">May be accompanied by </w:t>
      </w:r>
      <w:r w:rsidRPr="00455A06">
        <w:rPr>
          <w:rFonts w:ascii="Arial" w:hAnsi="Arial" w:cs="Arial"/>
          <w:i/>
          <w:iCs/>
        </w:rPr>
        <w:t>depersonalization.</w:t>
      </w:r>
      <w:proofErr w:type="gramEnd"/>
    </w:p>
    <w:p w:rsidR="005753D9" w:rsidRDefault="005753D9" w:rsidP="00455A06">
      <w:pPr>
        <w:autoSpaceDE w:val="0"/>
        <w:autoSpaceDN w:val="0"/>
        <w:adjustRightInd w:val="0"/>
        <w:spacing w:after="0" w:line="240" w:lineRule="auto"/>
        <w:rPr>
          <w:rFonts w:ascii="Arial" w:hAnsi="Arial" w:cs="Arial"/>
          <w:i/>
          <w:iCs/>
        </w:rPr>
      </w:pPr>
    </w:p>
    <w:p w:rsidR="005753D9" w:rsidRDefault="005753D9" w:rsidP="00455A06">
      <w:pPr>
        <w:autoSpaceDE w:val="0"/>
        <w:autoSpaceDN w:val="0"/>
        <w:adjustRightInd w:val="0"/>
        <w:spacing w:after="0" w:line="240" w:lineRule="auto"/>
        <w:rPr>
          <w:rFonts w:ascii="Arial" w:eastAsia="TimesNewRoman" w:hAnsi="Arial" w:cs="Arial"/>
        </w:rPr>
      </w:pPr>
      <w:r w:rsidRPr="00455A06">
        <w:rPr>
          <w:rFonts w:ascii="Arial" w:hAnsi="Arial" w:cs="Arial"/>
          <w:b/>
          <w:bCs/>
        </w:rPr>
        <w:t xml:space="preserve">detoxification: </w:t>
      </w:r>
      <w:r w:rsidRPr="00455A06">
        <w:rPr>
          <w:rFonts w:ascii="Arial" w:eastAsia="TimesNewRoman" w:hAnsi="Arial" w:cs="Arial"/>
        </w:rPr>
        <w:t>(</w:t>
      </w:r>
      <w:proofErr w:type="spellStart"/>
      <w:r w:rsidRPr="00455A06">
        <w:rPr>
          <w:rFonts w:ascii="Arial" w:eastAsia="TimesNewRoman" w:hAnsi="Arial" w:cs="Arial"/>
        </w:rPr>
        <w:t>dee</w:t>
      </w:r>
      <w:proofErr w:type="spellEnd"/>
      <w:r w:rsidRPr="00455A06">
        <w:rPr>
          <w:rFonts w:ascii="Arial" w:eastAsia="TimesNewRoman" w:hAnsi="Arial" w:cs="Arial"/>
        </w:rPr>
        <w:t xml:space="preserve"> – </w:t>
      </w:r>
      <w:proofErr w:type="spellStart"/>
      <w:r w:rsidRPr="00455A06">
        <w:rPr>
          <w:rFonts w:ascii="Arial" w:eastAsia="TimesNewRoman" w:hAnsi="Arial" w:cs="Arial"/>
        </w:rPr>
        <w:t>tox</w:t>
      </w:r>
      <w:proofErr w:type="spellEnd"/>
      <w:r w:rsidRPr="00455A06">
        <w:rPr>
          <w:rFonts w:ascii="Arial" w:eastAsia="TimesNewRoman" w:hAnsi="Arial" w:cs="Arial"/>
        </w:rPr>
        <w:t xml:space="preserve"> – see – </w:t>
      </w:r>
      <w:proofErr w:type="spellStart"/>
      <w:r w:rsidRPr="00455A06">
        <w:rPr>
          <w:rFonts w:ascii="Arial" w:eastAsia="TimesNewRoman" w:hAnsi="Arial" w:cs="Arial"/>
        </w:rPr>
        <w:t>fih</w:t>
      </w:r>
      <w:proofErr w:type="spellEnd"/>
      <w:r w:rsidRPr="00455A06">
        <w:rPr>
          <w:rFonts w:ascii="Arial" w:eastAsia="TimesNewRoman" w:hAnsi="Arial" w:cs="Arial"/>
        </w:rPr>
        <w:t xml:space="preserve"> – cay – shun) The process of providing medical care during</w:t>
      </w:r>
      <w:r>
        <w:rPr>
          <w:rFonts w:ascii="Arial" w:eastAsia="TimesNewRoman" w:hAnsi="Arial" w:cs="Arial"/>
        </w:rPr>
        <w:t xml:space="preserve"> </w:t>
      </w:r>
      <w:r w:rsidRPr="00455A06">
        <w:rPr>
          <w:rFonts w:ascii="Arial" w:eastAsia="TimesNewRoman" w:hAnsi="Arial" w:cs="Arial"/>
        </w:rPr>
        <w:t>the removal of dependence-producing substances from the body so that withdrawal symptoms</w:t>
      </w:r>
      <w:r>
        <w:rPr>
          <w:rFonts w:ascii="Arial" w:eastAsia="TimesNewRoman" w:hAnsi="Arial" w:cs="Arial"/>
        </w:rPr>
        <w:t xml:space="preserve"> are minimized and </w:t>
      </w:r>
      <w:proofErr w:type="spellStart"/>
      <w:r w:rsidRPr="00455A06">
        <w:rPr>
          <w:rFonts w:ascii="Arial" w:eastAsia="TimesNewRoman" w:hAnsi="Arial" w:cs="Arial"/>
        </w:rPr>
        <w:t>hysiological</w:t>
      </w:r>
      <w:proofErr w:type="spellEnd"/>
      <w:r w:rsidRPr="00455A06">
        <w:rPr>
          <w:rFonts w:ascii="Arial" w:eastAsia="TimesNewRoman" w:hAnsi="Arial" w:cs="Arial"/>
        </w:rPr>
        <w:t xml:space="preserve"> function is safely restored. Treatment includes medication, rest,</w:t>
      </w:r>
      <w:r>
        <w:rPr>
          <w:rFonts w:ascii="Arial" w:eastAsia="TimesNewRoman" w:hAnsi="Arial" w:cs="Arial"/>
        </w:rPr>
        <w:t xml:space="preserve"> </w:t>
      </w:r>
      <w:r w:rsidRPr="00455A06">
        <w:rPr>
          <w:rFonts w:ascii="Arial" w:eastAsia="TimesNewRoman" w:hAnsi="Arial" w:cs="Arial"/>
        </w:rPr>
        <w:t>diet, fluids, and nursing care.</w:t>
      </w:r>
    </w:p>
    <w:p w:rsidR="005753D9" w:rsidRDefault="005753D9" w:rsidP="00455A06">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455A06">
        <w:rPr>
          <w:rFonts w:ascii="Arial" w:hAnsi="Arial" w:cs="Arial"/>
          <w:b/>
          <w:bCs/>
        </w:rPr>
        <w:t>differential</w:t>
      </w:r>
      <w:proofErr w:type="gramEnd"/>
      <w:r w:rsidRPr="00455A06">
        <w:rPr>
          <w:rFonts w:ascii="Arial" w:hAnsi="Arial" w:cs="Arial"/>
          <w:b/>
          <w:bCs/>
        </w:rPr>
        <w:t xml:space="preserve"> diagnosis: </w:t>
      </w:r>
      <w:r w:rsidRPr="00455A06">
        <w:rPr>
          <w:rFonts w:ascii="Arial" w:eastAsia="TimesNewRoman" w:hAnsi="Arial" w:cs="Arial"/>
        </w:rPr>
        <w:t>The consideration of which of two or more diseases with similar</w:t>
      </w:r>
      <w:r>
        <w:rPr>
          <w:rFonts w:ascii="Arial" w:eastAsia="TimesNewRoman" w:hAnsi="Arial" w:cs="Arial"/>
        </w:rPr>
        <w:t xml:space="preserve"> </w:t>
      </w:r>
      <w:r w:rsidRPr="00455A06">
        <w:rPr>
          <w:rFonts w:ascii="Arial" w:eastAsia="TimesNewRoman" w:hAnsi="Arial" w:cs="Arial"/>
        </w:rPr>
        <w:t>symptoms the patient suffers from</w:t>
      </w:r>
      <w:r>
        <w:rPr>
          <w:rFonts w:ascii="Arial" w:eastAsia="TimesNewRoman" w:hAnsi="Arial" w:cs="Arial"/>
        </w:rPr>
        <w:t>.</w:t>
      </w:r>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BC0151">
        <w:rPr>
          <w:rFonts w:ascii="Arial" w:hAnsi="Arial" w:cs="Arial"/>
          <w:b/>
          <w:bCs/>
        </w:rPr>
        <w:t>dopamine</w:t>
      </w:r>
      <w:proofErr w:type="gramEnd"/>
      <w:r w:rsidRPr="00BC0151">
        <w:rPr>
          <w:rFonts w:ascii="Arial" w:hAnsi="Arial" w:cs="Arial"/>
          <w:b/>
          <w:bCs/>
        </w:rPr>
        <w:t xml:space="preserve">: </w:t>
      </w:r>
      <w:r w:rsidRPr="00BC0151">
        <w:rPr>
          <w:rFonts w:ascii="Arial" w:eastAsia="TimesNewRoman" w:hAnsi="Arial" w:cs="Arial"/>
        </w:rPr>
        <w:t xml:space="preserve">(dope – </w:t>
      </w:r>
      <w:proofErr w:type="spellStart"/>
      <w:r w:rsidRPr="00BC0151">
        <w:rPr>
          <w:rFonts w:ascii="Arial" w:eastAsia="TimesNewRoman" w:hAnsi="Arial" w:cs="Arial"/>
        </w:rPr>
        <w:t>pah</w:t>
      </w:r>
      <w:proofErr w:type="spellEnd"/>
      <w:r w:rsidRPr="00BC0151">
        <w:rPr>
          <w:rFonts w:ascii="Arial" w:eastAsia="TimesNewRoman" w:hAnsi="Arial" w:cs="Arial"/>
        </w:rPr>
        <w:t xml:space="preserve"> – </w:t>
      </w:r>
      <w:proofErr w:type="spellStart"/>
      <w:r w:rsidRPr="00BC0151">
        <w:rPr>
          <w:rFonts w:ascii="Arial" w:eastAsia="TimesNewRoman" w:hAnsi="Arial" w:cs="Arial"/>
        </w:rPr>
        <w:t>meen</w:t>
      </w:r>
      <w:proofErr w:type="spellEnd"/>
      <w:r w:rsidRPr="00BC0151">
        <w:rPr>
          <w:rFonts w:ascii="Arial" w:eastAsia="TimesNewRoman" w:hAnsi="Arial" w:cs="Arial"/>
        </w:rPr>
        <w:t>) A neurotransmitter which regulates movement, mood and</w:t>
      </w:r>
      <w:r>
        <w:rPr>
          <w:rFonts w:ascii="Arial" w:eastAsia="TimesNewRoman" w:hAnsi="Arial" w:cs="Arial"/>
        </w:rPr>
        <w:t xml:space="preserve"> </w:t>
      </w:r>
      <w:r w:rsidRPr="00BC0151">
        <w:rPr>
          <w:rFonts w:ascii="Arial" w:eastAsia="TimesNewRoman" w:hAnsi="Arial" w:cs="Arial"/>
        </w:rPr>
        <w:t xml:space="preserve">motivation. There are 3 major pathways in the brain’s dopamine system: 1) </w:t>
      </w:r>
      <w:proofErr w:type="spellStart"/>
      <w:r w:rsidRPr="00BC0151">
        <w:rPr>
          <w:rFonts w:ascii="Arial" w:hAnsi="Arial" w:cs="Arial"/>
          <w:i/>
          <w:iCs/>
        </w:rPr>
        <w:t>mesocortical</w:t>
      </w:r>
      <w:proofErr w:type="spellEnd"/>
      <w:r w:rsidRPr="00BC0151">
        <w:rPr>
          <w:rFonts w:ascii="Arial" w:hAnsi="Arial" w:cs="Arial"/>
          <w:i/>
          <w:iCs/>
        </w:rPr>
        <w:t>:</w:t>
      </w:r>
      <w:r>
        <w:rPr>
          <w:rFonts w:ascii="Arial" w:hAnsi="Arial" w:cs="Arial"/>
          <w:i/>
          <w:iCs/>
        </w:rPr>
        <w:t xml:space="preserve"> </w:t>
      </w:r>
      <w:r w:rsidRPr="00BC0151">
        <w:rPr>
          <w:rFonts w:ascii="Arial" w:eastAsia="TimesNewRoman" w:hAnsi="Arial" w:cs="Arial"/>
        </w:rPr>
        <w:t xml:space="preserve">emotion, motivation, cognition; 2) </w:t>
      </w:r>
      <w:r w:rsidRPr="00BC0151">
        <w:rPr>
          <w:rFonts w:ascii="Arial" w:hAnsi="Arial" w:cs="Arial"/>
          <w:i/>
          <w:iCs/>
        </w:rPr>
        <w:t>mesolimbic</w:t>
      </w:r>
      <w:r w:rsidRPr="00BC0151">
        <w:rPr>
          <w:rFonts w:ascii="Arial" w:eastAsia="TimesNewRoman" w:hAnsi="Arial" w:cs="Arial"/>
        </w:rPr>
        <w:t xml:space="preserve">: feelings, emotions, psychosis; 3) </w:t>
      </w:r>
      <w:proofErr w:type="spellStart"/>
      <w:r w:rsidRPr="00BC0151">
        <w:rPr>
          <w:rFonts w:ascii="Arial" w:hAnsi="Arial" w:cs="Arial"/>
          <w:i/>
          <w:iCs/>
        </w:rPr>
        <w:t>nigostriatal</w:t>
      </w:r>
      <w:proofErr w:type="spellEnd"/>
      <w:r w:rsidRPr="00BC0151">
        <w:rPr>
          <w:rFonts w:ascii="Arial" w:eastAsia="TimesNewRoman" w:hAnsi="Arial" w:cs="Arial"/>
        </w:rPr>
        <w:t>:</w:t>
      </w:r>
      <w:r>
        <w:rPr>
          <w:rFonts w:ascii="Arial" w:eastAsia="TimesNewRoman" w:hAnsi="Arial" w:cs="Arial"/>
        </w:rPr>
        <w:t xml:space="preserve"> </w:t>
      </w:r>
      <w:r w:rsidRPr="00BC0151">
        <w:rPr>
          <w:rFonts w:ascii="Arial" w:eastAsia="TimesNewRoman" w:hAnsi="Arial" w:cs="Arial"/>
        </w:rPr>
        <w:t>planned and voluntary coordination of movement.</w:t>
      </w:r>
    </w:p>
    <w:p w:rsidR="005753D9" w:rsidRPr="00BC0151"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r w:rsidRPr="00BC0151">
        <w:rPr>
          <w:rFonts w:ascii="Arial" w:hAnsi="Arial" w:cs="Arial"/>
          <w:b/>
          <w:bCs/>
        </w:rPr>
        <w:t xml:space="preserve">DSM-IV: </w:t>
      </w:r>
      <w:r w:rsidRPr="00BC0151">
        <w:rPr>
          <w:rFonts w:ascii="Arial" w:eastAsia="TimesNewRoman" w:hAnsi="Arial" w:cs="Arial"/>
        </w:rPr>
        <w:t xml:space="preserve">Diagnostic and Statistical Manual of Mental Disorders, 4th Edition, 1994. </w:t>
      </w:r>
      <w:proofErr w:type="gramStart"/>
      <w:r w:rsidRPr="00BC0151">
        <w:rPr>
          <w:rFonts w:ascii="Arial" w:eastAsia="TimesNewRoman" w:hAnsi="Arial" w:cs="Arial"/>
        </w:rPr>
        <w:t>The</w:t>
      </w:r>
      <w:r>
        <w:rPr>
          <w:rFonts w:ascii="Arial" w:eastAsia="TimesNewRoman" w:hAnsi="Arial" w:cs="Arial"/>
        </w:rPr>
        <w:t xml:space="preserve"> </w:t>
      </w:r>
      <w:r w:rsidRPr="00BC0151">
        <w:rPr>
          <w:rFonts w:ascii="Arial" w:eastAsia="TimesNewRoman" w:hAnsi="Arial" w:cs="Arial"/>
        </w:rPr>
        <w:t>American Psychiatric Association’s official classification of mental disorders.</w:t>
      </w:r>
      <w:proofErr w:type="gramEnd"/>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BC0151">
        <w:rPr>
          <w:rFonts w:ascii="Arial" w:hAnsi="Arial" w:cs="Arial"/>
          <w:b/>
          <w:bCs/>
        </w:rPr>
        <w:t>dual</w:t>
      </w:r>
      <w:proofErr w:type="gramEnd"/>
      <w:r w:rsidRPr="00BC0151">
        <w:rPr>
          <w:rFonts w:ascii="Arial" w:hAnsi="Arial" w:cs="Arial"/>
          <w:b/>
          <w:bCs/>
        </w:rPr>
        <w:t xml:space="preserve"> diagnosis: </w:t>
      </w:r>
      <w:r w:rsidRPr="00BC0151">
        <w:rPr>
          <w:rFonts w:ascii="Arial" w:eastAsia="TimesNewRoman" w:hAnsi="Arial" w:cs="Arial"/>
        </w:rPr>
        <w:t>The co-occurrence within one’s lifetime of a psychiatric disorder and a</w:t>
      </w:r>
      <w:r>
        <w:rPr>
          <w:rFonts w:ascii="Arial" w:eastAsia="TimesNewRoman" w:hAnsi="Arial" w:cs="Arial"/>
        </w:rPr>
        <w:t xml:space="preserve"> </w:t>
      </w:r>
      <w:r w:rsidRPr="00BC0151">
        <w:rPr>
          <w:rFonts w:ascii="Arial" w:eastAsia="TimesNewRoman" w:hAnsi="Arial" w:cs="Arial"/>
        </w:rPr>
        <w:t>substance use disorder.</w:t>
      </w:r>
      <w:r>
        <w:rPr>
          <w:rFonts w:ascii="Arial" w:eastAsia="TimesNewRoman" w:hAnsi="Arial" w:cs="Arial"/>
        </w:rPr>
        <w:t xml:space="preserve"> </w:t>
      </w:r>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BC0151">
        <w:rPr>
          <w:rFonts w:ascii="Arial" w:hAnsi="Arial" w:cs="Arial"/>
          <w:b/>
          <w:bCs/>
        </w:rPr>
        <w:t>dyskinesia</w:t>
      </w:r>
      <w:proofErr w:type="gramEnd"/>
      <w:r w:rsidRPr="00BC0151">
        <w:rPr>
          <w:rFonts w:ascii="Arial" w:hAnsi="Arial" w:cs="Arial"/>
          <w:b/>
          <w:bCs/>
        </w:rPr>
        <w:t xml:space="preserve">: </w:t>
      </w:r>
      <w:r w:rsidRPr="00BC0151">
        <w:rPr>
          <w:rFonts w:ascii="Arial" w:eastAsia="TimesNewRoman" w:hAnsi="Arial" w:cs="Arial"/>
        </w:rPr>
        <w:t xml:space="preserve">(disc – kin – </w:t>
      </w:r>
      <w:proofErr w:type="spellStart"/>
      <w:r w:rsidRPr="00BC0151">
        <w:rPr>
          <w:rFonts w:ascii="Arial" w:eastAsia="TimesNewRoman" w:hAnsi="Arial" w:cs="Arial"/>
        </w:rPr>
        <w:t>nees</w:t>
      </w:r>
      <w:proofErr w:type="spellEnd"/>
      <w:r w:rsidRPr="00BC0151">
        <w:rPr>
          <w:rFonts w:ascii="Arial" w:eastAsia="TimesNewRoman" w:hAnsi="Arial" w:cs="Arial"/>
        </w:rPr>
        <w:t xml:space="preserve"> – yah) Any disturbance of movement. It may also be induced by</w:t>
      </w:r>
      <w:r>
        <w:rPr>
          <w:rFonts w:ascii="Arial" w:eastAsia="TimesNewRoman" w:hAnsi="Arial" w:cs="Arial"/>
        </w:rPr>
        <w:t xml:space="preserve"> </w:t>
      </w:r>
      <w:r w:rsidRPr="00BC0151">
        <w:rPr>
          <w:rFonts w:ascii="Arial" w:eastAsia="TimesNewRoman" w:hAnsi="Arial" w:cs="Arial"/>
        </w:rPr>
        <w:t>medication.</w:t>
      </w:r>
    </w:p>
    <w:p w:rsidR="005753D9" w:rsidRPr="00BC0151"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hAnsi="Arial" w:cs="Arial"/>
          <w:i/>
          <w:iCs/>
        </w:rPr>
      </w:pPr>
      <w:proofErr w:type="gramStart"/>
      <w:r w:rsidRPr="00BC0151">
        <w:rPr>
          <w:rFonts w:ascii="Arial" w:hAnsi="Arial" w:cs="Arial"/>
          <w:b/>
          <w:bCs/>
        </w:rPr>
        <w:t>dystonia</w:t>
      </w:r>
      <w:proofErr w:type="gramEnd"/>
      <w:r w:rsidRPr="00BC0151">
        <w:rPr>
          <w:rFonts w:ascii="Arial" w:hAnsi="Arial" w:cs="Arial"/>
          <w:b/>
          <w:bCs/>
        </w:rPr>
        <w:t xml:space="preserve">: </w:t>
      </w:r>
      <w:r w:rsidRPr="00BC0151">
        <w:rPr>
          <w:rFonts w:ascii="Arial" w:eastAsia="TimesNewRoman" w:hAnsi="Arial" w:cs="Arial"/>
        </w:rPr>
        <w:t>(</w:t>
      </w:r>
      <w:proofErr w:type="spellStart"/>
      <w:r w:rsidRPr="00BC0151">
        <w:rPr>
          <w:rFonts w:ascii="Arial" w:eastAsia="TimesNewRoman" w:hAnsi="Arial" w:cs="Arial"/>
        </w:rPr>
        <w:t>diss</w:t>
      </w:r>
      <w:proofErr w:type="spellEnd"/>
      <w:r w:rsidRPr="00BC0151">
        <w:rPr>
          <w:rFonts w:ascii="Arial" w:eastAsia="TimesNewRoman" w:hAnsi="Arial" w:cs="Arial"/>
        </w:rPr>
        <w:t xml:space="preserve"> – tony – yah) Abnormal positioning or spasm of the muscles of the head, neck,</w:t>
      </w:r>
      <w:r>
        <w:rPr>
          <w:rFonts w:ascii="Arial" w:eastAsia="TimesNewRoman" w:hAnsi="Arial" w:cs="Arial"/>
        </w:rPr>
        <w:t xml:space="preserve"> </w:t>
      </w:r>
      <w:r w:rsidRPr="00BC0151">
        <w:rPr>
          <w:rFonts w:ascii="Arial" w:eastAsia="TimesNewRoman" w:hAnsi="Arial" w:cs="Arial"/>
        </w:rPr>
        <w:t>limbs, or trunk; the dystonia develops within a few days of starting or raising the dose of a</w:t>
      </w:r>
      <w:r>
        <w:rPr>
          <w:rFonts w:ascii="Arial" w:eastAsia="TimesNewRoman" w:hAnsi="Arial" w:cs="Arial"/>
        </w:rPr>
        <w:t xml:space="preserve"> </w:t>
      </w:r>
      <w:r w:rsidRPr="00BC0151">
        <w:rPr>
          <w:rFonts w:ascii="Arial" w:eastAsia="TimesNewRoman" w:hAnsi="Arial" w:cs="Arial"/>
        </w:rPr>
        <w:t xml:space="preserve">neuroleptic medication, because of dysfunction of the </w:t>
      </w:r>
      <w:r w:rsidRPr="00BC0151">
        <w:rPr>
          <w:rFonts w:ascii="Arial" w:hAnsi="Arial" w:cs="Arial"/>
          <w:i/>
          <w:iCs/>
        </w:rPr>
        <w:t>extrapyramidal system.</w:t>
      </w:r>
    </w:p>
    <w:p w:rsidR="005753D9" w:rsidRDefault="005753D9" w:rsidP="00BC0151">
      <w:pPr>
        <w:autoSpaceDE w:val="0"/>
        <w:autoSpaceDN w:val="0"/>
        <w:adjustRightInd w:val="0"/>
        <w:spacing w:after="0" w:line="240" w:lineRule="auto"/>
        <w:rPr>
          <w:rFonts w:ascii="Arial" w:hAnsi="Arial" w:cs="Arial"/>
          <w:i/>
          <w:iCs/>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BC0151">
        <w:rPr>
          <w:rFonts w:ascii="Arial" w:hAnsi="Arial" w:cs="Arial"/>
          <w:b/>
          <w:bCs/>
        </w:rPr>
        <w:t>efficacy</w:t>
      </w:r>
      <w:proofErr w:type="gramEnd"/>
      <w:r w:rsidRPr="00BC0151">
        <w:rPr>
          <w:rFonts w:ascii="Arial" w:hAnsi="Arial" w:cs="Arial"/>
          <w:b/>
          <w:bCs/>
        </w:rPr>
        <w:t xml:space="preserve">: </w:t>
      </w:r>
      <w:r w:rsidRPr="00BC0151">
        <w:rPr>
          <w:rFonts w:ascii="Arial" w:eastAsia="TimesNewRoman" w:hAnsi="Arial" w:cs="Arial"/>
        </w:rPr>
        <w:t>(</w:t>
      </w:r>
      <w:proofErr w:type="spellStart"/>
      <w:r w:rsidRPr="00BC0151">
        <w:rPr>
          <w:rFonts w:ascii="Arial" w:eastAsia="TimesNewRoman" w:hAnsi="Arial" w:cs="Arial"/>
        </w:rPr>
        <w:t>effi</w:t>
      </w:r>
      <w:proofErr w:type="spellEnd"/>
      <w:r w:rsidRPr="00BC0151">
        <w:rPr>
          <w:rFonts w:ascii="Arial" w:eastAsia="TimesNewRoman" w:hAnsi="Arial" w:cs="Arial"/>
        </w:rPr>
        <w:t xml:space="preserve"> – </w:t>
      </w:r>
      <w:proofErr w:type="spellStart"/>
      <w:r w:rsidRPr="00BC0151">
        <w:rPr>
          <w:rFonts w:ascii="Arial" w:eastAsia="TimesNewRoman" w:hAnsi="Arial" w:cs="Arial"/>
        </w:rPr>
        <w:t>ka</w:t>
      </w:r>
      <w:proofErr w:type="spellEnd"/>
      <w:r w:rsidRPr="00BC0151">
        <w:rPr>
          <w:rFonts w:ascii="Arial" w:eastAsia="TimesNewRoman" w:hAnsi="Arial" w:cs="Arial"/>
        </w:rPr>
        <w:t xml:space="preserve"> – see) Effectiveness of a drug as a therapeutic agent, particularly over </w:t>
      </w:r>
      <w:r w:rsidR="00BC3A92" w:rsidRPr="00BC0151">
        <w:rPr>
          <w:rFonts w:ascii="Arial" w:eastAsia="TimesNewRoman" w:hAnsi="Arial" w:cs="Arial"/>
        </w:rPr>
        <w:t>long term</w:t>
      </w:r>
      <w:r>
        <w:rPr>
          <w:rFonts w:ascii="Arial" w:eastAsia="TimesNewRoman" w:hAnsi="Arial" w:cs="Arial"/>
        </w:rPr>
        <w:t xml:space="preserve"> </w:t>
      </w:r>
      <w:r w:rsidRPr="00BC0151">
        <w:rPr>
          <w:rFonts w:ascii="Arial" w:eastAsia="TimesNewRoman" w:hAnsi="Arial" w:cs="Arial"/>
        </w:rPr>
        <w:t>use.</w:t>
      </w:r>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proofErr w:type="gramStart"/>
      <w:r w:rsidRPr="00BC0151">
        <w:rPr>
          <w:rFonts w:ascii="Arial" w:hAnsi="Arial" w:cs="Arial"/>
          <w:b/>
          <w:bCs/>
        </w:rPr>
        <w:t>electroconvulsive</w:t>
      </w:r>
      <w:proofErr w:type="gramEnd"/>
      <w:r w:rsidRPr="00BC0151">
        <w:rPr>
          <w:rFonts w:ascii="Arial" w:hAnsi="Arial" w:cs="Arial"/>
          <w:b/>
          <w:bCs/>
        </w:rPr>
        <w:t xml:space="preserve"> therapy (ECT): </w:t>
      </w:r>
      <w:r w:rsidRPr="00BC0151">
        <w:rPr>
          <w:rFonts w:ascii="Arial" w:eastAsia="TimesNewRoman" w:hAnsi="Arial" w:cs="Arial"/>
        </w:rPr>
        <w:t>Use of electric currents, with anesthetics and muscle</w:t>
      </w:r>
      <w:r>
        <w:rPr>
          <w:rFonts w:ascii="Arial" w:eastAsia="TimesNewRoman" w:hAnsi="Arial" w:cs="Arial"/>
        </w:rPr>
        <w:t xml:space="preserve"> </w:t>
      </w:r>
      <w:r w:rsidRPr="00BC0151">
        <w:rPr>
          <w:rFonts w:ascii="Arial" w:eastAsia="TimesNewRoman" w:hAnsi="Arial" w:cs="Arial"/>
        </w:rPr>
        <w:t xml:space="preserve">relaxants, applied briefly to one or both sides of the brain. </w:t>
      </w:r>
      <w:proofErr w:type="gramStart"/>
      <w:r w:rsidRPr="00BC0151">
        <w:rPr>
          <w:rFonts w:ascii="Arial" w:eastAsia="TimesNewRoman" w:hAnsi="Arial" w:cs="Arial"/>
        </w:rPr>
        <w:t>Most effective in severe depression.</w:t>
      </w:r>
      <w:proofErr w:type="gramEnd"/>
      <w:r>
        <w:rPr>
          <w:rFonts w:ascii="Arial" w:eastAsia="TimesNewRoman" w:hAnsi="Arial" w:cs="Arial"/>
        </w:rPr>
        <w:t xml:space="preserve"> </w:t>
      </w:r>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BC0151">
      <w:pPr>
        <w:autoSpaceDE w:val="0"/>
        <w:autoSpaceDN w:val="0"/>
        <w:adjustRightInd w:val="0"/>
        <w:spacing w:after="0" w:line="240" w:lineRule="auto"/>
        <w:rPr>
          <w:rFonts w:ascii="Arial" w:eastAsia="TimesNewRoman" w:hAnsi="Arial" w:cs="Arial"/>
        </w:rPr>
      </w:pPr>
      <w:r w:rsidRPr="00BC0151">
        <w:rPr>
          <w:rFonts w:ascii="Arial" w:hAnsi="Arial" w:cs="Arial"/>
          <w:b/>
          <w:bCs/>
        </w:rPr>
        <w:t xml:space="preserve">endocrine disorders: </w:t>
      </w:r>
      <w:r w:rsidRPr="00BC0151">
        <w:rPr>
          <w:rFonts w:ascii="Arial" w:eastAsia="TimesNewRoman" w:hAnsi="Arial" w:cs="Arial"/>
        </w:rPr>
        <w:t xml:space="preserve">(end – doe – </w:t>
      </w:r>
      <w:proofErr w:type="spellStart"/>
      <w:r w:rsidRPr="00BC0151">
        <w:rPr>
          <w:rFonts w:ascii="Arial" w:eastAsia="TimesNewRoman" w:hAnsi="Arial" w:cs="Arial"/>
        </w:rPr>
        <w:t>crin</w:t>
      </w:r>
      <w:proofErr w:type="spellEnd"/>
      <w:r w:rsidRPr="00BC0151">
        <w:rPr>
          <w:rFonts w:ascii="Arial" w:eastAsia="TimesNewRoman" w:hAnsi="Arial" w:cs="Arial"/>
        </w:rPr>
        <w:t>) Disturbances of the function of the ductless glands that</w:t>
      </w:r>
      <w:r>
        <w:rPr>
          <w:rFonts w:ascii="Arial" w:eastAsia="TimesNewRoman" w:hAnsi="Arial" w:cs="Arial"/>
        </w:rPr>
        <w:t xml:space="preserve"> </w:t>
      </w:r>
      <w:r w:rsidRPr="00BC0151">
        <w:rPr>
          <w:rFonts w:ascii="Arial" w:eastAsia="TimesNewRoman" w:hAnsi="Arial" w:cs="Arial"/>
        </w:rPr>
        <w:t>may be metabolic in origin and may be associated with or aggravated by emotional factors,</w:t>
      </w:r>
      <w:r>
        <w:rPr>
          <w:rFonts w:ascii="Arial" w:eastAsia="TimesNewRoman" w:hAnsi="Arial" w:cs="Arial"/>
        </w:rPr>
        <w:t xml:space="preserve"> </w:t>
      </w:r>
      <w:r w:rsidRPr="00BC0151">
        <w:rPr>
          <w:rFonts w:ascii="Arial" w:eastAsia="TimesNewRoman" w:hAnsi="Arial" w:cs="Arial"/>
        </w:rPr>
        <w:t>producing mental and behavioral disturbances in addition to physical signs. Of particular</w:t>
      </w:r>
      <w:r>
        <w:rPr>
          <w:rFonts w:ascii="Arial" w:eastAsia="TimesNewRoman" w:hAnsi="Arial" w:cs="Arial"/>
        </w:rPr>
        <w:t xml:space="preserve"> </w:t>
      </w:r>
      <w:r w:rsidRPr="00BC0151">
        <w:rPr>
          <w:rFonts w:ascii="Arial" w:eastAsia="TimesNewRoman" w:hAnsi="Arial" w:cs="Arial"/>
        </w:rPr>
        <w:t xml:space="preserve">significance in psychiatry is the </w:t>
      </w:r>
      <w:r w:rsidRPr="00BC0151">
        <w:rPr>
          <w:rFonts w:ascii="Arial" w:hAnsi="Arial" w:cs="Arial"/>
          <w:i/>
          <w:iCs/>
        </w:rPr>
        <w:t>hypothalamic-pituitary-adrena</w:t>
      </w:r>
      <w:r w:rsidRPr="00BC0151">
        <w:rPr>
          <w:rFonts w:ascii="Arial" w:eastAsia="TimesNewRoman" w:hAnsi="Arial" w:cs="Arial"/>
        </w:rPr>
        <w:t xml:space="preserve">l (HPA) axis, consisting of a </w:t>
      </w:r>
      <w:proofErr w:type="spellStart"/>
      <w:r w:rsidRPr="00BC0151">
        <w:rPr>
          <w:rFonts w:ascii="Arial" w:eastAsia="TimesNewRoman" w:hAnsi="Arial" w:cs="Arial"/>
        </w:rPr>
        <w:t>self</w:t>
      </w:r>
      <w:r>
        <w:rPr>
          <w:rFonts w:ascii="Arial" w:eastAsia="TimesNewRoman" w:hAnsi="Arial" w:cs="Arial"/>
        </w:rPr>
        <w:t xml:space="preserve"> </w:t>
      </w:r>
      <w:r w:rsidRPr="00BC0151">
        <w:rPr>
          <w:rFonts w:ascii="Arial" w:eastAsia="TimesNewRoman" w:hAnsi="Arial" w:cs="Arial"/>
        </w:rPr>
        <w:t>regulating</w:t>
      </w:r>
      <w:proofErr w:type="spellEnd"/>
      <w:r>
        <w:rPr>
          <w:rFonts w:ascii="Arial" w:eastAsia="TimesNewRoman" w:hAnsi="Arial" w:cs="Arial"/>
        </w:rPr>
        <w:t xml:space="preserve"> </w:t>
      </w:r>
      <w:r w:rsidRPr="00BC0151">
        <w:rPr>
          <w:rFonts w:ascii="Arial" w:eastAsia="TimesNewRoman" w:hAnsi="Arial" w:cs="Arial"/>
        </w:rPr>
        <w:t xml:space="preserve">circle of </w:t>
      </w:r>
      <w:proofErr w:type="spellStart"/>
      <w:r w:rsidRPr="00BC0151">
        <w:rPr>
          <w:rFonts w:ascii="Arial" w:eastAsia="TimesNewRoman" w:hAnsi="Arial" w:cs="Arial"/>
        </w:rPr>
        <w:t>neurohormones</w:t>
      </w:r>
      <w:proofErr w:type="spellEnd"/>
      <w:r w:rsidRPr="00BC0151">
        <w:rPr>
          <w:rFonts w:ascii="Arial" w:eastAsia="TimesNewRoman" w:hAnsi="Arial" w:cs="Arial"/>
        </w:rPr>
        <w:t xml:space="preserve"> released from the hypothalamus and stimulating the release</w:t>
      </w:r>
      <w:r>
        <w:rPr>
          <w:rFonts w:ascii="Arial" w:eastAsia="TimesNewRoman" w:hAnsi="Arial" w:cs="Arial"/>
        </w:rPr>
        <w:t xml:space="preserve"> </w:t>
      </w:r>
      <w:r w:rsidRPr="00BC0151">
        <w:rPr>
          <w:rFonts w:ascii="Arial" w:eastAsia="TimesNewRoman" w:hAnsi="Arial" w:cs="Arial"/>
        </w:rPr>
        <w:t>of hormones from the pituitary. These in turn stimulate hormone secretion in target organs</w:t>
      </w:r>
      <w:r>
        <w:rPr>
          <w:rFonts w:ascii="Arial" w:eastAsia="TimesNewRoman" w:hAnsi="Arial" w:cs="Arial"/>
        </w:rPr>
        <w:t xml:space="preserve"> </w:t>
      </w:r>
      <w:r w:rsidRPr="00BC0151">
        <w:rPr>
          <w:rFonts w:ascii="Arial" w:eastAsia="TimesNewRoman" w:hAnsi="Arial" w:cs="Arial"/>
        </w:rPr>
        <w:t>(thyroid, adrenal, and gonads.) The HPA axis is involved in the regulation of sexual activity,</w:t>
      </w:r>
      <w:r>
        <w:rPr>
          <w:rFonts w:ascii="Arial" w:eastAsia="TimesNewRoman" w:hAnsi="Arial" w:cs="Arial"/>
        </w:rPr>
        <w:t xml:space="preserve"> </w:t>
      </w:r>
      <w:r w:rsidRPr="00BC0151">
        <w:rPr>
          <w:rFonts w:ascii="Arial" w:eastAsia="TimesNewRoman" w:hAnsi="Arial" w:cs="Arial"/>
        </w:rPr>
        <w:t>thirst and hunger behaviors, sleep, learning and memory, and perhaps in antidepressant activity.</w:t>
      </w:r>
    </w:p>
    <w:p w:rsidR="005753D9" w:rsidRDefault="005753D9" w:rsidP="00BC0151">
      <w:pPr>
        <w:autoSpaceDE w:val="0"/>
        <w:autoSpaceDN w:val="0"/>
        <w:adjustRightInd w:val="0"/>
        <w:spacing w:after="0" w:line="240" w:lineRule="auto"/>
        <w:rPr>
          <w:rFonts w:ascii="Arial" w:eastAsia="TimesNewRoman" w:hAnsi="Arial" w:cs="Arial"/>
        </w:rPr>
      </w:pPr>
    </w:p>
    <w:p w:rsidR="005753D9" w:rsidRDefault="005753D9" w:rsidP="00C9635F">
      <w:pPr>
        <w:autoSpaceDE w:val="0"/>
        <w:autoSpaceDN w:val="0"/>
        <w:adjustRightInd w:val="0"/>
        <w:spacing w:after="0" w:line="240" w:lineRule="auto"/>
        <w:rPr>
          <w:rFonts w:ascii="Arial" w:eastAsia="TimesNewRoman" w:hAnsi="Arial" w:cs="Arial"/>
        </w:rPr>
      </w:pPr>
      <w:proofErr w:type="gramStart"/>
      <w:r w:rsidRPr="00C9635F">
        <w:rPr>
          <w:rFonts w:ascii="Arial" w:hAnsi="Arial" w:cs="Arial"/>
          <w:b/>
          <w:bCs/>
        </w:rPr>
        <w:t>epilepsy</w:t>
      </w:r>
      <w:proofErr w:type="gramEnd"/>
      <w:r w:rsidRPr="00C9635F">
        <w:rPr>
          <w:rFonts w:ascii="Arial" w:hAnsi="Arial" w:cs="Arial"/>
          <w:b/>
          <w:bCs/>
        </w:rPr>
        <w:t xml:space="preserve">: </w:t>
      </w:r>
      <w:r w:rsidRPr="00C9635F">
        <w:rPr>
          <w:rFonts w:ascii="Arial" w:eastAsia="TimesNewRoman" w:hAnsi="Arial" w:cs="Arial"/>
        </w:rPr>
        <w:t>(</w:t>
      </w:r>
      <w:proofErr w:type="spellStart"/>
      <w:r w:rsidRPr="00C9635F">
        <w:rPr>
          <w:rFonts w:ascii="Arial" w:eastAsia="TimesNewRoman" w:hAnsi="Arial" w:cs="Arial"/>
        </w:rPr>
        <w:t>ep</w:t>
      </w:r>
      <w:proofErr w:type="spellEnd"/>
      <w:r w:rsidRPr="00C9635F">
        <w:rPr>
          <w:rFonts w:ascii="Arial" w:eastAsia="TimesNewRoman" w:hAnsi="Arial" w:cs="Arial"/>
        </w:rPr>
        <w:t xml:space="preserve"> – </w:t>
      </w:r>
      <w:proofErr w:type="spellStart"/>
      <w:r w:rsidRPr="00C9635F">
        <w:rPr>
          <w:rFonts w:ascii="Arial" w:eastAsia="TimesNewRoman" w:hAnsi="Arial" w:cs="Arial"/>
        </w:rPr>
        <w:t>pih</w:t>
      </w:r>
      <w:proofErr w:type="spellEnd"/>
      <w:r w:rsidRPr="00C9635F">
        <w:rPr>
          <w:rFonts w:ascii="Arial" w:eastAsia="TimesNewRoman" w:hAnsi="Arial" w:cs="Arial"/>
        </w:rPr>
        <w:t xml:space="preserve"> – </w:t>
      </w:r>
      <w:proofErr w:type="spellStart"/>
      <w:r w:rsidRPr="00C9635F">
        <w:rPr>
          <w:rFonts w:ascii="Arial" w:eastAsia="TimesNewRoman" w:hAnsi="Arial" w:cs="Arial"/>
        </w:rPr>
        <w:t>lep</w:t>
      </w:r>
      <w:proofErr w:type="spellEnd"/>
      <w:r w:rsidRPr="00C9635F">
        <w:rPr>
          <w:rFonts w:ascii="Arial" w:eastAsia="TimesNewRoman" w:hAnsi="Arial" w:cs="Arial"/>
        </w:rPr>
        <w:t xml:space="preserve"> – see) A neurologic disorder characterized by periodic motor and</w:t>
      </w:r>
      <w:r>
        <w:rPr>
          <w:rFonts w:ascii="Arial" w:eastAsia="TimesNewRoman" w:hAnsi="Arial" w:cs="Arial"/>
        </w:rPr>
        <w:t xml:space="preserve"> </w:t>
      </w:r>
      <w:r w:rsidRPr="00C9635F">
        <w:rPr>
          <w:rFonts w:ascii="Arial" w:eastAsia="TimesNewRoman" w:hAnsi="Arial" w:cs="Arial"/>
        </w:rPr>
        <w:t>sensory seizures, sometimes accompanied by alterations of consciousness</w:t>
      </w:r>
      <w:r>
        <w:rPr>
          <w:rFonts w:ascii="Arial" w:eastAsia="TimesNewRoman" w:hAnsi="Arial" w:cs="Arial"/>
        </w:rPr>
        <w:t>.</w:t>
      </w:r>
    </w:p>
    <w:p w:rsidR="005753D9" w:rsidRDefault="005753D9" w:rsidP="00C9635F">
      <w:pPr>
        <w:autoSpaceDE w:val="0"/>
        <w:autoSpaceDN w:val="0"/>
        <w:adjustRightInd w:val="0"/>
        <w:spacing w:after="0" w:line="240" w:lineRule="auto"/>
        <w:rPr>
          <w:rFonts w:ascii="Arial" w:eastAsia="TimesNewRoman" w:hAnsi="Arial" w:cs="Arial"/>
        </w:rPr>
      </w:pPr>
    </w:p>
    <w:p w:rsidR="005753D9" w:rsidRDefault="005753D9" w:rsidP="004A5500">
      <w:pPr>
        <w:autoSpaceDE w:val="0"/>
        <w:autoSpaceDN w:val="0"/>
        <w:adjustRightInd w:val="0"/>
        <w:spacing w:after="0" w:line="240" w:lineRule="auto"/>
        <w:rPr>
          <w:rFonts w:ascii="Arial" w:hAnsi="Arial" w:cs="Arial"/>
          <w:szCs w:val="24"/>
        </w:rPr>
      </w:pPr>
      <w:proofErr w:type="gramStart"/>
      <w:r w:rsidRPr="004A5500">
        <w:rPr>
          <w:rFonts w:ascii="Arial" w:hAnsi="Arial" w:cs="Arial"/>
          <w:b/>
          <w:bCs/>
          <w:szCs w:val="24"/>
        </w:rPr>
        <w:t xml:space="preserve">Executive function deficits </w:t>
      </w:r>
      <w:r w:rsidRPr="004A5500">
        <w:rPr>
          <w:rFonts w:ascii="Arial" w:hAnsi="Arial" w:cs="Arial"/>
          <w:szCs w:val="24"/>
        </w:rPr>
        <w:t>– disturbances in the sequence of mental processes that</w:t>
      </w:r>
      <w:r>
        <w:rPr>
          <w:rFonts w:ascii="Arial" w:hAnsi="Arial" w:cs="Arial"/>
          <w:szCs w:val="24"/>
        </w:rPr>
        <w:t xml:space="preserve"> </w:t>
      </w:r>
      <w:r w:rsidRPr="004A5500">
        <w:rPr>
          <w:rFonts w:ascii="Arial" w:hAnsi="Arial" w:cs="Arial"/>
          <w:szCs w:val="24"/>
        </w:rPr>
        <w:t>relate to the ability to plan, initiate, organize, and follow through on an activity.</w:t>
      </w:r>
      <w:proofErr w:type="gramEnd"/>
      <w:r w:rsidRPr="004A5500">
        <w:rPr>
          <w:rFonts w:ascii="Arial" w:hAnsi="Arial" w:cs="Arial"/>
          <w:szCs w:val="24"/>
        </w:rPr>
        <w:t xml:space="preserve"> </w:t>
      </w:r>
      <w:proofErr w:type="gramStart"/>
      <w:r w:rsidRPr="004A5500">
        <w:rPr>
          <w:rFonts w:ascii="Arial" w:hAnsi="Arial" w:cs="Arial"/>
          <w:szCs w:val="24"/>
        </w:rPr>
        <w:t>Includes</w:t>
      </w:r>
      <w:r>
        <w:rPr>
          <w:rFonts w:ascii="Arial" w:hAnsi="Arial" w:cs="Arial"/>
          <w:szCs w:val="24"/>
        </w:rPr>
        <w:t xml:space="preserve"> </w:t>
      </w:r>
      <w:r w:rsidRPr="004A5500">
        <w:rPr>
          <w:rFonts w:ascii="Arial" w:hAnsi="Arial" w:cs="Arial"/>
          <w:szCs w:val="24"/>
        </w:rPr>
        <w:t>problems with time management, organization, and prioritizing</w:t>
      </w:r>
      <w:r>
        <w:rPr>
          <w:rFonts w:ascii="Arial" w:hAnsi="Arial" w:cs="Arial"/>
          <w:szCs w:val="24"/>
        </w:rPr>
        <w:t>.</w:t>
      </w:r>
      <w:proofErr w:type="gramEnd"/>
    </w:p>
    <w:p w:rsidR="005753D9" w:rsidRPr="004A5500" w:rsidRDefault="005753D9" w:rsidP="004A5500">
      <w:pPr>
        <w:autoSpaceDE w:val="0"/>
        <w:autoSpaceDN w:val="0"/>
        <w:adjustRightInd w:val="0"/>
        <w:spacing w:after="0" w:line="240" w:lineRule="auto"/>
        <w:rPr>
          <w:rFonts w:ascii="Arial" w:eastAsia="TimesNewRoman" w:hAnsi="Arial" w:cs="Arial"/>
          <w:sz w:val="20"/>
        </w:rPr>
      </w:pPr>
    </w:p>
    <w:p w:rsidR="005753D9" w:rsidRDefault="005753D9" w:rsidP="005753D9">
      <w:pPr>
        <w:autoSpaceDE w:val="0"/>
        <w:autoSpaceDN w:val="0"/>
        <w:adjustRightInd w:val="0"/>
        <w:spacing w:after="0" w:line="240" w:lineRule="auto"/>
        <w:rPr>
          <w:rFonts w:ascii="Arial" w:hAnsi="Arial" w:cs="Arial"/>
          <w:color w:val="000000"/>
        </w:rPr>
      </w:pPr>
      <w:r w:rsidRPr="005753D9">
        <w:rPr>
          <w:rFonts w:ascii="Arial" w:hAnsi="Arial" w:cs="Arial"/>
          <w:b/>
          <w:bCs/>
          <w:color w:val="000000"/>
        </w:rPr>
        <w:t>Family Psycho-Education</w:t>
      </w:r>
      <w:r w:rsidRPr="005753D9">
        <w:rPr>
          <w:rFonts w:ascii="Arial" w:hAnsi="Arial" w:cs="Arial"/>
          <w:color w:val="000000"/>
        </w:rPr>
        <w:t xml:space="preserve">: Offered as part of an overall clinical treatment plan for individuals with mental illness to achieve the best possible outcome through the active involvement of family members in treatment and management and to alleviate the suffering of family members by supporting them in their efforts to aid the recovery of their loved ones. Family Psycho-education programs may be either multi-family or single-family focused. Core characteristics of family Psycho-education programs include the provision of emotional support, education, re-sources during periods of crisis, and problem-solving skills. </w:t>
      </w:r>
    </w:p>
    <w:p w:rsidR="00BB7E69" w:rsidRPr="005753D9" w:rsidRDefault="00BB7E69" w:rsidP="005753D9">
      <w:pPr>
        <w:autoSpaceDE w:val="0"/>
        <w:autoSpaceDN w:val="0"/>
        <w:adjustRightInd w:val="0"/>
        <w:spacing w:after="0" w:line="240" w:lineRule="auto"/>
        <w:rPr>
          <w:rFonts w:ascii="Arial" w:hAnsi="Arial" w:cs="Arial"/>
          <w:color w:val="000000"/>
        </w:rPr>
      </w:pPr>
    </w:p>
    <w:p w:rsidR="005753D9" w:rsidRDefault="005753D9" w:rsidP="005753D9">
      <w:pPr>
        <w:autoSpaceDE w:val="0"/>
        <w:autoSpaceDN w:val="0"/>
        <w:adjustRightInd w:val="0"/>
        <w:spacing w:after="0" w:line="240" w:lineRule="auto"/>
        <w:rPr>
          <w:rFonts w:ascii="Arial" w:hAnsi="Arial" w:cs="Arial"/>
        </w:rPr>
      </w:pPr>
      <w:r w:rsidRPr="00A416A9">
        <w:rPr>
          <w:rFonts w:ascii="Arial" w:hAnsi="Arial" w:cs="Arial"/>
          <w:b/>
          <w:bCs/>
        </w:rPr>
        <w:t xml:space="preserve">Forensic Legal Status </w:t>
      </w:r>
      <w:r w:rsidRPr="00A416A9">
        <w:rPr>
          <w:rFonts w:ascii="Arial" w:hAnsi="Arial" w:cs="Arial"/>
        </w:rPr>
        <w:t xml:space="preserve">– Client is involved in the criminal or juvenile justice system and is al-so served or eligible to be served by the mental health system. Forensic clients can be </w:t>
      </w:r>
      <w:r w:rsidRPr="00A416A9">
        <w:rPr>
          <w:rFonts w:ascii="Arial" w:hAnsi="Arial" w:cs="Arial"/>
          <w:b/>
          <w:bCs/>
        </w:rPr>
        <w:t xml:space="preserve">adults or youth </w:t>
      </w:r>
      <w:r w:rsidRPr="00A416A9">
        <w:rPr>
          <w:rFonts w:ascii="Arial" w:hAnsi="Arial" w:cs="Arial"/>
        </w:rPr>
        <w:t xml:space="preserve">who get arrested, detained, or diverted who have a mental illness. They can also be </w:t>
      </w:r>
      <w:r w:rsidR="00751EED">
        <w:rPr>
          <w:rFonts w:ascii="Arial" w:hAnsi="Arial" w:cs="Arial"/>
        </w:rPr>
        <w:t xml:space="preserve">individuals in the hospital or on conditional release who have a </w:t>
      </w:r>
      <w:r w:rsidR="00751EED" w:rsidRPr="00751EED">
        <w:rPr>
          <w:rFonts w:ascii="Arial" w:hAnsi="Arial" w:cs="Arial"/>
          <w:u w:val="single"/>
        </w:rPr>
        <w:t>forensic legal status</w:t>
      </w:r>
      <w:r w:rsidR="00751EED">
        <w:rPr>
          <w:rFonts w:ascii="Arial" w:hAnsi="Arial" w:cs="Arial"/>
        </w:rPr>
        <w:t xml:space="preserve"> or people coming out of prison/jail who have serious mental illness.</w:t>
      </w:r>
    </w:p>
    <w:p w:rsidR="005753D9" w:rsidRPr="00A416A9" w:rsidRDefault="005753D9" w:rsidP="005753D9">
      <w:pPr>
        <w:autoSpaceDE w:val="0"/>
        <w:autoSpaceDN w:val="0"/>
        <w:adjustRightInd w:val="0"/>
        <w:spacing w:after="0" w:line="240" w:lineRule="auto"/>
        <w:rPr>
          <w:rFonts w:ascii="Arial" w:hAnsi="Arial" w:cs="Arial"/>
        </w:rPr>
      </w:pPr>
    </w:p>
    <w:p w:rsidR="005753D9" w:rsidRDefault="005753D9" w:rsidP="005753D9">
      <w:pPr>
        <w:autoSpaceDE w:val="0"/>
        <w:autoSpaceDN w:val="0"/>
        <w:adjustRightInd w:val="0"/>
        <w:spacing w:after="50" w:line="240" w:lineRule="auto"/>
        <w:rPr>
          <w:rFonts w:ascii="Arial" w:hAnsi="Arial" w:cs="Arial"/>
          <w:color w:val="000000"/>
        </w:rPr>
      </w:pPr>
      <w:r w:rsidRPr="00A416A9">
        <w:rPr>
          <w:rFonts w:ascii="Arial" w:hAnsi="Arial" w:cs="Arial"/>
          <w:b/>
          <w:bCs/>
          <w:color w:val="000000"/>
        </w:rPr>
        <w:t xml:space="preserve">Foster Care </w:t>
      </w:r>
      <w:r w:rsidRPr="00A416A9">
        <w:rPr>
          <w:rFonts w:ascii="Arial" w:hAnsi="Arial" w:cs="Arial"/>
          <w:color w:val="000000"/>
        </w:rPr>
        <w:t xml:space="preserve">– Living situations in which the client resides with a non-related family or person in that person’s home for purpose of receiving care, supervision, assistance, and accommodations. Treatment services are billed separately. </w:t>
      </w:r>
      <w:proofErr w:type="gramStart"/>
      <w:r w:rsidRPr="00A416A9">
        <w:rPr>
          <w:rFonts w:ascii="Arial" w:hAnsi="Arial" w:cs="Arial"/>
          <w:color w:val="000000"/>
        </w:rPr>
        <w:t>Licensed through the state.</w:t>
      </w:r>
      <w:proofErr w:type="gramEnd"/>
      <w:r w:rsidRPr="00A416A9">
        <w:rPr>
          <w:rFonts w:ascii="Arial" w:hAnsi="Arial" w:cs="Arial"/>
          <w:color w:val="000000"/>
        </w:rPr>
        <w:t xml:space="preserve"> </w:t>
      </w:r>
    </w:p>
    <w:p w:rsidR="00F06D06" w:rsidRDefault="00F06D06" w:rsidP="005753D9">
      <w:pPr>
        <w:autoSpaceDE w:val="0"/>
        <w:autoSpaceDN w:val="0"/>
        <w:adjustRightInd w:val="0"/>
        <w:spacing w:after="50" w:line="240" w:lineRule="auto"/>
        <w:rPr>
          <w:rFonts w:ascii="Arial" w:hAnsi="Arial" w:cs="Arial"/>
          <w:color w:val="000000"/>
        </w:rPr>
      </w:pPr>
    </w:p>
    <w:p w:rsidR="005753D9" w:rsidRDefault="005753D9" w:rsidP="005753D9">
      <w:pPr>
        <w:autoSpaceDE w:val="0"/>
        <w:autoSpaceDN w:val="0"/>
        <w:adjustRightInd w:val="0"/>
        <w:spacing w:after="0" w:line="240" w:lineRule="auto"/>
        <w:rPr>
          <w:rFonts w:ascii="Arial" w:hAnsi="Arial" w:cs="Arial"/>
          <w:color w:val="000000"/>
        </w:rPr>
      </w:pPr>
      <w:r w:rsidRPr="005753D9">
        <w:rPr>
          <w:rFonts w:ascii="Arial" w:hAnsi="Arial" w:cs="Arial"/>
          <w:b/>
          <w:bCs/>
          <w:color w:val="000000"/>
        </w:rPr>
        <w:t>Functional Family Therapy (FFT)</w:t>
      </w:r>
      <w:r w:rsidRPr="005753D9">
        <w:rPr>
          <w:rFonts w:ascii="Arial" w:hAnsi="Arial" w:cs="Arial"/>
          <w:color w:val="000000"/>
        </w:rPr>
        <w:t xml:space="preserve">: FFT is a phased program where each step builds on one another to enhance protective factors and reduce risk by working with both the youth and their family. </w:t>
      </w:r>
    </w:p>
    <w:p w:rsidR="00F06D06" w:rsidRPr="005753D9" w:rsidRDefault="00F06D06" w:rsidP="005753D9">
      <w:pPr>
        <w:autoSpaceDE w:val="0"/>
        <w:autoSpaceDN w:val="0"/>
        <w:adjustRightInd w:val="0"/>
        <w:spacing w:after="0" w:line="240" w:lineRule="auto"/>
        <w:rPr>
          <w:rFonts w:ascii="Arial" w:hAnsi="Arial" w:cs="Arial"/>
          <w:color w:val="000000"/>
        </w:rPr>
      </w:pPr>
    </w:p>
    <w:p w:rsidR="005753D9" w:rsidRDefault="005753D9" w:rsidP="00C9635F">
      <w:pPr>
        <w:autoSpaceDE w:val="0"/>
        <w:autoSpaceDN w:val="0"/>
        <w:adjustRightInd w:val="0"/>
        <w:spacing w:after="0" w:line="240" w:lineRule="auto"/>
        <w:rPr>
          <w:rFonts w:ascii="Arial" w:eastAsia="TimesNewRoman" w:hAnsi="Arial" w:cs="Arial"/>
        </w:rPr>
      </w:pPr>
      <w:proofErr w:type="gramStart"/>
      <w:r w:rsidRPr="00C9635F">
        <w:rPr>
          <w:rFonts w:ascii="Arial" w:hAnsi="Arial" w:cs="Arial"/>
          <w:b/>
          <w:bCs/>
        </w:rPr>
        <w:t>grandiosity</w:t>
      </w:r>
      <w:proofErr w:type="gramEnd"/>
      <w:r w:rsidRPr="00C9635F">
        <w:rPr>
          <w:rFonts w:ascii="Arial" w:hAnsi="Arial" w:cs="Arial"/>
          <w:b/>
          <w:bCs/>
        </w:rPr>
        <w:t xml:space="preserve">: </w:t>
      </w:r>
      <w:r w:rsidRPr="00C9635F">
        <w:rPr>
          <w:rFonts w:ascii="Arial" w:eastAsia="TimesNewRoman" w:hAnsi="Arial" w:cs="Arial"/>
        </w:rPr>
        <w:t xml:space="preserve">(gran – </w:t>
      </w:r>
      <w:proofErr w:type="spellStart"/>
      <w:r w:rsidRPr="00C9635F">
        <w:rPr>
          <w:rFonts w:ascii="Arial" w:eastAsia="TimesNewRoman" w:hAnsi="Arial" w:cs="Arial"/>
        </w:rPr>
        <w:t>dee</w:t>
      </w:r>
      <w:proofErr w:type="spellEnd"/>
      <w:r w:rsidRPr="00C9635F">
        <w:rPr>
          <w:rFonts w:ascii="Arial" w:eastAsia="TimesNewRoman" w:hAnsi="Arial" w:cs="Arial"/>
        </w:rPr>
        <w:t xml:space="preserve"> – </w:t>
      </w:r>
      <w:proofErr w:type="spellStart"/>
      <w:r w:rsidRPr="00C9635F">
        <w:rPr>
          <w:rFonts w:ascii="Arial" w:eastAsia="TimesNewRoman" w:hAnsi="Arial" w:cs="Arial"/>
        </w:rPr>
        <w:t>oss</w:t>
      </w:r>
      <w:proofErr w:type="spellEnd"/>
      <w:r w:rsidRPr="00C9635F">
        <w:rPr>
          <w:rFonts w:ascii="Arial" w:eastAsia="TimesNewRoman" w:hAnsi="Arial" w:cs="Arial"/>
        </w:rPr>
        <w:t xml:space="preserve"> – city) Exaggerated belief or claims of one’s importance of</w:t>
      </w:r>
      <w:r>
        <w:rPr>
          <w:rFonts w:ascii="Arial" w:eastAsia="TimesNewRoman" w:hAnsi="Arial" w:cs="Arial"/>
        </w:rPr>
        <w:t xml:space="preserve"> </w:t>
      </w:r>
      <w:r w:rsidRPr="00C9635F">
        <w:rPr>
          <w:rFonts w:ascii="Arial" w:eastAsia="TimesNewRoman" w:hAnsi="Arial" w:cs="Arial"/>
        </w:rPr>
        <w:t>identity, often manifested by delusions of great wealth, power, or fame.</w:t>
      </w:r>
    </w:p>
    <w:p w:rsidR="00F06D06" w:rsidRDefault="00F06D06" w:rsidP="00C9635F">
      <w:pPr>
        <w:autoSpaceDE w:val="0"/>
        <w:autoSpaceDN w:val="0"/>
        <w:adjustRightInd w:val="0"/>
        <w:spacing w:after="0" w:line="240" w:lineRule="auto"/>
        <w:rPr>
          <w:rFonts w:ascii="Arial" w:eastAsia="TimesNewRoman" w:hAnsi="Arial" w:cs="Arial"/>
        </w:rPr>
      </w:pPr>
    </w:p>
    <w:p w:rsidR="005753D9" w:rsidRDefault="005753D9" w:rsidP="004A5500">
      <w:pPr>
        <w:autoSpaceDE w:val="0"/>
        <w:autoSpaceDN w:val="0"/>
        <w:adjustRightInd w:val="0"/>
        <w:spacing w:after="0" w:line="240" w:lineRule="auto"/>
        <w:rPr>
          <w:rFonts w:ascii="Arial" w:hAnsi="Arial" w:cs="Arial"/>
          <w:szCs w:val="24"/>
        </w:rPr>
      </w:pPr>
      <w:r w:rsidRPr="004A5500">
        <w:rPr>
          <w:rFonts w:ascii="Arial" w:hAnsi="Arial" w:cs="Arial"/>
          <w:b/>
          <w:bCs/>
          <w:szCs w:val="24"/>
        </w:rPr>
        <w:t xml:space="preserve">Grievance </w:t>
      </w:r>
      <w:r w:rsidRPr="004A5500">
        <w:rPr>
          <w:rFonts w:ascii="Arial" w:hAnsi="Arial" w:cs="Arial"/>
          <w:szCs w:val="24"/>
        </w:rPr>
        <w:t xml:space="preserve">– formal process of filing a complaint with the mental health </w:t>
      </w:r>
      <w:proofErr w:type="gramStart"/>
      <w:r w:rsidRPr="004A5500">
        <w:rPr>
          <w:rFonts w:ascii="Arial" w:hAnsi="Arial" w:cs="Arial"/>
          <w:szCs w:val="24"/>
        </w:rPr>
        <w:t>system,</w:t>
      </w:r>
      <w:proofErr w:type="gramEnd"/>
      <w:r w:rsidRPr="004A5500">
        <w:rPr>
          <w:rFonts w:ascii="Arial" w:hAnsi="Arial" w:cs="Arial"/>
          <w:szCs w:val="24"/>
        </w:rPr>
        <w:t xml:space="preserve"> requires</w:t>
      </w:r>
      <w:r>
        <w:rPr>
          <w:rFonts w:ascii="Arial" w:hAnsi="Arial" w:cs="Arial"/>
          <w:szCs w:val="24"/>
        </w:rPr>
        <w:t xml:space="preserve"> </w:t>
      </w:r>
      <w:r w:rsidRPr="004A5500">
        <w:rPr>
          <w:rFonts w:ascii="Arial" w:hAnsi="Arial" w:cs="Arial"/>
          <w:szCs w:val="24"/>
        </w:rPr>
        <w:t>a hearing process</w:t>
      </w:r>
      <w:r w:rsidR="00F06D06">
        <w:rPr>
          <w:rFonts w:ascii="Arial" w:hAnsi="Arial" w:cs="Arial"/>
          <w:szCs w:val="24"/>
        </w:rPr>
        <w:t>.</w:t>
      </w:r>
    </w:p>
    <w:p w:rsidR="00F06D06" w:rsidRPr="004A5500" w:rsidRDefault="00F06D06" w:rsidP="004A5500">
      <w:pPr>
        <w:autoSpaceDE w:val="0"/>
        <w:autoSpaceDN w:val="0"/>
        <w:adjustRightInd w:val="0"/>
        <w:spacing w:after="0" w:line="240" w:lineRule="auto"/>
        <w:rPr>
          <w:rFonts w:ascii="Arial" w:eastAsia="TimesNewRoman" w:hAnsi="Arial" w:cs="Arial"/>
          <w:sz w:val="20"/>
        </w:rPr>
      </w:pPr>
    </w:p>
    <w:p w:rsidR="005753D9" w:rsidRDefault="005753D9" w:rsidP="00C9635F">
      <w:pPr>
        <w:autoSpaceDE w:val="0"/>
        <w:autoSpaceDN w:val="0"/>
        <w:adjustRightInd w:val="0"/>
        <w:spacing w:after="0" w:line="240" w:lineRule="auto"/>
        <w:rPr>
          <w:rFonts w:ascii="Arial" w:eastAsia="TimesNewRoman" w:hAnsi="Arial" w:cs="Arial"/>
        </w:rPr>
      </w:pPr>
      <w:proofErr w:type="gramStart"/>
      <w:r w:rsidRPr="00C9635F">
        <w:rPr>
          <w:rFonts w:ascii="Arial" w:hAnsi="Arial" w:cs="Arial"/>
          <w:b/>
          <w:bCs/>
        </w:rPr>
        <w:t>hallucinations</w:t>
      </w:r>
      <w:proofErr w:type="gramEnd"/>
      <w:r w:rsidRPr="00C9635F">
        <w:rPr>
          <w:rFonts w:ascii="Arial" w:hAnsi="Arial" w:cs="Arial"/>
          <w:b/>
          <w:bCs/>
        </w:rPr>
        <w:t xml:space="preserve">: </w:t>
      </w:r>
      <w:r w:rsidRPr="00C9635F">
        <w:rPr>
          <w:rFonts w:ascii="Arial" w:eastAsia="TimesNewRoman" w:hAnsi="Arial" w:cs="Arial"/>
        </w:rPr>
        <w:t>(hah – loo – sin – nay – shuns) False perceptions that are heard, seen, tasted,</w:t>
      </w:r>
      <w:r>
        <w:rPr>
          <w:rFonts w:ascii="Arial" w:eastAsia="TimesNewRoman" w:hAnsi="Arial" w:cs="Arial"/>
        </w:rPr>
        <w:t xml:space="preserve"> </w:t>
      </w:r>
      <w:r w:rsidRPr="00C9635F">
        <w:rPr>
          <w:rFonts w:ascii="Arial" w:eastAsia="TimesNewRoman" w:hAnsi="Arial" w:cs="Arial"/>
        </w:rPr>
        <w:t>smelled or felt.</w:t>
      </w:r>
    </w:p>
    <w:p w:rsidR="00F06D06" w:rsidRDefault="00F06D06" w:rsidP="00C9635F">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color w:val="000000"/>
        </w:rPr>
      </w:pPr>
      <w:r w:rsidRPr="00A416A9">
        <w:rPr>
          <w:rFonts w:ascii="Arial" w:hAnsi="Arial" w:cs="Arial"/>
          <w:b/>
          <w:bCs/>
          <w:color w:val="000000"/>
        </w:rPr>
        <w:t xml:space="preserve">Homeless </w:t>
      </w:r>
      <w:r w:rsidRPr="00A416A9">
        <w:rPr>
          <w:rFonts w:ascii="Arial" w:hAnsi="Arial" w:cs="Arial"/>
          <w:color w:val="000000"/>
        </w:rPr>
        <w:t xml:space="preserve">– Refers to those who have no fixed address and/or those who reside in shelters that provide overnight lodging for homeless persons. Examples: Homeless shelter; Mission; Street or Outdoors. </w:t>
      </w:r>
    </w:p>
    <w:p w:rsidR="00F06D06" w:rsidRDefault="00F06D06" w:rsidP="005753D9">
      <w:pPr>
        <w:autoSpaceDE w:val="0"/>
        <w:autoSpaceDN w:val="0"/>
        <w:adjustRightInd w:val="0"/>
        <w:spacing w:after="50" w:line="240" w:lineRule="auto"/>
        <w:rPr>
          <w:rFonts w:ascii="Arial" w:hAnsi="Arial" w:cs="Arial"/>
          <w:color w:val="000000"/>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Hospital </w:t>
      </w:r>
      <w:r w:rsidRPr="00A416A9">
        <w:rPr>
          <w:rFonts w:ascii="Arial" w:hAnsi="Arial" w:cs="Arial"/>
        </w:rPr>
        <w:t xml:space="preserve">– Refers to any non-state operated hospital, including a private psychiatric hospital or the psychiatric division of a general medical facility. Examples: General Hospital; Community Hospital; Private Psychiatric Hospital. </w:t>
      </w:r>
    </w:p>
    <w:p w:rsidR="00F06D06" w:rsidRDefault="00F06D06" w:rsidP="005753D9">
      <w:pPr>
        <w:autoSpaceDE w:val="0"/>
        <w:autoSpaceDN w:val="0"/>
        <w:adjustRightInd w:val="0"/>
        <w:spacing w:after="50" w:line="240" w:lineRule="auto"/>
        <w:rPr>
          <w:rFonts w:ascii="Arial" w:hAnsi="Arial" w:cs="Arial"/>
        </w:rPr>
      </w:pPr>
    </w:p>
    <w:p w:rsidR="005753D9" w:rsidRDefault="005753D9" w:rsidP="00545A0E">
      <w:pPr>
        <w:autoSpaceDE w:val="0"/>
        <w:autoSpaceDN w:val="0"/>
        <w:adjustRightInd w:val="0"/>
        <w:spacing w:after="0" w:line="240" w:lineRule="auto"/>
        <w:rPr>
          <w:rFonts w:ascii="Arial" w:eastAsia="TimesNewRoman" w:hAnsi="Arial" w:cs="Arial"/>
        </w:rPr>
      </w:pPr>
      <w:r w:rsidRPr="00545A0E">
        <w:rPr>
          <w:rFonts w:ascii="Arial" w:hAnsi="Arial" w:cs="Arial"/>
          <w:b/>
          <w:bCs/>
        </w:rPr>
        <w:t xml:space="preserve">hypertensive crisis: </w:t>
      </w:r>
      <w:r w:rsidRPr="00545A0E">
        <w:rPr>
          <w:rFonts w:ascii="Arial" w:eastAsia="TimesNewRoman" w:hAnsi="Arial" w:cs="Arial"/>
        </w:rPr>
        <w:t>Sudden and sometimes fatal rise in blood pressure; it may occur as a result</w:t>
      </w:r>
      <w:r>
        <w:rPr>
          <w:rFonts w:ascii="Arial" w:eastAsia="TimesNewRoman" w:hAnsi="Arial" w:cs="Arial"/>
        </w:rPr>
        <w:t xml:space="preserve"> </w:t>
      </w:r>
      <w:r w:rsidRPr="00545A0E">
        <w:rPr>
          <w:rFonts w:ascii="Arial" w:eastAsia="TimesNewRoman" w:hAnsi="Arial" w:cs="Arial"/>
        </w:rPr>
        <w:t xml:space="preserve">of combining </w:t>
      </w:r>
      <w:r w:rsidRPr="00545A0E">
        <w:rPr>
          <w:rFonts w:ascii="Arial" w:hAnsi="Arial" w:cs="Arial"/>
          <w:i/>
          <w:iCs/>
        </w:rPr>
        <w:t xml:space="preserve">monoamine oxidase inhibitors </w:t>
      </w:r>
      <w:r w:rsidRPr="00545A0E">
        <w:rPr>
          <w:rFonts w:ascii="Arial" w:eastAsia="TimesNewRoman" w:hAnsi="Arial" w:cs="Arial"/>
        </w:rPr>
        <w:t xml:space="preserve">and </w:t>
      </w:r>
      <w:proofErr w:type="spellStart"/>
      <w:r w:rsidRPr="00545A0E">
        <w:rPr>
          <w:rFonts w:ascii="Arial" w:hAnsi="Arial" w:cs="Arial"/>
          <w:i/>
          <w:iCs/>
        </w:rPr>
        <w:t>tyramine</w:t>
      </w:r>
      <w:proofErr w:type="spellEnd"/>
      <w:r w:rsidRPr="00545A0E">
        <w:rPr>
          <w:rFonts w:ascii="Arial" w:hAnsi="Arial" w:cs="Arial"/>
          <w:i/>
          <w:iCs/>
        </w:rPr>
        <w:t xml:space="preserve"> </w:t>
      </w:r>
      <w:r w:rsidRPr="00545A0E">
        <w:rPr>
          <w:rFonts w:ascii="Arial" w:eastAsia="TimesNewRoman" w:hAnsi="Arial" w:cs="Arial"/>
        </w:rPr>
        <w:t>in food, or over-the-counter</w:t>
      </w:r>
      <w:r>
        <w:rPr>
          <w:rFonts w:ascii="Arial" w:eastAsia="TimesNewRoman" w:hAnsi="Arial" w:cs="Arial"/>
        </w:rPr>
        <w:t xml:space="preserve"> </w:t>
      </w:r>
      <w:r w:rsidRPr="00545A0E">
        <w:rPr>
          <w:rFonts w:ascii="Arial" w:eastAsia="TimesNewRoman" w:hAnsi="Arial" w:cs="Arial"/>
        </w:rPr>
        <w:t>medications (e.g., cough remedies and nose drops).</w:t>
      </w:r>
      <w:r>
        <w:rPr>
          <w:rFonts w:ascii="Arial" w:eastAsia="TimesNewRoman" w:hAnsi="Arial" w:cs="Arial"/>
        </w:rPr>
        <w:t xml:space="preserve"> </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hypothalamus</w:t>
      </w:r>
      <w:proofErr w:type="gramEnd"/>
      <w:r w:rsidRPr="00545A0E">
        <w:rPr>
          <w:rFonts w:ascii="Arial" w:hAnsi="Arial" w:cs="Arial"/>
          <w:b/>
          <w:bCs/>
        </w:rPr>
        <w:t xml:space="preserve">: </w:t>
      </w:r>
      <w:r w:rsidRPr="00545A0E">
        <w:rPr>
          <w:rFonts w:ascii="Arial" w:eastAsia="TimesNewRoman" w:hAnsi="Arial" w:cs="Arial"/>
        </w:rPr>
        <w:t xml:space="preserve">(hype – </w:t>
      </w:r>
      <w:proofErr w:type="spellStart"/>
      <w:r w:rsidRPr="00545A0E">
        <w:rPr>
          <w:rFonts w:ascii="Arial" w:eastAsia="TimesNewRoman" w:hAnsi="Arial" w:cs="Arial"/>
        </w:rPr>
        <w:t>poe</w:t>
      </w:r>
      <w:proofErr w:type="spellEnd"/>
      <w:r w:rsidRPr="00545A0E">
        <w:rPr>
          <w:rFonts w:ascii="Arial" w:eastAsia="TimesNewRoman" w:hAnsi="Arial" w:cs="Arial"/>
        </w:rPr>
        <w:t xml:space="preserve"> – </w:t>
      </w:r>
      <w:proofErr w:type="spellStart"/>
      <w:r w:rsidRPr="00545A0E">
        <w:rPr>
          <w:rFonts w:ascii="Arial" w:eastAsia="TimesNewRoman" w:hAnsi="Arial" w:cs="Arial"/>
        </w:rPr>
        <w:t>thall</w:t>
      </w:r>
      <w:proofErr w:type="spellEnd"/>
      <w:r w:rsidRPr="00545A0E">
        <w:rPr>
          <w:rFonts w:ascii="Arial" w:eastAsia="TimesNewRoman" w:hAnsi="Arial" w:cs="Arial"/>
        </w:rPr>
        <w:t xml:space="preserve"> - uh – muss) The complex brain structure composed of many</w:t>
      </w:r>
      <w:r>
        <w:rPr>
          <w:rFonts w:ascii="Arial" w:eastAsia="TimesNewRoman" w:hAnsi="Arial" w:cs="Arial"/>
        </w:rPr>
        <w:t xml:space="preserve"> </w:t>
      </w:r>
      <w:r w:rsidRPr="00545A0E">
        <w:rPr>
          <w:rFonts w:ascii="Arial" w:eastAsia="TimesNewRoman" w:hAnsi="Arial" w:cs="Arial"/>
        </w:rPr>
        <w:t xml:space="preserve">nuclei with various functions. It is the head ganglion of the </w:t>
      </w:r>
      <w:r w:rsidRPr="00545A0E">
        <w:rPr>
          <w:rFonts w:ascii="Arial" w:hAnsi="Arial" w:cs="Arial"/>
          <w:i/>
          <w:iCs/>
        </w:rPr>
        <w:t xml:space="preserve">autonomic nervous system </w:t>
      </w:r>
      <w:r w:rsidRPr="00545A0E">
        <w:rPr>
          <w:rFonts w:ascii="Arial" w:eastAsia="TimesNewRoman" w:hAnsi="Arial" w:cs="Arial"/>
        </w:rPr>
        <w:t>and is</w:t>
      </w:r>
      <w:r>
        <w:rPr>
          <w:rFonts w:ascii="Arial" w:eastAsia="TimesNewRoman" w:hAnsi="Arial" w:cs="Arial"/>
        </w:rPr>
        <w:t xml:space="preserve"> </w:t>
      </w:r>
      <w:r w:rsidRPr="00545A0E">
        <w:rPr>
          <w:rFonts w:ascii="Arial" w:eastAsia="TimesNewRoman" w:hAnsi="Arial" w:cs="Arial"/>
        </w:rPr>
        <w:t>involved in the control of heat regulation; heart rate, blood pressure, and respiration; sexual</w:t>
      </w:r>
      <w:r>
        <w:rPr>
          <w:rFonts w:ascii="Arial" w:eastAsia="TimesNewRoman" w:hAnsi="Arial" w:cs="Arial"/>
        </w:rPr>
        <w:t xml:space="preserve"> </w:t>
      </w:r>
      <w:r w:rsidRPr="00545A0E">
        <w:rPr>
          <w:rFonts w:ascii="Arial" w:eastAsia="TimesNewRoman" w:hAnsi="Arial" w:cs="Arial"/>
        </w:rPr>
        <w:t>activity; water, fat, and carbohydrate metabolism; digestion, appetite, and body weight;</w:t>
      </w:r>
      <w:r>
        <w:rPr>
          <w:rFonts w:ascii="Arial" w:eastAsia="TimesNewRoman" w:hAnsi="Arial" w:cs="Arial"/>
        </w:rPr>
        <w:t xml:space="preserve"> </w:t>
      </w:r>
      <w:r w:rsidRPr="00545A0E">
        <w:rPr>
          <w:rFonts w:ascii="Arial" w:eastAsia="TimesNewRoman" w:hAnsi="Arial" w:cs="Arial"/>
        </w:rPr>
        <w:t>wakefulness; fight or flight response; and rage.</w:t>
      </w:r>
      <w:r>
        <w:rPr>
          <w:rFonts w:ascii="Arial" w:eastAsia="TimesNewRoman" w:hAnsi="Arial" w:cs="Arial"/>
        </w:rPr>
        <w:t xml:space="preserve"> </w:t>
      </w:r>
    </w:p>
    <w:p w:rsidR="00F06D06" w:rsidRPr="00545A0E" w:rsidRDefault="00F06D06" w:rsidP="00545A0E">
      <w:pPr>
        <w:autoSpaceDE w:val="0"/>
        <w:autoSpaceDN w:val="0"/>
        <w:adjustRightInd w:val="0"/>
        <w:spacing w:after="0" w:line="240" w:lineRule="auto"/>
        <w:rPr>
          <w:rFonts w:ascii="Arial" w:eastAsia="TimesNewRoman" w:hAnsi="Arial" w:cs="Arial"/>
        </w:rPr>
      </w:pPr>
    </w:p>
    <w:p w:rsidR="00BB7E69" w:rsidRDefault="005753D9" w:rsidP="005753D9">
      <w:pPr>
        <w:autoSpaceDE w:val="0"/>
        <w:autoSpaceDN w:val="0"/>
        <w:adjustRightInd w:val="0"/>
        <w:spacing w:after="0" w:line="240" w:lineRule="auto"/>
        <w:rPr>
          <w:rFonts w:ascii="Arial" w:hAnsi="Arial" w:cs="Arial"/>
        </w:rPr>
      </w:pPr>
      <w:r w:rsidRPr="005753D9">
        <w:rPr>
          <w:rFonts w:ascii="Arial" w:hAnsi="Arial" w:cs="Arial"/>
          <w:b/>
          <w:bCs/>
        </w:rPr>
        <w:t xml:space="preserve">Illness Self-Management/Wellness Management &amp; Recovery: </w:t>
      </w:r>
      <w:r w:rsidRPr="005753D9">
        <w:rPr>
          <w:rFonts w:ascii="Arial" w:hAnsi="Arial" w:cs="Arial"/>
        </w:rPr>
        <w:t xml:space="preserve">These are broad set of re-habilitation methods aimed at teaching individuals </w:t>
      </w:r>
      <w:proofErr w:type="gramStart"/>
      <w:r w:rsidRPr="005753D9">
        <w:rPr>
          <w:rFonts w:ascii="Arial" w:hAnsi="Arial" w:cs="Arial"/>
        </w:rPr>
        <w:t>with a mental illness strategies</w:t>
      </w:r>
      <w:proofErr w:type="gramEnd"/>
      <w:r w:rsidRPr="005753D9">
        <w:rPr>
          <w:rFonts w:ascii="Arial" w:hAnsi="Arial" w:cs="Arial"/>
        </w:rPr>
        <w:t xml:space="preserve"> for collaborating actively in their treatment with professionals, for reducing their risk of relapses and re-hospitalizations, for reducing severity and distress related to symptoms, and for improving their social support. Specific evidence-based practices that are incorporated under the broad rubric of illness self-management are psycho-education about the nature of mental illness and its treatment, "behavioral tailoring" to help individuals incorporate the taking of medication in-to their daily routines, relapse prevention planning, teaching coping strategies to managing </w:t>
      </w:r>
      <w:r w:rsidRPr="005753D9">
        <w:rPr>
          <w:rFonts w:ascii="Arial" w:hAnsi="Arial" w:cs="Arial"/>
        </w:rPr>
        <w:lastRenderedPageBreak/>
        <w:t>distressing persistent symptoms, cognitive-behavior therapy for psychosis, and social skills training. The goal of illness self-management is to help individuals develop effective strategies for managing their illness in collaboration with professionals and significant others, thereby freeing up their time to pursue their personal recovery goals.</w:t>
      </w:r>
    </w:p>
    <w:p w:rsidR="005753D9" w:rsidRPr="005753D9" w:rsidRDefault="005753D9" w:rsidP="005753D9">
      <w:pPr>
        <w:autoSpaceDE w:val="0"/>
        <w:autoSpaceDN w:val="0"/>
        <w:adjustRightInd w:val="0"/>
        <w:spacing w:after="0" w:line="240" w:lineRule="auto"/>
        <w:rPr>
          <w:rFonts w:ascii="Arial" w:hAnsi="Arial" w:cs="Arial"/>
        </w:rPr>
      </w:pPr>
      <w:r w:rsidRPr="005753D9">
        <w:rPr>
          <w:rFonts w:ascii="Arial" w:hAnsi="Arial" w:cs="Arial"/>
        </w:rPr>
        <w:t xml:space="preserve"> </w:t>
      </w: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illusion</w:t>
      </w:r>
      <w:proofErr w:type="gramEnd"/>
      <w:r w:rsidRPr="00545A0E">
        <w:rPr>
          <w:rFonts w:ascii="Arial" w:hAnsi="Arial" w:cs="Arial"/>
          <w:b/>
          <w:bCs/>
        </w:rPr>
        <w:t xml:space="preserve">: </w:t>
      </w:r>
      <w:r w:rsidRPr="00545A0E">
        <w:rPr>
          <w:rFonts w:ascii="Arial" w:eastAsia="TimesNewRoman" w:hAnsi="Arial" w:cs="Arial"/>
        </w:rPr>
        <w:t>A misperception of a real external stimulus.</w:t>
      </w:r>
      <w:r>
        <w:rPr>
          <w:rFonts w:ascii="Arial" w:eastAsia="TimesNewRoman" w:hAnsi="Arial" w:cs="Arial"/>
        </w:rPr>
        <w:t xml:space="preserve"> </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color w:val="000000"/>
        </w:rPr>
      </w:pPr>
      <w:r w:rsidRPr="00A416A9">
        <w:rPr>
          <w:rFonts w:ascii="Arial" w:hAnsi="Arial" w:cs="Arial"/>
          <w:b/>
          <w:bCs/>
          <w:color w:val="000000"/>
        </w:rPr>
        <w:t xml:space="preserve">Independent Living (Own Home) </w:t>
      </w:r>
      <w:r w:rsidRPr="00A416A9">
        <w:rPr>
          <w:rFonts w:ascii="Arial" w:hAnsi="Arial" w:cs="Arial"/>
          <w:color w:val="000000"/>
        </w:rPr>
        <w:t xml:space="preserve">– a house, apartment, or a home that the client rents or </w:t>
      </w:r>
      <w:proofErr w:type="gramStart"/>
      <w:r w:rsidRPr="00A416A9">
        <w:rPr>
          <w:rFonts w:ascii="Arial" w:hAnsi="Arial" w:cs="Arial"/>
          <w:color w:val="000000"/>
        </w:rPr>
        <w:t>owns,</w:t>
      </w:r>
      <w:proofErr w:type="gramEnd"/>
      <w:r w:rsidRPr="00A416A9">
        <w:rPr>
          <w:rFonts w:ascii="Arial" w:hAnsi="Arial" w:cs="Arial"/>
          <w:color w:val="000000"/>
        </w:rPr>
        <w:t xml:space="preserve"> which is not sponsored, licensed, supervised, or otherwise connected to mental health or AOD providers. Includes children living with parents, adult living with parent, or an adult who has a roommate where they share household expenses. </w:t>
      </w:r>
    </w:p>
    <w:p w:rsidR="00F06D06" w:rsidRDefault="00F06D06" w:rsidP="005753D9">
      <w:pPr>
        <w:autoSpaceDE w:val="0"/>
        <w:autoSpaceDN w:val="0"/>
        <w:adjustRightInd w:val="0"/>
        <w:spacing w:after="50" w:line="240" w:lineRule="auto"/>
        <w:rPr>
          <w:rFonts w:ascii="Arial" w:hAnsi="Arial" w:cs="Arial"/>
          <w:color w:val="000000"/>
        </w:rPr>
      </w:pP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insight</w:t>
      </w:r>
      <w:proofErr w:type="gramEnd"/>
      <w:r w:rsidRPr="00545A0E">
        <w:rPr>
          <w:rFonts w:ascii="Arial" w:hAnsi="Arial" w:cs="Arial"/>
          <w:b/>
          <w:bCs/>
        </w:rPr>
        <w:t xml:space="preserve">: </w:t>
      </w:r>
      <w:r w:rsidRPr="00545A0E">
        <w:rPr>
          <w:rFonts w:ascii="Arial" w:eastAsia="TimesNewRoman" w:hAnsi="Arial" w:cs="Arial"/>
        </w:rPr>
        <w:t>The extent of a person’s understanding of the origins, nature and mechanisms of his or</w:t>
      </w:r>
      <w:r>
        <w:rPr>
          <w:rFonts w:ascii="Arial" w:eastAsia="TimesNewRoman" w:hAnsi="Arial" w:cs="Arial"/>
        </w:rPr>
        <w:t xml:space="preserve"> </w:t>
      </w:r>
      <w:r w:rsidRPr="00545A0E">
        <w:rPr>
          <w:rFonts w:ascii="Arial" w:eastAsia="TimesNewRoman" w:hAnsi="Arial" w:cs="Arial"/>
        </w:rPr>
        <w:t>her mental illness.</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insomnia</w:t>
      </w:r>
      <w:proofErr w:type="gramEnd"/>
      <w:r w:rsidRPr="00545A0E">
        <w:rPr>
          <w:rFonts w:ascii="Arial" w:hAnsi="Arial" w:cs="Arial"/>
          <w:b/>
          <w:bCs/>
        </w:rPr>
        <w:t xml:space="preserve">: </w:t>
      </w:r>
      <w:r w:rsidRPr="00545A0E">
        <w:rPr>
          <w:rFonts w:ascii="Arial" w:eastAsia="TimesNewRoman" w:hAnsi="Arial" w:cs="Arial"/>
        </w:rPr>
        <w:t xml:space="preserve">Inability to fall asleep (also called </w:t>
      </w:r>
      <w:r w:rsidRPr="00545A0E">
        <w:rPr>
          <w:rFonts w:ascii="Arial" w:hAnsi="Arial" w:cs="Arial"/>
          <w:i/>
          <w:iCs/>
        </w:rPr>
        <w:t>initial insomnia</w:t>
      </w:r>
      <w:r w:rsidRPr="00545A0E">
        <w:rPr>
          <w:rFonts w:ascii="Arial" w:eastAsia="TimesNewRoman" w:hAnsi="Arial" w:cs="Arial"/>
        </w:rPr>
        <w:t xml:space="preserve">); or stay asleep (also called </w:t>
      </w:r>
      <w:r w:rsidRPr="00545A0E">
        <w:rPr>
          <w:rFonts w:ascii="Arial" w:hAnsi="Arial" w:cs="Arial"/>
          <w:i/>
          <w:iCs/>
        </w:rPr>
        <w:t>middle</w:t>
      </w:r>
      <w:r>
        <w:rPr>
          <w:rFonts w:ascii="Arial" w:hAnsi="Arial" w:cs="Arial"/>
          <w:i/>
          <w:iCs/>
        </w:rPr>
        <w:t xml:space="preserve"> </w:t>
      </w:r>
      <w:r w:rsidRPr="00545A0E">
        <w:rPr>
          <w:rFonts w:ascii="Arial" w:hAnsi="Arial" w:cs="Arial"/>
          <w:i/>
          <w:iCs/>
        </w:rPr>
        <w:t>insomnia</w:t>
      </w:r>
      <w:r w:rsidRPr="00545A0E">
        <w:rPr>
          <w:rFonts w:ascii="Arial" w:eastAsia="TimesNewRoman" w:hAnsi="Arial" w:cs="Arial"/>
        </w:rPr>
        <w:t xml:space="preserve">) or waking up too early (also called </w:t>
      </w:r>
      <w:r w:rsidRPr="00545A0E">
        <w:rPr>
          <w:rFonts w:ascii="Arial" w:hAnsi="Arial" w:cs="Arial"/>
          <w:i/>
          <w:iCs/>
        </w:rPr>
        <w:t xml:space="preserve">terminal insomnia </w:t>
      </w:r>
      <w:r w:rsidRPr="00545A0E">
        <w:rPr>
          <w:rFonts w:ascii="Arial" w:eastAsia="TimesNewRoman" w:hAnsi="Arial" w:cs="Arial"/>
        </w:rPr>
        <w:t xml:space="preserve">or </w:t>
      </w:r>
      <w:r w:rsidRPr="00545A0E">
        <w:rPr>
          <w:rFonts w:ascii="Arial" w:hAnsi="Arial" w:cs="Arial"/>
          <w:i/>
          <w:iCs/>
        </w:rPr>
        <w:t>early morning wakening</w:t>
      </w:r>
      <w:r w:rsidRPr="00545A0E">
        <w:rPr>
          <w:rFonts w:ascii="Arial" w:eastAsia="TimesNewRoman" w:hAnsi="Arial" w:cs="Arial"/>
        </w:rPr>
        <w:t>).</w:t>
      </w:r>
      <w:r>
        <w:rPr>
          <w:rFonts w:ascii="Arial" w:eastAsia="TimesNewRoman" w:hAnsi="Arial" w:cs="Arial"/>
        </w:rPr>
        <w:t xml:space="preserve"> </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0" w:line="240" w:lineRule="auto"/>
        <w:rPr>
          <w:rFonts w:ascii="Arial" w:hAnsi="Arial" w:cs="Arial"/>
          <w:b/>
          <w:bCs/>
          <w:color w:val="000000"/>
        </w:rPr>
      </w:pPr>
      <w:r w:rsidRPr="005753D9">
        <w:rPr>
          <w:rFonts w:ascii="Arial" w:hAnsi="Arial" w:cs="Arial"/>
          <w:b/>
          <w:bCs/>
          <w:color w:val="000000"/>
        </w:rPr>
        <w:t xml:space="preserve">Integrated Dual Disorder Treatment (IDDT): </w:t>
      </w:r>
      <w:r w:rsidRPr="005753D9">
        <w:rPr>
          <w:rFonts w:ascii="Arial" w:hAnsi="Arial" w:cs="Arial"/>
          <w:bCs/>
          <w:color w:val="000000"/>
        </w:rPr>
        <w:t>Dual diagnosis treatments combine or integrate mental health and substance abuse interventions at the level of the clinical encounter. Hence, integrated treatment means that the same clinicians or teams of clinicians, working in one setting, provide appropriate mental health and substance abuse interventions in a coordinated fashion. In other words, the caregivers take responsibility for combining the interventions into one coherent package. For the individual with a dual diagnosis, the services appear seamless, with a consistent approach, philosophy, and set of recommendations. The need to negotiate with separate clinical teams, programs, or systems disappears. The goal of dual diagnosis interventions is recovery from two serious illnesses</w:t>
      </w:r>
      <w:r w:rsidRPr="005753D9">
        <w:rPr>
          <w:rFonts w:ascii="Arial" w:hAnsi="Arial" w:cs="Arial"/>
          <w:b/>
          <w:bCs/>
          <w:color w:val="000000"/>
        </w:rPr>
        <w:t xml:space="preserve">. </w:t>
      </w:r>
    </w:p>
    <w:p w:rsidR="00F06D06" w:rsidRPr="005753D9" w:rsidRDefault="00F06D06" w:rsidP="005753D9">
      <w:pPr>
        <w:autoSpaceDE w:val="0"/>
        <w:autoSpaceDN w:val="0"/>
        <w:adjustRightInd w:val="0"/>
        <w:spacing w:after="0" w:line="240" w:lineRule="auto"/>
        <w:rPr>
          <w:rFonts w:ascii="Arial" w:hAnsi="Arial" w:cs="Arial"/>
          <w:b/>
          <w:bCs/>
          <w:color w:val="000000"/>
        </w:rPr>
      </w:pPr>
    </w:p>
    <w:p w:rsidR="005753D9" w:rsidRDefault="005753D9" w:rsidP="005753D9">
      <w:pPr>
        <w:pStyle w:val="Default"/>
        <w:rPr>
          <w:rFonts w:ascii="Arial" w:hAnsi="Arial" w:cs="Arial"/>
          <w:sz w:val="22"/>
          <w:szCs w:val="22"/>
        </w:rPr>
      </w:pPr>
      <w:r w:rsidRPr="009B4316">
        <w:rPr>
          <w:rFonts w:ascii="Arial" w:hAnsi="Arial" w:cs="Arial"/>
          <w:b/>
          <w:bCs/>
          <w:sz w:val="22"/>
          <w:szCs w:val="22"/>
        </w:rPr>
        <w:t xml:space="preserve">Intensive Home-based Treatment (IHBT): </w:t>
      </w:r>
      <w:r w:rsidRPr="009B4316">
        <w:rPr>
          <w:rFonts w:ascii="Arial" w:hAnsi="Arial" w:cs="Arial"/>
          <w:sz w:val="22"/>
          <w:szCs w:val="22"/>
        </w:rPr>
        <w:t xml:space="preserve">Intensive Home-Based Treatment is a time-limited mental health service for youth with serious emotional disabilities and their families, pro-vided in the home, school and community where the youth lives, with the goal of stabilizing mental health concerns, and safely maintaining the youth in the least restrictive, most normative environment. IHBT provides a comprehensive set of services (CPST, Behavioral Health Counseling and Therapy; Crisis Response; mental health assessment, supportive services) integrated by a team of providers into a seamless set of services delivered to the family. The main purposes are out-of-home placement prevention, reunification, and stabilization &amp; safety. </w:t>
      </w:r>
    </w:p>
    <w:p w:rsidR="00F06D06" w:rsidRDefault="00F06D06" w:rsidP="005753D9">
      <w:pPr>
        <w:pStyle w:val="Default"/>
        <w:rPr>
          <w:rFonts w:ascii="Arial" w:hAnsi="Arial" w:cs="Arial"/>
          <w:sz w:val="22"/>
          <w:szCs w:val="22"/>
        </w:rPr>
      </w:pPr>
    </w:p>
    <w:p w:rsidR="005753D9" w:rsidRDefault="005753D9" w:rsidP="004A5500">
      <w:pPr>
        <w:autoSpaceDE w:val="0"/>
        <w:autoSpaceDN w:val="0"/>
        <w:adjustRightInd w:val="0"/>
        <w:spacing w:after="0" w:line="240" w:lineRule="auto"/>
        <w:rPr>
          <w:rFonts w:ascii="Arial" w:hAnsi="Arial" w:cs="Arial"/>
          <w:szCs w:val="24"/>
        </w:rPr>
      </w:pPr>
      <w:r w:rsidRPr="004A5500">
        <w:rPr>
          <w:rFonts w:ascii="Arial" w:hAnsi="Arial" w:cs="Arial"/>
          <w:b/>
          <w:bCs/>
          <w:szCs w:val="24"/>
        </w:rPr>
        <w:t xml:space="preserve">Interpersonal therapy (IPT) </w:t>
      </w:r>
      <w:r w:rsidRPr="004A5500">
        <w:rPr>
          <w:rFonts w:ascii="Arial" w:hAnsi="Arial" w:cs="Arial"/>
          <w:szCs w:val="24"/>
        </w:rPr>
        <w:t>– a contemporary approach to the treatment of mood</w:t>
      </w:r>
      <w:r>
        <w:rPr>
          <w:rFonts w:ascii="Arial" w:hAnsi="Arial" w:cs="Arial"/>
          <w:szCs w:val="24"/>
        </w:rPr>
        <w:t xml:space="preserve"> </w:t>
      </w:r>
      <w:r w:rsidRPr="004A5500">
        <w:rPr>
          <w:rFonts w:ascii="Arial" w:hAnsi="Arial" w:cs="Arial"/>
          <w:szCs w:val="24"/>
        </w:rPr>
        <w:t>disorders that focuses on current problems, important social relationships, self</w:t>
      </w:r>
      <w:r>
        <w:rPr>
          <w:rFonts w:ascii="Arial" w:hAnsi="Arial" w:cs="Arial"/>
          <w:szCs w:val="24"/>
        </w:rPr>
        <w:t>-</w:t>
      </w:r>
      <w:r w:rsidRPr="004A5500">
        <w:rPr>
          <w:rFonts w:ascii="Arial" w:hAnsi="Arial" w:cs="Arial"/>
          <w:szCs w:val="24"/>
        </w:rPr>
        <w:t>evaluation</w:t>
      </w:r>
      <w:r>
        <w:rPr>
          <w:rFonts w:ascii="Arial" w:hAnsi="Arial" w:cs="Arial"/>
          <w:szCs w:val="24"/>
        </w:rPr>
        <w:t xml:space="preserve"> </w:t>
      </w:r>
      <w:r w:rsidRPr="004A5500">
        <w:rPr>
          <w:rFonts w:ascii="Arial" w:hAnsi="Arial" w:cs="Arial"/>
          <w:szCs w:val="24"/>
        </w:rPr>
        <w:t>by the patient with assessment of his own current situation and clarification</w:t>
      </w:r>
      <w:r>
        <w:rPr>
          <w:rFonts w:ascii="Arial" w:hAnsi="Arial" w:cs="Arial"/>
          <w:szCs w:val="24"/>
        </w:rPr>
        <w:t xml:space="preserve"> </w:t>
      </w:r>
      <w:r w:rsidRPr="004A5500">
        <w:rPr>
          <w:rFonts w:ascii="Arial" w:hAnsi="Arial" w:cs="Arial"/>
          <w:szCs w:val="24"/>
        </w:rPr>
        <w:t>and modification of maladaptive perceptions and current interpersonal relationships; this</w:t>
      </w:r>
      <w:r>
        <w:rPr>
          <w:rFonts w:ascii="Arial" w:hAnsi="Arial" w:cs="Arial"/>
          <w:szCs w:val="24"/>
        </w:rPr>
        <w:t xml:space="preserve"> </w:t>
      </w:r>
      <w:r w:rsidRPr="004A5500">
        <w:rPr>
          <w:rFonts w:ascii="Arial" w:hAnsi="Arial" w:cs="Arial"/>
          <w:szCs w:val="24"/>
        </w:rPr>
        <w:t>therapy strengthens the person’s communication and problem solving skills</w:t>
      </w:r>
    </w:p>
    <w:p w:rsidR="00BB7E69" w:rsidRPr="004A5500" w:rsidRDefault="00BB7E69" w:rsidP="004A5500">
      <w:pPr>
        <w:autoSpaceDE w:val="0"/>
        <w:autoSpaceDN w:val="0"/>
        <w:adjustRightInd w:val="0"/>
        <w:spacing w:after="0" w:line="240" w:lineRule="auto"/>
        <w:rPr>
          <w:rFonts w:ascii="Arial" w:eastAsia="TimesNewRoman" w:hAnsi="Arial" w:cs="Arial"/>
          <w:sz w:val="20"/>
        </w:rPr>
      </w:pPr>
    </w:p>
    <w:p w:rsidR="005753D9" w:rsidRDefault="005753D9" w:rsidP="00545A0E">
      <w:pPr>
        <w:autoSpaceDE w:val="0"/>
        <w:autoSpaceDN w:val="0"/>
        <w:adjustRightInd w:val="0"/>
        <w:spacing w:after="0" w:line="240" w:lineRule="auto"/>
        <w:rPr>
          <w:rFonts w:ascii="Arial" w:eastAsia="TimesNewRoman" w:hAnsi="Arial" w:cs="Arial"/>
        </w:rPr>
      </w:pPr>
      <w:r w:rsidRPr="00545A0E">
        <w:rPr>
          <w:rFonts w:ascii="Arial" w:hAnsi="Arial" w:cs="Arial"/>
          <w:b/>
          <w:bCs/>
        </w:rPr>
        <w:t xml:space="preserve">kindling: </w:t>
      </w:r>
      <w:r w:rsidRPr="00545A0E">
        <w:rPr>
          <w:rFonts w:ascii="Arial" w:eastAsia="TimesNewRoman" w:hAnsi="Arial" w:cs="Arial"/>
        </w:rPr>
        <w:t xml:space="preserve">(kin – </w:t>
      </w:r>
      <w:proofErr w:type="spellStart"/>
      <w:r w:rsidRPr="00545A0E">
        <w:rPr>
          <w:rFonts w:ascii="Arial" w:eastAsia="TimesNewRoman" w:hAnsi="Arial" w:cs="Arial"/>
        </w:rPr>
        <w:t>dling</w:t>
      </w:r>
      <w:proofErr w:type="spellEnd"/>
      <w:r w:rsidRPr="00545A0E">
        <w:rPr>
          <w:rFonts w:ascii="Arial" w:eastAsia="TimesNewRoman" w:hAnsi="Arial" w:cs="Arial"/>
        </w:rPr>
        <w:t>) The creation of seizures in an area of the brain by subjecting it to</w:t>
      </w:r>
      <w:r>
        <w:rPr>
          <w:rFonts w:ascii="Arial" w:eastAsia="TimesNewRoman" w:hAnsi="Arial" w:cs="Arial"/>
        </w:rPr>
        <w:t xml:space="preserve"> </w:t>
      </w:r>
      <w:r w:rsidRPr="00545A0E">
        <w:rPr>
          <w:rFonts w:ascii="Arial" w:eastAsia="TimesNewRoman" w:hAnsi="Arial" w:cs="Arial"/>
        </w:rPr>
        <w:t>repeated, low level electrical stimulation; eventually the area becomes so sensitive that seizures</w:t>
      </w:r>
      <w:r>
        <w:rPr>
          <w:rFonts w:ascii="Arial" w:eastAsia="TimesNewRoman" w:hAnsi="Arial" w:cs="Arial"/>
        </w:rPr>
        <w:t xml:space="preserve"> </w:t>
      </w:r>
      <w:r w:rsidRPr="00545A0E">
        <w:rPr>
          <w:rFonts w:ascii="Arial" w:eastAsia="TimesNewRoman" w:hAnsi="Arial" w:cs="Arial"/>
        </w:rPr>
        <w:t>will occur spontaneously, with no electrical stimulus.</w:t>
      </w:r>
      <w:r>
        <w:rPr>
          <w:rFonts w:ascii="Arial" w:eastAsia="TimesNewRoman" w:hAnsi="Arial" w:cs="Arial"/>
        </w:rPr>
        <w:t xml:space="preserve"> </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labile</w:t>
      </w:r>
      <w:proofErr w:type="gramEnd"/>
      <w:r w:rsidRPr="00545A0E">
        <w:rPr>
          <w:rFonts w:ascii="Arial" w:hAnsi="Arial" w:cs="Arial"/>
          <w:b/>
          <w:bCs/>
        </w:rPr>
        <w:t xml:space="preserve">: </w:t>
      </w:r>
      <w:r w:rsidRPr="00545A0E">
        <w:rPr>
          <w:rFonts w:ascii="Arial" w:eastAsia="TimesNewRoman" w:hAnsi="Arial" w:cs="Arial"/>
        </w:rPr>
        <w:t>(lay – bile) Rapidly shifting mood; unstable.</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Licensed MR Facility </w:t>
      </w:r>
      <w:r w:rsidRPr="00A416A9">
        <w:rPr>
          <w:rFonts w:ascii="Arial" w:hAnsi="Arial" w:cs="Arial"/>
        </w:rPr>
        <w:t xml:space="preserve">– Refers to any ODMR-DD licensed group home or community facility (that is not an ICF-MR) where supervision, services and/or accommodations are provided. Examples: Group Home for persons with MR; Residential Facility for persons with MR. </w:t>
      </w:r>
    </w:p>
    <w:p w:rsidR="00F06D06" w:rsidRDefault="00F06D06" w:rsidP="005753D9">
      <w:pPr>
        <w:autoSpaceDE w:val="0"/>
        <w:autoSpaceDN w:val="0"/>
        <w:adjustRightInd w:val="0"/>
        <w:spacing w:after="50" w:line="240" w:lineRule="auto"/>
        <w:rPr>
          <w:rFonts w:ascii="Arial" w:hAnsi="Arial" w:cs="Arial"/>
        </w:rPr>
      </w:pPr>
    </w:p>
    <w:p w:rsidR="005753D9" w:rsidRDefault="005753D9" w:rsidP="00545A0E">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lastRenderedPageBreak/>
        <w:t>lithium</w:t>
      </w:r>
      <w:proofErr w:type="gramEnd"/>
      <w:r w:rsidRPr="00545A0E">
        <w:rPr>
          <w:rFonts w:ascii="Arial" w:hAnsi="Arial" w:cs="Arial"/>
          <w:b/>
          <w:bCs/>
        </w:rPr>
        <w:t xml:space="preserve">: </w:t>
      </w:r>
      <w:r w:rsidRPr="00545A0E">
        <w:rPr>
          <w:rFonts w:ascii="Arial" w:eastAsia="TimesNewRoman" w:hAnsi="Arial" w:cs="Arial"/>
        </w:rPr>
        <w:t>Used in the treatment of acute mania and as a maintenance medication to help reduce</w:t>
      </w:r>
      <w:r>
        <w:rPr>
          <w:rFonts w:ascii="Arial" w:eastAsia="TimesNewRoman" w:hAnsi="Arial" w:cs="Arial"/>
        </w:rPr>
        <w:t xml:space="preserve"> </w:t>
      </w:r>
      <w:r w:rsidRPr="00545A0E">
        <w:rPr>
          <w:rFonts w:ascii="Arial" w:eastAsia="TimesNewRoman" w:hAnsi="Arial" w:cs="Arial"/>
        </w:rPr>
        <w:t>the duration, intensity and frequency of bipolar disorder. There is a narrow band of effective</w:t>
      </w:r>
      <w:r>
        <w:rPr>
          <w:rFonts w:ascii="Arial" w:eastAsia="TimesNewRoman" w:hAnsi="Arial" w:cs="Arial"/>
        </w:rPr>
        <w:t xml:space="preserve"> </w:t>
      </w:r>
      <w:r w:rsidRPr="00545A0E">
        <w:rPr>
          <w:rFonts w:ascii="Arial" w:eastAsia="TimesNewRoman" w:hAnsi="Arial" w:cs="Arial"/>
        </w:rPr>
        <w:t>dosage above which toxicity occurs and below which there is no effect; can also cause fetal</w:t>
      </w:r>
      <w:r>
        <w:rPr>
          <w:rFonts w:ascii="Arial" w:eastAsia="TimesNewRoman" w:hAnsi="Arial" w:cs="Arial"/>
        </w:rPr>
        <w:t xml:space="preserve"> </w:t>
      </w:r>
      <w:r w:rsidRPr="00545A0E">
        <w:rPr>
          <w:rFonts w:ascii="Arial" w:eastAsia="TimesNewRoman" w:hAnsi="Arial" w:cs="Arial"/>
        </w:rPr>
        <w:t>damage.</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E13489">
      <w:pPr>
        <w:autoSpaceDE w:val="0"/>
        <w:autoSpaceDN w:val="0"/>
        <w:adjustRightInd w:val="0"/>
        <w:spacing w:after="0" w:line="240" w:lineRule="auto"/>
        <w:rPr>
          <w:rFonts w:ascii="Arial" w:eastAsia="TimesNewRoman" w:hAnsi="Arial" w:cs="Arial"/>
        </w:rPr>
      </w:pPr>
      <w:proofErr w:type="gramStart"/>
      <w:r w:rsidRPr="00545A0E">
        <w:rPr>
          <w:rFonts w:ascii="Arial" w:hAnsi="Arial" w:cs="Arial"/>
          <w:b/>
          <w:bCs/>
        </w:rPr>
        <w:t>maintenance</w:t>
      </w:r>
      <w:proofErr w:type="gramEnd"/>
      <w:r w:rsidRPr="00545A0E">
        <w:rPr>
          <w:rFonts w:ascii="Arial" w:hAnsi="Arial" w:cs="Arial"/>
          <w:b/>
          <w:bCs/>
        </w:rPr>
        <w:t xml:space="preserve"> drug therapy: </w:t>
      </w:r>
      <w:r w:rsidRPr="00545A0E">
        <w:rPr>
          <w:rFonts w:ascii="Arial" w:eastAsia="TimesNewRoman" w:hAnsi="Arial" w:cs="Arial"/>
        </w:rPr>
        <w:t>Continuing a therapeutic drug after it has reached its maximum</w:t>
      </w:r>
      <w:r>
        <w:rPr>
          <w:rFonts w:ascii="Arial" w:eastAsia="TimesNewRoman" w:hAnsi="Arial" w:cs="Arial"/>
        </w:rPr>
        <w:t xml:space="preserve"> </w:t>
      </w:r>
      <w:r w:rsidRPr="00545A0E">
        <w:rPr>
          <w:rFonts w:ascii="Arial" w:hAnsi="Arial" w:cs="Arial"/>
          <w:i/>
          <w:iCs/>
        </w:rPr>
        <w:t>efficacy</w:t>
      </w:r>
      <w:r w:rsidRPr="00545A0E">
        <w:rPr>
          <w:rFonts w:ascii="Arial" w:eastAsia="TimesNewRoman" w:hAnsi="Arial" w:cs="Arial"/>
        </w:rPr>
        <w:t>, and at a minimum effective level to prevent an early relapse or a later recurrence of</w:t>
      </w:r>
      <w:r>
        <w:rPr>
          <w:rFonts w:ascii="Arial" w:eastAsia="TimesNewRoman" w:hAnsi="Arial" w:cs="Arial"/>
        </w:rPr>
        <w:t xml:space="preserve"> </w:t>
      </w:r>
      <w:r w:rsidRPr="00545A0E">
        <w:rPr>
          <w:rFonts w:ascii="Arial" w:eastAsia="TimesNewRoman" w:hAnsi="Arial" w:cs="Arial"/>
        </w:rPr>
        <w:t>illness.</w:t>
      </w:r>
    </w:p>
    <w:p w:rsidR="00BB7E69" w:rsidRDefault="00BB7E69" w:rsidP="00E13489">
      <w:pPr>
        <w:autoSpaceDE w:val="0"/>
        <w:autoSpaceDN w:val="0"/>
        <w:adjustRightInd w:val="0"/>
        <w:spacing w:after="0" w:line="240" w:lineRule="auto"/>
        <w:rPr>
          <w:rFonts w:ascii="Arial" w:eastAsia="TimesNewRoman" w:hAnsi="Arial" w:cs="Arial"/>
        </w:rPr>
      </w:pPr>
    </w:p>
    <w:p w:rsidR="00F06D06" w:rsidRDefault="00F06D06" w:rsidP="00E13489">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0" w:line="240" w:lineRule="auto"/>
        <w:rPr>
          <w:rFonts w:ascii="Arial" w:hAnsi="Arial" w:cs="Arial"/>
        </w:rPr>
      </w:pPr>
      <w:r w:rsidRPr="005753D9">
        <w:rPr>
          <w:rFonts w:ascii="Arial" w:hAnsi="Arial" w:cs="Arial"/>
          <w:b/>
          <w:bCs/>
        </w:rPr>
        <w:t xml:space="preserve">Medication Management: </w:t>
      </w:r>
      <w:r w:rsidRPr="005753D9">
        <w:rPr>
          <w:rFonts w:ascii="Arial" w:hAnsi="Arial" w:cs="Arial"/>
        </w:rPr>
        <w:t xml:space="preserve">In the toolkit on medication management there does not appear to be any explicit definition of medication management. However the critical elements </w:t>
      </w:r>
      <w:r w:rsidR="00BB7E69" w:rsidRPr="005753D9">
        <w:rPr>
          <w:rFonts w:ascii="Arial" w:hAnsi="Arial" w:cs="Arial"/>
        </w:rPr>
        <w:t>identified</w:t>
      </w:r>
      <w:r w:rsidRPr="005753D9">
        <w:rPr>
          <w:rFonts w:ascii="Arial" w:hAnsi="Arial" w:cs="Arial"/>
        </w:rPr>
        <w:t xml:space="preserve"> for evidence-based medication management approaches are the following: Utilization of a systematic plan for medication management; Objective measures of outcome are produced; Documentation is thorough and clear; Consumers and practitioners share in the decision-making. </w:t>
      </w:r>
    </w:p>
    <w:p w:rsidR="00F06D06" w:rsidRPr="005753D9" w:rsidRDefault="00F06D06" w:rsidP="005753D9">
      <w:pPr>
        <w:autoSpaceDE w:val="0"/>
        <w:autoSpaceDN w:val="0"/>
        <w:adjustRightInd w:val="0"/>
        <w:spacing w:after="0" w:line="240" w:lineRule="auto"/>
        <w:rPr>
          <w:rFonts w:ascii="Arial" w:hAnsi="Arial" w:cs="Arial"/>
        </w:rPr>
      </w:pPr>
    </w:p>
    <w:p w:rsidR="005753D9" w:rsidRDefault="005753D9" w:rsidP="005753D9">
      <w:pPr>
        <w:autoSpaceDE w:val="0"/>
        <w:autoSpaceDN w:val="0"/>
        <w:adjustRightInd w:val="0"/>
        <w:spacing w:after="55" w:line="240" w:lineRule="auto"/>
        <w:rPr>
          <w:rFonts w:ascii="Arial" w:hAnsi="Arial" w:cs="Arial"/>
        </w:rPr>
      </w:pPr>
      <w:r w:rsidRPr="00A416A9">
        <w:rPr>
          <w:rFonts w:ascii="Arial" w:hAnsi="Arial" w:cs="Arial"/>
          <w:b/>
          <w:bCs/>
        </w:rPr>
        <w:t xml:space="preserve">Mental Retardation/Developmental Disability </w:t>
      </w:r>
      <w:r w:rsidRPr="00A416A9">
        <w:rPr>
          <w:rFonts w:ascii="Arial" w:hAnsi="Arial" w:cs="Arial"/>
        </w:rPr>
        <w:t xml:space="preserve">– Can be used to indicate client has a DD diagnosis without entering a specific Axis II diagnosis. </w:t>
      </w:r>
    </w:p>
    <w:p w:rsidR="00F06D06" w:rsidRDefault="00F06D06" w:rsidP="005753D9">
      <w:pPr>
        <w:autoSpaceDE w:val="0"/>
        <w:autoSpaceDN w:val="0"/>
        <w:adjustRightInd w:val="0"/>
        <w:spacing w:after="55" w:line="240" w:lineRule="auto"/>
        <w:rPr>
          <w:rFonts w:ascii="Arial" w:hAnsi="Arial" w:cs="Arial"/>
        </w:rPr>
      </w:pPr>
    </w:p>
    <w:p w:rsidR="005753D9" w:rsidRDefault="005753D9" w:rsidP="005753D9">
      <w:pPr>
        <w:autoSpaceDE w:val="0"/>
        <w:autoSpaceDN w:val="0"/>
        <w:adjustRightInd w:val="0"/>
        <w:spacing w:after="0" w:line="240" w:lineRule="auto"/>
        <w:rPr>
          <w:rFonts w:ascii="Arial" w:hAnsi="Arial" w:cs="Arial"/>
        </w:rPr>
      </w:pPr>
      <w:r w:rsidRPr="00A416A9">
        <w:rPr>
          <w:rFonts w:ascii="Arial" w:hAnsi="Arial" w:cs="Arial"/>
          <w:b/>
          <w:bCs/>
        </w:rPr>
        <w:t xml:space="preserve">Military Family </w:t>
      </w:r>
      <w:r w:rsidRPr="00A416A9">
        <w:rPr>
          <w:rFonts w:ascii="Arial" w:hAnsi="Arial" w:cs="Arial"/>
        </w:rPr>
        <w:t xml:space="preserve">– Client is the child, spouse or other dependent of active or inactive soldier. Military includes National Guard, Army, Navy, Marines, </w:t>
      </w:r>
      <w:proofErr w:type="gramStart"/>
      <w:r w:rsidRPr="00A416A9">
        <w:rPr>
          <w:rFonts w:ascii="Arial" w:hAnsi="Arial" w:cs="Arial"/>
        </w:rPr>
        <w:t>Coast</w:t>
      </w:r>
      <w:proofErr w:type="gramEnd"/>
      <w:r w:rsidRPr="00A416A9">
        <w:rPr>
          <w:rFonts w:ascii="Arial" w:hAnsi="Arial" w:cs="Arial"/>
        </w:rPr>
        <w:t xml:space="preserve"> Guard. </w:t>
      </w:r>
    </w:p>
    <w:p w:rsidR="00F06D06" w:rsidRDefault="00F06D06" w:rsidP="005753D9">
      <w:pPr>
        <w:autoSpaceDE w:val="0"/>
        <w:autoSpaceDN w:val="0"/>
        <w:adjustRightInd w:val="0"/>
        <w:spacing w:after="0" w:line="240" w:lineRule="auto"/>
        <w:rPr>
          <w:rFonts w:ascii="Arial" w:eastAsia="TimesNewRoman" w:hAnsi="Arial" w:cs="Arial"/>
        </w:rPr>
      </w:pPr>
    </w:p>
    <w:p w:rsidR="00F06D06" w:rsidRDefault="005753D9" w:rsidP="005753D9">
      <w:pPr>
        <w:autoSpaceDE w:val="0"/>
        <w:autoSpaceDN w:val="0"/>
        <w:adjustRightInd w:val="0"/>
        <w:spacing w:after="0" w:line="240" w:lineRule="auto"/>
        <w:rPr>
          <w:rFonts w:ascii="Arial" w:hAnsi="Arial" w:cs="Arial"/>
        </w:rPr>
      </w:pPr>
      <w:r w:rsidRPr="005753D9">
        <w:rPr>
          <w:rFonts w:ascii="Arial" w:hAnsi="Arial" w:cs="Arial"/>
          <w:b/>
          <w:bCs/>
        </w:rPr>
        <w:t>Multi-Systemic Therapy (MST)</w:t>
      </w:r>
      <w:r w:rsidRPr="005753D9">
        <w:rPr>
          <w:rFonts w:ascii="Arial" w:hAnsi="Arial" w:cs="Arial"/>
        </w:rPr>
        <w:t>: MST views the individual as nestled within a complex net-work of interconnected systems (family, school, peers). The goal is to facilitate change in this natural environment to promote individual change. The caregiver is viewed as the key to long-term outcomes</w:t>
      </w:r>
    </w:p>
    <w:p w:rsidR="005753D9" w:rsidRPr="005753D9" w:rsidRDefault="005753D9" w:rsidP="005753D9">
      <w:pPr>
        <w:autoSpaceDE w:val="0"/>
        <w:autoSpaceDN w:val="0"/>
        <w:adjustRightInd w:val="0"/>
        <w:spacing w:after="0" w:line="240" w:lineRule="auto"/>
        <w:rPr>
          <w:rFonts w:ascii="Arial" w:hAnsi="Arial" w:cs="Arial"/>
        </w:rPr>
      </w:pPr>
      <w:r w:rsidRPr="005753D9">
        <w:rPr>
          <w:rFonts w:ascii="Arial" w:hAnsi="Arial" w:cs="Arial"/>
        </w:rPr>
        <w:t xml:space="preserve">. </w:t>
      </w: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eastAsia="TimesNewRoman" w:hAnsi="Arial" w:cs="Arial"/>
          <w:b/>
        </w:rPr>
        <w:t>nervous</w:t>
      </w:r>
      <w:proofErr w:type="gramEnd"/>
      <w:r w:rsidRPr="00E13489">
        <w:rPr>
          <w:rFonts w:ascii="Arial" w:eastAsia="TimesNewRoman" w:hAnsi="Arial" w:cs="Arial"/>
          <w:b/>
        </w:rPr>
        <w:t xml:space="preserve"> system</w:t>
      </w:r>
      <w:r w:rsidRPr="00E13489">
        <w:rPr>
          <w:rFonts w:ascii="Arial" w:eastAsia="TimesNewRoman" w:hAnsi="Arial" w:cs="Arial"/>
        </w:rPr>
        <w:t>; specifically a drug whose principal effect is on psychomotor activity.</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eastAsia="TimesNewRoman" w:hAnsi="Arial" w:cs="Arial"/>
          <w:b/>
          <w:bCs/>
        </w:rPr>
        <w:t>norepinephrine</w:t>
      </w:r>
      <w:proofErr w:type="gramEnd"/>
      <w:r w:rsidRPr="00E13489">
        <w:rPr>
          <w:rFonts w:ascii="Arial" w:eastAsia="TimesNewRoman" w:hAnsi="Arial" w:cs="Arial"/>
          <w:b/>
          <w:bCs/>
        </w:rPr>
        <w:t xml:space="preserve">: </w:t>
      </w:r>
      <w:r w:rsidRPr="00E13489">
        <w:rPr>
          <w:rFonts w:ascii="Arial" w:eastAsia="TimesNewRoman" w:hAnsi="Arial" w:cs="Arial"/>
        </w:rPr>
        <w:t xml:space="preserve">(nor – </w:t>
      </w:r>
      <w:proofErr w:type="spellStart"/>
      <w:r w:rsidRPr="00E13489">
        <w:rPr>
          <w:rFonts w:ascii="Arial" w:eastAsia="TimesNewRoman" w:hAnsi="Arial" w:cs="Arial"/>
        </w:rPr>
        <w:t>reppin</w:t>
      </w:r>
      <w:proofErr w:type="spellEnd"/>
      <w:r w:rsidRPr="00E13489">
        <w:rPr>
          <w:rFonts w:ascii="Arial" w:eastAsia="TimesNewRoman" w:hAnsi="Arial" w:cs="Arial"/>
        </w:rPr>
        <w:t xml:space="preserve"> – </w:t>
      </w:r>
      <w:proofErr w:type="spellStart"/>
      <w:r w:rsidRPr="00E13489">
        <w:rPr>
          <w:rFonts w:ascii="Arial" w:eastAsia="TimesNewRoman" w:hAnsi="Arial" w:cs="Arial"/>
        </w:rPr>
        <w:t>nef</w:t>
      </w:r>
      <w:proofErr w:type="spellEnd"/>
      <w:r w:rsidRPr="00E13489">
        <w:rPr>
          <w:rFonts w:ascii="Arial" w:eastAsia="TimesNewRoman" w:hAnsi="Arial" w:cs="Arial"/>
        </w:rPr>
        <w:t xml:space="preserve"> – </w:t>
      </w:r>
      <w:proofErr w:type="spellStart"/>
      <w:r w:rsidRPr="00E13489">
        <w:rPr>
          <w:rFonts w:ascii="Arial" w:eastAsia="TimesNewRoman" w:hAnsi="Arial" w:cs="Arial"/>
        </w:rPr>
        <w:t>frin</w:t>
      </w:r>
      <w:proofErr w:type="spellEnd"/>
      <w:r w:rsidRPr="00E13489">
        <w:rPr>
          <w:rFonts w:ascii="Arial" w:eastAsia="TimesNewRoman" w:hAnsi="Arial" w:cs="Arial"/>
        </w:rPr>
        <w:t>) A type of neurotransmitter secreted by the adrenal</w:t>
      </w:r>
      <w:r>
        <w:rPr>
          <w:rFonts w:ascii="Arial" w:eastAsia="TimesNewRoman" w:hAnsi="Arial" w:cs="Arial"/>
        </w:rPr>
        <w:t xml:space="preserve"> </w:t>
      </w:r>
      <w:r w:rsidRPr="00E13489">
        <w:rPr>
          <w:rFonts w:ascii="Arial" w:eastAsia="TimesNewRoman" w:hAnsi="Arial" w:cs="Arial"/>
        </w:rPr>
        <w:t>glands in response to arousal-provoking events such as stress. It influences mood, emotional</w:t>
      </w:r>
      <w:r>
        <w:rPr>
          <w:rFonts w:ascii="Arial" w:eastAsia="TimesNewRoman" w:hAnsi="Arial" w:cs="Arial"/>
        </w:rPr>
        <w:t xml:space="preserve"> </w:t>
      </w:r>
      <w:r w:rsidRPr="00E13489">
        <w:rPr>
          <w:rFonts w:ascii="Arial" w:eastAsia="TimesNewRoman" w:hAnsi="Arial" w:cs="Arial"/>
        </w:rPr>
        <w:t>behavior, alertness, anxiety and tension.</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Nursing Facility </w:t>
      </w:r>
      <w:r w:rsidRPr="00A416A9">
        <w:rPr>
          <w:rFonts w:ascii="Arial" w:hAnsi="Arial" w:cs="Arial"/>
        </w:rPr>
        <w:t xml:space="preserve">– Refers to a nursing facility licensed by the Ohio Department of Health for the provision of various levels of nursing care. Examples: Skilled Nursing Facility; Intermediate Care Facility; Nursing Home. </w:t>
      </w:r>
    </w:p>
    <w:p w:rsidR="00F06D06" w:rsidRDefault="00F06D06" w:rsidP="005753D9">
      <w:pPr>
        <w:autoSpaceDE w:val="0"/>
        <w:autoSpaceDN w:val="0"/>
        <w:adjustRightInd w:val="0"/>
        <w:spacing w:after="50" w:line="240" w:lineRule="auto"/>
        <w:rPr>
          <w:rFonts w:ascii="Arial" w:hAnsi="Arial" w:cs="Arial"/>
        </w:rPr>
      </w:pPr>
    </w:p>
    <w:p w:rsidR="005753D9" w:rsidRPr="00E13489" w:rsidRDefault="005753D9" w:rsidP="005770C4">
      <w:pPr>
        <w:autoSpaceDE w:val="0"/>
        <w:autoSpaceDN w:val="0"/>
        <w:adjustRightInd w:val="0"/>
        <w:spacing w:after="0" w:line="240" w:lineRule="auto"/>
        <w:rPr>
          <w:rFonts w:ascii="Arial" w:eastAsia="TimesNewRoman" w:hAnsi="Arial" w:cs="Arial"/>
        </w:rPr>
      </w:pPr>
      <w:r w:rsidRPr="00E13489">
        <w:rPr>
          <w:rFonts w:ascii="Arial" w:eastAsia="TimesNewRoman" w:hAnsi="Arial" w:cs="Arial"/>
          <w:b/>
          <w:bCs/>
        </w:rPr>
        <w:t xml:space="preserve">orthostatic hypotension: </w:t>
      </w:r>
      <w:r w:rsidRPr="00E13489">
        <w:rPr>
          <w:rFonts w:ascii="Arial" w:eastAsia="TimesNewRoman" w:hAnsi="Arial" w:cs="Arial"/>
        </w:rPr>
        <w:t xml:space="preserve">(or – </w:t>
      </w:r>
      <w:proofErr w:type="spellStart"/>
      <w:r w:rsidRPr="00E13489">
        <w:rPr>
          <w:rFonts w:ascii="Arial" w:eastAsia="TimesNewRoman" w:hAnsi="Arial" w:cs="Arial"/>
        </w:rPr>
        <w:t>thoe</w:t>
      </w:r>
      <w:proofErr w:type="spellEnd"/>
      <w:r w:rsidRPr="00E13489">
        <w:rPr>
          <w:rFonts w:ascii="Arial" w:eastAsia="TimesNewRoman" w:hAnsi="Arial" w:cs="Arial"/>
        </w:rPr>
        <w:t xml:space="preserve"> – stat – tic high – </w:t>
      </w:r>
      <w:proofErr w:type="spellStart"/>
      <w:r w:rsidRPr="00E13489">
        <w:rPr>
          <w:rFonts w:ascii="Arial" w:eastAsia="TimesNewRoman" w:hAnsi="Arial" w:cs="Arial"/>
        </w:rPr>
        <w:t>poe</w:t>
      </w:r>
      <w:proofErr w:type="spellEnd"/>
      <w:r w:rsidRPr="00E13489">
        <w:rPr>
          <w:rFonts w:ascii="Arial" w:eastAsia="TimesNewRoman" w:hAnsi="Arial" w:cs="Arial"/>
        </w:rPr>
        <w:t xml:space="preserve"> – ten – shun) A drop in blood</w:t>
      </w:r>
      <w:r>
        <w:rPr>
          <w:rFonts w:ascii="Arial" w:eastAsia="TimesNewRoman" w:hAnsi="Arial" w:cs="Arial"/>
        </w:rPr>
        <w:t xml:space="preserve"> </w:t>
      </w:r>
      <w:r w:rsidRPr="00E13489">
        <w:rPr>
          <w:rFonts w:ascii="Arial" w:eastAsia="TimesNewRoman" w:hAnsi="Arial" w:cs="Arial"/>
        </w:rPr>
        <w:t>pressure resulting in a dizzy or faint feeling that is produced after suddenly sitting up or standing</w:t>
      </w:r>
      <w:r>
        <w:rPr>
          <w:rFonts w:ascii="Arial" w:eastAsia="TimesNewRoman" w:hAnsi="Arial" w:cs="Arial"/>
        </w:rPr>
        <w:t xml:space="preserve"> </w:t>
      </w:r>
      <w:r w:rsidRPr="00E13489">
        <w:rPr>
          <w:rFonts w:ascii="Arial" w:eastAsia="TimesNewRoman" w:hAnsi="Arial" w:cs="Arial"/>
        </w:rPr>
        <w:t>up. Many psychiatric drugs cause orthostatic hypotension. It can be a serious side effect in</w:t>
      </w:r>
      <w:r>
        <w:rPr>
          <w:rFonts w:ascii="Arial" w:eastAsia="TimesNewRoman" w:hAnsi="Arial" w:cs="Arial"/>
        </w:rPr>
        <w:t xml:space="preserve"> </w:t>
      </w:r>
      <w:r w:rsidRPr="00E13489">
        <w:rPr>
          <w:rFonts w:ascii="Arial" w:eastAsia="TimesNewRoman" w:hAnsi="Arial" w:cs="Arial"/>
        </w:rPr>
        <w:t>elderly patients.</w:t>
      </w:r>
      <w:r>
        <w:rPr>
          <w:rFonts w:ascii="Arial" w:eastAsia="TimesNewRoman" w:hAnsi="Arial" w:cs="Arial"/>
        </w:rPr>
        <w:br/>
      </w:r>
    </w:p>
    <w:p w:rsidR="005753D9" w:rsidRDefault="005753D9" w:rsidP="005753D9">
      <w:pPr>
        <w:autoSpaceDE w:val="0"/>
        <w:autoSpaceDN w:val="0"/>
        <w:adjustRightInd w:val="0"/>
        <w:spacing w:after="50" w:line="240" w:lineRule="auto"/>
        <w:rPr>
          <w:rFonts w:ascii="Arial" w:hAnsi="Arial" w:cs="Arial"/>
          <w:color w:val="000000"/>
        </w:rPr>
      </w:pPr>
      <w:proofErr w:type="gramStart"/>
      <w:r w:rsidRPr="00A416A9">
        <w:rPr>
          <w:rFonts w:ascii="Arial" w:hAnsi="Arial" w:cs="Arial"/>
          <w:b/>
          <w:bCs/>
          <w:color w:val="000000"/>
        </w:rPr>
        <w:t xml:space="preserve">Other’s Home </w:t>
      </w:r>
      <w:r w:rsidRPr="00A416A9">
        <w:rPr>
          <w:rFonts w:ascii="Arial" w:hAnsi="Arial" w:cs="Arial"/>
          <w:color w:val="000000"/>
        </w:rPr>
        <w:t>– House, apt, or other living situation in which the client lives with a relative or friend who is head of the household.</w:t>
      </w:r>
      <w:proofErr w:type="gramEnd"/>
      <w:r w:rsidRPr="00A416A9">
        <w:rPr>
          <w:rFonts w:ascii="Arial" w:hAnsi="Arial" w:cs="Arial"/>
          <w:color w:val="000000"/>
        </w:rPr>
        <w:t xml:space="preserve"> </w:t>
      </w:r>
      <w:proofErr w:type="gramStart"/>
      <w:r w:rsidRPr="00A416A9">
        <w:rPr>
          <w:rFonts w:ascii="Arial" w:hAnsi="Arial" w:cs="Arial"/>
          <w:color w:val="000000"/>
        </w:rPr>
        <w:t>Includes Kinship Care: Children living with a relative who is also the legal foster parent should be reported in this category.</w:t>
      </w:r>
      <w:proofErr w:type="gramEnd"/>
      <w:r w:rsidRPr="00A416A9">
        <w:rPr>
          <w:rFonts w:ascii="Arial" w:hAnsi="Arial" w:cs="Arial"/>
          <w:color w:val="000000"/>
        </w:rPr>
        <w:t xml:space="preserve"> </w:t>
      </w:r>
    </w:p>
    <w:p w:rsidR="00F06D06" w:rsidRDefault="00F06D06" w:rsidP="005753D9">
      <w:pPr>
        <w:autoSpaceDE w:val="0"/>
        <w:autoSpaceDN w:val="0"/>
        <w:adjustRightInd w:val="0"/>
        <w:spacing w:after="50" w:line="240" w:lineRule="auto"/>
        <w:rPr>
          <w:rFonts w:ascii="Arial" w:hAnsi="Arial" w:cs="Arial"/>
          <w:color w:val="000000"/>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eastAsia="TimesNewRoman" w:hAnsi="Arial" w:cs="Arial"/>
          <w:b/>
          <w:bCs/>
        </w:rPr>
        <w:t>paranoia</w:t>
      </w:r>
      <w:proofErr w:type="gramEnd"/>
      <w:r w:rsidRPr="00E13489">
        <w:rPr>
          <w:rFonts w:ascii="Arial" w:eastAsia="TimesNewRoman"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parra</w:t>
      </w:r>
      <w:proofErr w:type="spellEnd"/>
      <w:r w:rsidRPr="00E13489">
        <w:rPr>
          <w:rFonts w:ascii="Arial" w:eastAsia="TimesNewRoman" w:hAnsi="Arial" w:cs="Arial"/>
        </w:rPr>
        <w:t xml:space="preserve"> – </w:t>
      </w:r>
      <w:proofErr w:type="spellStart"/>
      <w:r w:rsidRPr="00E13489">
        <w:rPr>
          <w:rFonts w:ascii="Arial" w:eastAsia="TimesNewRoman" w:hAnsi="Arial" w:cs="Arial"/>
        </w:rPr>
        <w:t>noy</w:t>
      </w:r>
      <w:proofErr w:type="spellEnd"/>
      <w:r w:rsidRPr="00E13489">
        <w:rPr>
          <w:rFonts w:ascii="Arial" w:eastAsia="TimesNewRoman" w:hAnsi="Arial" w:cs="Arial"/>
        </w:rPr>
        <w:t xml:space="preserve"> – yah) A feeling or state in which someone believes others are trying to</w:t>
      </w:r>
      <w:r>
        <w:rPr>
          <w:rFonts w:ascii="Arial" w:eastAsia="TimesNewRoman" w:hAnsi="Arial" w:cs="Arial"/>
        </w:rPr>
        <w:t xml:space="preserve"> </w:t>
      </w:r>
      <w:r w:rsidRPr="00E13489">
        <w:rPr>
          <w:rFonts w:ascii="Arial" w:eastAsia="TimesNewRoman" w:hAnsi="Arial" w:cs="Arial"/>
        </w:rPr>
        <w:t>harm them when this is absolutely untrue.</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E13489">
      <w:pPr>
        <w:autoSpaceDE w:val="0"/>
        <w:autoSpaceDN w:val="0"/>
        <w:adjustRightInd w:val="0"/>
        <w:spacing w:after="0" w:line="240" w:lineRule="auto"/>
        <w:rPr>
          <w:rFonts w:ascii="Arial" w:eastAsia="TimesNewRoman" w:hAnsi="Arial" w:cs="Arial"/>
        </w:rPr>
      </w:pPr>
      <w:proofErr w:type="spellStart"/>
      <w:r w:rsidRPr="00E13489">
        <w:rPr>
          <w:rFonts w:ascii="Arial" w:eastAsia="TimesNewRoman" w:hAnsi="Arial" w:cs="Arial"/>
          <w:b/>
          <w:bCs/>
        </w:rPr>
        <w:t>Parkinsonian</w:t>
      </w:r>
      <w:proofErr w:type="spellEnd"/>
      <w:r w:rsidRPr="00E13489">
        <w:rPr>
          <w:rFonts w:ascii="Arial" w:eastAsia="TimesNewRoman" w:hAnsi="Arial" w:cs="Arial"/>
          <w:b/>
          <w:bCs/>
        </w:rPr>
        <w:t xml:space="preserve"> effects: </w:t>
      </w:r>
      <w:r w:rsidRPr="00E13489">
        <w:rPr>
          <w:rFonts w:ascii="Arial" w:eastAsia="TimesNewRoman" w:hAnsi="Arial" w:cs="Arial"/>
        </w:rPr>
        <w:t>(park – in - so – nee – an) Drug-induced effects resulting from an</w:t>
      </w:r>
      <w:r>
        <w:rPr>
          <w:rFonts w:ascii="Arial" w:eastAsia="TimesNewRoman" w:hAnsi="Arial" w:cs="Arial"/>
        </w:rPr>
        <w:t xml:space="preserve"> </w:t>
      </w:r>
      <w:r w:rsidRPr="00E13489">
        <w:rPr>
          <w:rFonts w:ascii="Arial" w:eastAsia="TimesNewRoman" w:hAnsi="Arial" w:cs="Arial"/>
        </w:rPr>
        <w:t>antipsychotic medications that mirror classical Parkinson’s disease symptoms, such as reduction</w:t>
      </w:r>
      <w:r>
        <w:rPr>
          <w:rFonts w:ascii="Arial" w:eastAsia="TimesNewRoman" w:hAnsi="Arial" w:cs="Arial"/>
        </w:rPr>
        <w:t xml:space="preserve"> </w:t>
      </w:r>
      <w:r w:rsidRPr="00E13489">
        <w:rPr>
          <w:rFonts w:ascii="Arial" w:eastAsia="TimesNewRoman" w:hAnsi="Arial" w:cs="Arial"/>
        </w:rPr>
        <w:t>in motor abilities and coordination, shuffling gait, drooling, muscle rigidity, and tremors.</w:t>
      </w:r>
      <w:r>
        <w:rPr>
          <w:rFonts w:ascii="Arial" w:eastAsia="TimesNewRoman" w:hAnsi="Arial" w:cs="Arial"/>
        </w:rPr>
        <w:t xml:space="preserve"> </w:t>
      </w:r>
      <w:r w:rsidRPr="00E13489">
        <w:rPr>
          <w:rFonts w:ascii="Arial" w:eastAsia="TimesNewRoman" w:hAnsi="Arial" w:cs="Arial"/>
        </w:rPr>
        <w:t>Ordinarily the effect occurs within 5 to 90 days of drug initiation.</w:t>
      </w:r>
    </w:p>
    <w:p w:rsidR="00F06D06" w:rsidRDefault="00F06D06" w:rsidP="00E13489">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prodromal</w:t>
      </w:r>
      <w:proofErr w:type="gramEnd"/>
      <w:r w:rsidRPr="00E13489">
        <w:rPr>
          <w:rFonts w:ascii="Arial" w:hAnsi="Arial" w:cs="Arial"/>
          <w:b/>
          <w:bCs/>
        </w:rPr>
        <w:t xml:space="preserve"> phase: </w:t>
      </w:r>
      <w:r w:rsidRPr="00E13489">
        <w:rPr>
          <w:rFonts w:ascii="Arial" w:eastAsia="TimesNewRoman" w:hAnsi="Arial" w:cs="Arial"/>
        </w:rPr>
        <w:t xml:space="preserve">(pro – </w:t>
      </w:r>
      <w:proofErr w:type="spellStart"/>
      <w:r w:rsidRPr="00E13489">
        <w:rPr>
          <w:rFonts w:ascii="Arial" w:eastAsia="TimesNewRoman" w:hAnsi="Arial" w:cs="Arial"/>
        </w:rPr>
        <w:t>dro</w:t>
      </w:r>
      <w:proofErr w:type="spellEnd"/>
      <w:r w:rsidRPr="00E13489">
        <w:rPr>
          <w:rFonts w:ascii="Arial" w:eastAsia="TimesNewRoman" w:hAnsi="Arial" w:cs="Arial"/>
        </w:rPr>
        <w:t xml:space="preserve"> - mull) The phase during which a deteriorating state of health is</w:t>
      </w:r>
      <w:r>
        <w:rPr>
          <w:rFonts w:ascii="Arial" w:eastAsia="TimesNewRoman" w:hAnsi="Arial" w:cs="Arial"/>
        </w:rPr>
        <w:t xml:space="preserve"> </w:t>
      </w:r>
      <w:r w:rsidRPr="00E13489">
        <w:rPr>
          <w:rFonts w:ascii="Arial" w:eastAsia="TimesNewRoman" w:hAnsi="Arial" w:cs="Arial"/>
        </w:rPr>
        <w:t>recognized that later culminates in full-blown illness. During the deterioration phase, there are</w:t>
      </w:r>
      <w:r>
        <w:rPr>
          <w:rFonts w:ascii="Arial" w:eastAsia="TimesNewRoman" w:hAnsi="Arial" w:cs="Arial"/>
        </w:rPr>
        <w:t xml:space="preserve"> </w:t>
      </w:r>
      <w:r w:rsidRPr="00E13489">
        <w:rPr>
          <w:rFonts w:ascii="Arial" w:eastAsia="TimesNewRoman" w:hAnsi="Arial" w:cs="Arial"/>
        </w:rPr>
        <w:t xml:space="preserve">subtle warning signs of </w:t>
      </w:r>
      <w:r w:rsidRPr="00E13489">
        <w:rPr>
          <w:rFonts w:ascii="Arial" w:eastAsia="TimesNewRoman" w:hAnsi="Arial" w:cs="Arial"/>
        </w:rPr>
        <w:lastRenderedPageBreak/>
        <w:t>the impending illness, such as withdrawal, bizarre thoughts, or other</w:t>
      </w:r>
      <w:r>
        <w:rPr>
          <w:rFonts w:ascii="Arial" w:eastAsia="TimesNewRoman" w:hAnsi="Arial" w:cs="Arial"/>
        </w:rPr>
        <w:t xml:space="preserve"> </w:t>
      </w:r>
      <w:r w:rsidRPr="00E13489">
        <w:rPr>
          <w:rFonts w:ascii="Arial" w:eastAsia="TimesNewRoman" w:hAnsi="Arial" w:cs="Arial"/>
        </w:rPr>
        <w:t>behaviors recognized as precursors of a psychotic episode.</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prophylactic</w:t>
      </w:r>
      <w:proofErr w:type="gramEnd"/>
      <w:r w:rsidRPr="00E13489">
        <w:rPr>
          <w:rFonts w:ascii="Arial" w:hAnsi="Arial" w:cs="Arial"/>
          <w:b/>
          <w:bCs/>
        </w:rPr>
        <w:t xml:space="preserve">: </w:t>
      </w:r>
      <w:r w:rsidRPr="00E13489">
        <w:rPr>
          <w:rFonts w:ascii="Arial" w:eastAsia="TimesNewRoman" w:hAnsi="Arial" w:cs="Arial"/>
        </w:rPr>
        <w:t>A treatment or medication used to protect against the onset, or recurrence of a</w:t>
      </w:r>
      <w:r>
        <w:rPr>
          <w:rFonts w:ascii="Arial" w:eastAsia="TimesNewRoman" w:hAnsi="Arial" w:cs="Arial"/>
        </w:rPr>
        <w:t xml:space="preserve"> </w:t>
      </w:r>
      <w:r w:rsidRPr="00E13489">
        <w:rPr>
          <w:rFonts w:ascii="Arial" w:eastAsia="TimesNewRoman" w:hAnsi="Arial" w:cs="Arial"/>
        </w:rPr>
        <w:t>disease or disorder.</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hAnsi="Arial" w:cs="Arial"/>
          <w:i/>
          <w:iCs/>
        </w:rPr>
      </w:pPr>
      <w:proofErr w:type="gramStart"/>
      <w:r w:rsidRPr="00E13489">
        <w:rPr>
          <w:rFonts w:ascii="Arial" w:hAnsi="Arial" w:cs="Arial"/>
          <w:b/>
          <w:bCs/>
        </w:rPr>
        <w:t>psychomotor</w:t>
      </w:r>
      <w:proofErr w:type="gramEnd"/>
      <w:r w:rsidRPr="00E13489">
        <w:rPr>
          <w:rFonts w:ascii="Arial" w:hAnsi="Arial" w:cs="Arial"/>
          <w:b/>
          <w:bCs/>
        </w:rPr>
        <w:t xml:space="preserve"> agitation: </w:t>
      </w:r>
      <w:r w:rsidRPr="00E13489">
        <w:rPr>
          <w:rFonts w:ascii="Arial" w:eastAsia="TimesNewRoman" w:hAnsi="Arial" w:cs="Arial"/>
        </w:rPr>
        <w:t>(</w:t>
      </w:r>
      <w:proofErr w:type="spellStart"/>
      <w:r w:rsidRPr="00E13489">
        <w:rPr>
          <w:rFonts w:ascii="Arial" w:eastAsia="TimesNewRoman" w:hAnsi="Arial" w:cs="Arial"/>
        </w:rPr>
        <w:t>adge</w:t>
      </w:r>
      <w:proofErr w:type="spellEnd"/>
      <w:r w:rsidRPr="00E13489">
        <w:rPr>
          <w:rFonts w:ascii="Arial" w:eastAsia="TimesNewRoman" w:hAnsi="Arial" w:cs="Arial"/>
        </w:rPr>
        <w:t xml:space="preserve"> – </w:t>
      </w:r>
      <w:proofErr w:type="spellStart"/>
      <w:r w:rsidRPr="00E13489">
        <w:rPr>
          <w:rFonts w:ascii="Arial" w:eastAsia="TimesNewRoman" w:hAnsi="Arial" w:cs="Arial"/>
        </w:rPr>
        <w:t>jih</w:t>
      </w:r>
      <w:proofErr w:type="spellEnd"/>
      <w:r w:rsidRPr="00E13489">
        <w:rPr>
          <w:rFonts w:ascii="Arial" w:eastAsia="TimesNewRoman" w:hAnsi="Arial" w:cs="Arial"/>
        </w:rPr>
        <w:t xml:space="preserve"> – </w:t>
      </w:r>
      <w:proofErr w:type="spellStart"/>
      <w:r w:rsidRPr="00E13489">
        <w:rPr>
          <w:rFonts w:ascii="Arial" w:eastAsia="TimesNewRoman" w:hAnsi="Arial" w:cs="Arial"/>
        </w:rPr>
        <w:t>tay</w:t>
      </w:r>
      <w:proofErr w:type="spellEnd"/>
      <w:r w:rsidRPr="00E13489">
        <w:rPr>
          <w:rFonts w:ascii="Arial" w:eastAsia="TimesNewRoman" w:hAnsi="Arial" w:cs="Arial"/>
        </w:rPr>
        <w:t xml:space="preserve"> – shun) Excessive motor activity, usually</w:t>
      </w:r>
      <w:r>
        <w:rPr>
          <w:rFonts w:ascii="Arial" w:eastAsia="TimesNewRoman" w:hAnsi="Arial" w:cs="Arial"/>
        </w:rPr>
        <w:t xml:space="preserve"> </w:t>
      </w:r>
      <w:proofErr w:type="spellStart"/>
      <w:r w:rsidRPr="00E13489">
        <w:rPr>
          <w:rFonts w:ascii="Arial" w:eastAsia="TimesNewRoman" w:hAnsi="Arial" w:cs="Arial"/>
        </w:rPr>
        <w:t>nonpurposeful</w:t>
      </w:r>
      <w:proofErr w:type="spellEnd"/>
      <w:r w:rsidRPr="00E13489">
        <w:rPr>
          <w:rFonts w:ascii="Arial" w:eastAsia="TimesNewRoman" w:hAnsi="Arial" w:cs="Arial"/>
        </w:rPr>
        <w:t xml:space="preserve"> and associated with internal tension. Examples include inability to sit still,</w:t>
      </w:r>
      <w:r>
        <w:rPr>
          <w:rFonts w:ascii="Arial" w:eastAsia="TimesNewRoman" w:hAnsi="Arial" w:cs="Arial"/>
        </w:rPr>
        <w:t xml:space="preserve"> </w:t>
      </w:r>
      <w:r w:rsidRPr="00E13489">
        <w:rPr>
          <w:rFonts w:ascii="Arial" w:eastAsia="TimesNewRoman" w:hAnsi="Arial" w:cs="Arial"/>
        </w:rPr>
        <w:t>fidgeting, pacing, wringing of hands, and pulling of clothes</w:t>
      </w:r>
      <w:r w:rsidRPr="00E13489">
        <w:rPr>
          <w:rFonts w:ascii="Arial" w:hAnsi="Arial" w:cs="Arial"/>
          <w:i/>
          <w:iCs/>
        </w:rPr>
        <w:t>.</w:t>
      </w:r>
    </w:p>
    <w:p w:rsidR="00F06D06" w:rsidRDefault="00F06D06" w:rsidP="005770C4">
      <w:pPr>
        <w:autoSpaceDE w:val="0"/>
        <w:autoSpaceDN w:val="0"/>
        <w:adjustRightInd w:val="0"/>
        <w:spacing w:after="0" w:line="240" w:lineRule="auto"/>
        <w:rPr>
          <w:rFonts w:ascii="Arial" w:hAnsi="Arial" w:cs="Arial"/>
          <w:i/>
          <w:iCs/>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psychopathic</w:t>
      </w:r>
      <w:proofErr w:type="gramEnd"/>
      <w:r w:rsidRPr="00E13489">
        <w:rPr>
          <w:rFonts w:ascii="Arial" w:eastAsia="TimesNewRoman" w:hAnsi="Arial" w:cs="Arial"/>
        </w:rPr>
        <w:t>: (</w:t>
      </w:r>
      <w:proofErr w:type="spellStart"/>
      <w:r w:rsidRPr="00E13489">
        <w:rPr>
          <w:rFonts w:ascii="Arial" w:eastAsia="TimesNewRoman" w:hAnsi="Arial" w:cs="Arial"/>
        </w:rPr>
        <w:t>sy</w:t>
      </w:r>
      <w:proofErr w:type="spellEnd"/>
      <w:r w:rsidRPr="00E13489">
        <w:rPr>
          <w:rFonts w:ascii="Arial" w:eastAsia="TimesNewRoman" w:hAnsi="Arial" w:cs="Arial"/>
        </w:rPr>
        <w:t xml:space="preserve"> – co – path – </w:t>
      </w:r>
      <w:proofErr w:type="spellStart"/>
      <w:r w:rsidRPr="00E13489">
        <w:rPr>
          <w:rFonts w:ascii="Arial" w:eastAsia="TimesNewRoman" w:hAnsi="Arial" w:cs="Arial"/>
        </w:rPr>
        <w:t>ic</w:t>
      </w:r>
      <w:proofErr w:type="spellEnd"/>
      <w:r w:rsidRPr="00E13489">
        <w:rPr>
          <w:rFonts w:ascii="Arial" w:eastAsia="TimesNewRoman" w:hAnsi="Arial" w:cs="Arial"/>
        </w:rPr>
        <w:t>) An anti-social personality disorder characterized by</w:t>
      </w:r>
      <w:r>
        <w:rPr>
          <w:rFonts w:ascii="Arial" w:eastAsia="TimesNewRoman" w:hAnsi="Arial" w:cs="Arial"/>
        </w:rPr>
        <w:t xml:space="preserve"> </w:t>
      </w:r>
      <w:r w:rsidRPr="00E13489">
        <w:rPr>
          <w:rFonts w:ascii="Arial" w:eastAsia="TimesNewRoman" w:hAnsi="Arial" w:cs="Arial"/>
        </w:rPr>
        <w:t>aggressive, criminal or amoral behavior and lack of remorse.</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psychopharmacology</w:t>
      </w:r>
      <w:proofErr w:type="gramEnd"/>
      <w:r w:rsidRPr="00E13489">
        <w:rPr>
          <w:rFonts w:ascii="Arial"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sy</w:t>
      </w:r>
      <w:proofErr w:type="spellEnd"/>
      <w:r w:rsidRPr="00E13489">
        <w:rPr>
          <w:rFonts w:ascii="Arial" w:eastAsia="TimesNewRoman" w:hAnsi="Arial" w:cs="Arial"/>
        </w:rPr>
        <w:t xml:space="preserve">– </w:t>
      </w:r>
      <w:proofErr w:type="spellStart"/>
      <w:r w:rsidRPr="00E13489">
        <w:rPr>
          <w:rFonts w:ascii="Arial" w:eastAsia="TimesNewRoman" w:hAnsi="Arial" w:cs="Arial"/>
        </w:rPr>
        <w:t>coe</w:t>
      </w:r>
      <w:proofErr w:type="spellEnd"/>
      <w:r w:rsidRPr="00E13489">
        <w:rPr>
          <w:rFonts w:ascii="Arial" w:eastAsia="TimesNewRoman" w:hAnsi="Arial" w:cs="Arial"/>
        </w:rPr>
        <w:t xml:space="preserve"> – far – </w:t>
      </w:r>
      <w:proofErr w:type="spellStart"/>
      <w:r w:rsidRPr="00E13489">
        <w:rPr>
          <w:rFonts w:ascii="Arial" w:eastAsia="TimesNewRoman" w:hAnsi="Arial" w:cs="Arial"/>
        </w:rPr>
        <w:t>muh</w:t>
      </w:r>
      <w:proofErr w:type="spellEnd"/>
      <w:r w:rsidRPr="00E13489">
        <w:rPr>
          <w:rFonts w:ascii="Arial" w:eastAsia="TimesNewRoman" w:hAnsi="Arial" w:cs="Arial"/>
        </w:rPr>
        <w:t xml:space="preserve"> – </w:t>
      </w:r>
      <w:proofErr w:type="spellStart"/>
      <w:r w:rsidRPr="00E13489">
        <w:rPr>
          <w:rFonts w:ascii="Arial" w:eastAsia="TimesNewRoman" w:hAnsi="Arial" w:cs="Arial"/>
        </w:rPr>
        <w:t>coll</w:t>
      </w:r>
      <w:proofErr w:type="spellEnd"/>
      <w:r w:rsidRPr="00E13489">
        <w:rPr>
          <w:rFonts w:ascii="Arial" w:eastAsia="TimesNewRoman" w:hAnsi="Arial" w:cs="Arial"/>
        </w:rPr>
        <w:t xml:space="preserve"> – oh – gee) The study of the action of drugs</w:t>
      </w:r>
      <w:r>
        <w:rPr>
          <w:rFonts w:ascii="Arial" w:eastAsia="TimesNewRoman" w:hAnsi="Arial" w:cs="Arial"/>
        </w:rPr>
        <w:t xml:space="preserve"> </w:t>
      </w:r>
      <w:r w:rsidRPr="00E13489">
        <w:rPr>
          <w:rFonts w:ascii="Arial" w:eastAsia="TimesNewRoman" w:hAnsi="Arial" w:cs="Arial"/>
        </w:rPr>
        <w:t>that affect thinking, emotion and behavior; the branch of medicine that specializes in medications</w:t>
      </w:r>
      <w:r>
        <w:rPr>
          <w:rFonts w:ascii="Arial" w:eastAsia="TimesNewRoman" w:hAnsi="Arial" w:cs="Arial"/>
        </w:rPr>
        <w:t xml:space="preserve"> </w:t>
      </w:r>
      <w:r w:rsidRPr="00E13489">
        <w:rPr>
          <w:rFonts w:ascii="Arial" w:eastAsia="TimesNewRoman" w:hAnsi="Arial" w:cs="Arial"/>
        </w:rPr>
        <w:t>to treat mental illnesses.</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psychosis</w:t>
      </w:r>
      <w:proofErr w:type="gramEnd"/>
      <w:r w:rsidRPr="00E13489">
        <w:rPr>
          <w:rFonts w:ascii="Arial"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sy</w:t>
      </w:r>
      <w:proofErr w:type="spellEnd"/>
      <w:r w:rsidRPr="00E13489">
        <w:rPr>
          <w:rFonts w:ascii="Arial" w:eastAsia="TimesNewRoman" w:hAnsi="Arial" w:cs="Arial"/>
        </w:rPr>
        <w:t xml:space="preserve">– </w:t>
      </w:r>
      <w:proofErr w:type="spellStart"/>
      <w:r w:rsidRPr="00E13489">
        <w:rPr>
          <w:rFonts w:ascii="Arial" w:eastAsia="TimesNewRoman" w:hAnsi="Arial" w:cs="Arial"/>
        </w:rPr>
        <w:t>coe</w:t>
      </w:r>
      <w:proofErr w:type="spellEnd"/>
      <w:r w:rsidRPr="00E13489">
        <w:rPr>
          <w:rFonts w:ascii="Arial" w:eastAsia="TimesNewRoman" w:hAnsi="Arial" w:cs="Arial"/>
        </w:rPr>
        <w:t xml:space="preserve"> – </w:t>
      </w:r>
      <w:proofErr w:type="spellStart"/>
      <w:r w:rsidRPr="00E13489">
        <w:rPr>
          <w:rFonts w:ascii="Arial" w:eastAsia="TimesNewRoman" w:hAnsi="Arial" w:cs="Arial"/>
        </w:rPr>
        <w:t>siss</w:t>
      </w:r>
      <w:proofErr w:type="spellEnd"/>
      <w:r w:rsidRPr="00E13489">
        <w:rPr>
          <w:rFonts w:ascii="Arial" w:eastAsia="TimesNewRoman" w:hAnsi="Arial" w:cs="Arial"/>
        </w:rPr>
        <w:t>) A mental state characterized by extreme impairment of the sufferer’s</w:t>
      </w:r>
      <w:r>
        <w:rPr>
          <w:rFonts w:ascii="Arial" w:eastAsia="TimesNewRoman" w:hAnsi="Arial" w:cs="Arial"/>
        </w:rPr>
        <w:t xml:space="preserve"> </w:t>
      </w:r>
      <w:r w:rsidRPr="00E13489">
        <w:rPr>
          <w:rFonts w:ascii="Arial" w:eastAsia="TimesNewRoman" w:hAnsi="Arial" w:cs="Arial"/>
        </w:rPr>
        <w:t>perception of reality, including hallucinations, delusions, incoherence and bizarre behavior.</w:t>
      </w:r>
    </w:p>
    <w:p w:rsidR="00BB7E69" w:rsidRDefault="00BB7E69"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psychotropic</w:t>
      </w:r>
      <w:proofErr w:type="gramEnd"/>
      <w:r w:rsidRPr="00E13489">
        <w:rPr>
          <w:rFonts w:ascii="Arial" w:hAnsi="Arial" w:cs="Arial"/>
          <w:b/>
          <w:bCs/>
        </w:rPr>
        <w:t xml:space="preserve"> drugs: </w:t>
      </w:r>
      <w:r w:rsidRPr="00E13489">
        <w:rPr>
          <w:rFonts w:ascii="Arial" w:eastAsia="TimesNewRoman" w:hAnsi="Arial" w:cs="Arial"/>
        </w:rPr>
        <w:t>(</w:t>
      </w:r>
      <w:proofErr w:type="spellStart"/>
      <w:r w:rsidRPr="00E13489">
        <w:rPr>
          <w:rFonts w:ascii="Arial" w:eastAsia="TimesNewRoman" w:hAnsi="Arial" w:cs="Arial"/>
        </w:rPr>
        <w:t>sy</w:t>
      </w:r>
      <w:proofErr w:type="spellEnd"/>
      <w:r w:rsidRPr="00E13489">
        <w:rPr>
          <w:rFonts w:ascii="Arial" w:eastAsia="TimesNewRoman" w:hAnsi="Arial" w:cs="Arial"/>
        </w:rPr>
        <w:t xml:space="preserve"> – co – trope – pic) Drugs that alter psychological functioning and / or</w:t>
      </w:r>
      <w:r>
        <w:rPr>
          <w:rFonts w:ascii="Arial" w:eastAsia="TimesNewRoman" w:hAnsi="Arial" w:cs="Arial"/>
        </w:rPr>
        <w:t xml:space="preserve"> </w:t>
      </w:r>
      <w:r w:rsidRPr="00E13489">
        <w:rPr>
          <w:rFonts w:ascii="Arial" w:eastAsia="TimesNewRoman" w:hAnsi="Arial" w:cs="Arial"/>
        </w:rPr>
        <w:t>mood, thoughts, motor abilities, balance, movement, and coordination.</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refractory</w:t>
      </w:r>
      <w:proofErr w:type="gramEnd"/>
      <w:r w:rsidRPr="00E13489">
        <w:rPr>
          <w:rFonts w:ascii="Arial"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ree</w:t>
      </w:r>
      <w:proofErr w:type="spellEnd"/>
      <w:r w:rsidRPr="00E13489">
        <w:rPr>
          <w:rFonts w:ascii="Arial" w:eastAsia="TimesNewRoman" w:hAnsi="Arial" w:cs="Arial"/>
        </w:rPr>
        <w:t xml:space="preserve"> – </w:t>
      </w:r>
      <w:proofErr w:type="spellStart"/>
      <w:r w:rsidRPr="00E13489">
        <w:rPr>
          <w:rFonts w:ascii="Arial" w:eastAsia="TimesNewRoman" w:hAnsi="Arial" w:cs="Arial"/>
        </w:rPr>
        <w:t>fract</w:t>
      </w:r>
      <w:proofErr w:type="spellEnd"/>
      <w:r w:rsidRPr="00E13489">
        <w:rPr>
          <w:rFonts w:ascii="Arial" w:eastAsia="TimesNewRoman" w:hAnsi="Arial" w:cs="Arial"/>
        </w:rPr>
        <w:t xml:space="preserve"> – tree) Non-response to the known therapeutic effect of a drug or course</w:t>
      </w:r>
      <w:r>
        <w:rPr>
          <w:rFonts w:ascii="Arial" w:eastAsia="TimesNewRoman" w:hAnsi="Arial" w:cs="Arial"/>
        </w:rPr>
        <w:t xml:space="preserve"> </w:t>
      </w:r>
      <w:r w:rsidRPr="00E13489">
        <w:rPr>
          <w:rFonts w:ascii="Arial" w:eastAsia="TimesNewRoman" w:hAnsi="Arial" w:cs="Arial"/>
        </w:rPr>
        <w:t xml:space="preserve">of drug treatment; or, non-response due to increased tolerance to a drug over time. See </w:t>
      </w:r>
      <w:r w:rsidRPr="00E13489">
        <w:rPr>
          <w:rFonts w:ascii="Arial" w:hAnsi="Arial" w:cs="Arial"/>
          <w:i/>
          <w:iCs/>
        </w:rPr>
        <w:t>treatment</w:t>
      </w:r>
      <w:r>
        <w:rPr>
          <w:rFonts w:ascii="Arial" w:hAnsi="Arial" w:cs="Arial"/>
          <w:i/>
          <w:iCs/>
        </w:rPr>
        <w:t xml:space="preserve"> </w:t>
      </w:r>
      <w:r w:rsidRPr="00E13489">
        <w:rPr>
          <w:rFonts w:ascii="Arial" w:hAnsi="Arial" w:cs="Arial"/>
          <w:i/>
          <w:iCs/>
        </w:rPr>
        <w:t>resistant</w:t>
      </w:r>
      <w:r w:rsidRPr="00E13489">
        <w:rPr>
          <w:rFonts w:ascii="Arial" w:eastAsia="TimesNewRoman" w:hAnsi="Arial" w:cs="Arial"/>
        </w:rPr>
        <w:t>.</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E13489">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rehabilitation</w:t>
      </w:r>
      <w:proofErr w:type="gramEnd"/>
      <w:r w:rsidRPr="00E13489">
        <w:rPr>
          <w:rFonts w:ascii="Arial" w:hAnsi="Arial" w:cs="Arial"/>
          <w:b/>
          <w:bCs/>
        </w:rPr>
        <w:t xml:space="preserve">: </w:t>
      </w:r>
      <w:r w:rsidRPr="00E13489">
        <w:rPr>
          <w:rFonts w:ascii="Arial" w:eastAsia="TimesNewRoman" w:hAnsi="Arial" w:cs="Arial"/>
        </w:rPr>
        <w:t>In psychiatry, the methods and techniques used to achieve maximum functioning</w:t>
      </w:r>
      <w:r>
        <w:rPr>
          <w:rFonts w:ascii="Arial" w:eastAsia="TimesNewRoman" w:hAnsi="Arial" w:cs="Arial"/>
        </w:rPr>
        <w:t xml:space="preserve"> </w:t>
      </w:r>
      <w:r w:rsidRPr="00E13489">
        <w:rPr>
          <w:rFonts w:ascii="Arial" w:eastAsia="TimesNewRoman" w:hAnsi="Arial" w:cs="Arial"/>
        </w:rPr>
        <w:t>and optimum adjustment for the patient and to prevent relapses or recurrences of illness;</w:t>
      </w:r>
      <w:r>
        <w:rPr>
          <w:rFonts w:ascii="Arial" w:eastAsia="TimesNewRoman" w:hAnsi="Arial" w:cs="Arial"/>
        </w:rPr>
        <w:t xml:space="preserve"> </w:t>
      </w:r>
      <w:r w:rsidRPr="00E13489">
        <w:rPr>
          <w:rFonts w:ascii="Arial" w:eastAsia="TimesNewRoman" w:hAnsi="Arial" w:cs="Arial"/>
        </w:rPr>
        <w:t xml:space="preserve">sometimes termed </w:t>
      </w:r>
      <w:r w:rsidRPr="00E13489">
        <w:rPr>
          <w:rFonts w:ascii="Arial" w:hAnsi="Arial" w:cs="Arial"/>
          <w:i/>
          <w:iCs/>
        </w:rPr>
        <w:t>tertiary prevention</w:t>
      </w:r>
      <w:r w:rsidRPr="00E13489">
        <w:rPr>
          <w:rFonts w:ascii="Arial" w:eastAsia="TimesNewRoman" w:hAnsi="Arial" w:cs="Arial"/>
        </w:rPr>
        <w:t>.</w:t>
      </w:r>
    </w:p>
    <w:p w:rsidR="00F06D06" w:rsidRDefault="00F06D06" w:rsidP="00E13489">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b/>
          <w:bCs/>
          <w:color w:val="000000"/>
        </w:rPr>
      </w:pPr>
      <w:r w:rsidRPr="00A416A9">
        <w:rPr>
          <w:rFonts w:ascii="Arial" w:hAnsi="Arial" w:cs="Arial"/>
          <w:b/>
          <w:bCs/>
          <w:color w:val="000000"/>
        </w:rPr>
        <w:t xml:space="preserve">Residential Care </w:t>
      </w:r>
      <w:r w:rsidRPr="00A416A9">
        <w:rPr>
          <w:rFonts w:ascii="Arial" w:hAnsi="Arial" w:cs="Arial"/>
          <w:color w:val="000000"/>
        </w:rPr>
        <w:t xml:space="preserve">– short-term living environment (or longer term for some adults), it may or may not be 24 hour care. Reasons for this type of care are more environmental in nature. </w:t>
      </w:r>
      <w:proofErr w:type="gramStart"/>
      <w:r w:rsidRPr="00A416A9">
        <w:rPr>
          <w:rFonts w:ascii="Arial" w:hAnsi="Arial" w:cs="Arial"/>
          <w:color w:val="000000"/>
        </w:rPr>
        <w:t>May provide supervision, services, and accommodations.</w:t>
      </w:r>
      <w:proofErr w:type="gramEnd"/>
      <w:r w:rsidRPr="00A416A9">
        <w:rPr>
          <w:rFonts w:ascii="Arial" w:hAnsi="Arial" w:cs="Arial"/>
          <w:color w:val="000000"/>
        </w:rPr>
        <w:t xml:space="preserve"> Treatment services are billed separately. This category includes: </w:t>
      </w:r>
      <w:r w:rsidRPr="00A416A9">
        <w:rPr>
          <w:rFonts w:ascii="Arial" w:hAnsi="Arial" w:cs="Arial"/>
          <w:b/>
          <w:bCs/>
          <w:color w:val="000000"/>
        </w:rPr>
        <w:t xml:space="preserve">Child Residential </w:t>
      </w:r>
    </w:p>
    <w:p w:rsidR="00F06D06" w:rsidRDefault="00F06D06" w:rsidP="005753D9">
      <w:pPr>
        <w:autoSpaceDE w:val="0"/>
        <w:autoSpaceDN w:val="0"/>
        <w:adjustRightInd w:val="0"/>
        <w:spacing w:after="50" w:line="240" w:lineRule="auto"/>
        <w:rPr>
          <w:rFonts w:ascii="Arial" w:hAnsi="Arial" w:cs="Arial"/>
          <w:b/>
          <w:bCs/>
          <w:color w:val="000000"/>
        </w:rPr>
      </w:pPr>
    </w:p>
    <w:p w:rsidR="005753D9" w:rsidRDefault="005753D9" w:rsidP="005753D9">
      <w:pPr>
        <w:autoSpaceDE w:val="0"/>
        <w:autoSpaceDN w:val="0"/>
        <w:adjustRightInd w:val="0"/>
        <w:spacing w:after="50" w:line="240" w:lineRule="auto"/>
        <w:rPr>
          <w:rFonts w:ascii="Arial" w:hAnsi="Arial" w:cs="Arial"/>
          <w:color w:val="000000"/>
        </w:rPr>
      </w:pPr>
      <w:r w:rsidRPr="00A416A9">
        <w:rPr>
          <w:rFonts w:ascii="Arial" w:hAnsi="Arial" w:cs="Arial"/>
          <w:b/>
          <w:bCs/>
          <w:color w:val="000000"/>
        </w:rPr>
        <w:t xml:space="preserve">Respite Care </w:t>
      </w:r>
      <w:r w:rsidRPr="00A416A9">
        <w:rPr>
          <w:rFonts w:ascii="Arial" w:hAnsi="Arial" w:cs="Arial"/>
          <w:color w:val="000000"/>
        </w:rPr>
        <w:t xml:space="preserve">– short-term living environment, it may or may not be 24 hour care. Reasons for this type of care are more environmental in nature. </w:t>
      </w:r>
      <w:proofErr w:type="gramStart"/>
      <w:r w:rsidRPr="00A416A9">
        <w:rPr>
          <w:rFonts w:ascii="Arial" w:hAnsi="Arial" w:cs="Arial"/>
          <w:color w:val="000000"/>
        </w:rPr>
        <w:t>May provide supervision, services and accommodations.</w:t>
      </w:r>
      <w:proofErr w:type="gramEnd"/>
      <w:r w:rsidRPr="00A416A9">
        <w:rPr>
          <w:rFonts w:ascii="Arial" w:hAnsi="Arial" w:cs="Arial"/>
          <w:color w:val="000000"/>
        </w:rPr>
        <w:t xml:space="preserve"> Treatment services are billed separately. </w:t>
      </w:r>
    </w:p>
    <w:p w:rsidR="00F06D06" w:rsidRDefault="00F06D06" w:rsidP="005753D9">
      <w:pPr>
        <w:autoSpaceDE w:val="0"/>
        <w:autoSpaceDN w:val="0"/>
        <w:adjustRightInd w:val="0"/>
        <w:spacing w:after="50" w:line="240" w:lineRule="auto"/>
        <w:rPr>
          <w:rFonts w:ascii="Arial" w:hAnsi="Arial" w:cs="Arial"/>
          <w:color w:val="000000"/>
        </w:rPr>
      </w:pPr>
    </w:p>
    <w:p w:rsidR="00B10863" w:rsidRPr="00B10863" w:rsidRDefault="00B10863" w:rsidP="00B10863">
      <w:pPr>
        <w:autoSpaceDE w:val="0"/>
        <w:autoSpaceDN w:val="0"/>
        <w:adjustRightInd w:val="0"/>
        <w:spacing w:after="0" w:line="240" w:lineRule="auto"/>
        <w:rPr>
          <w:rFonts w:ascii="Arial" w:eastAsia="TimesNewRoman" w:hAnsi="Arial" w:cs="Arial"/>
          <w:szCs w:val="24"/>
        </w:rPr>
      </w:pPr>
      <w:r w:rsidRPr="00B10863">
        <w:rPr>
          <w:rFonts w:ascii="Arial" w:hAnsi="Arial" w:cs="Arial"/>
          <w:b/>
          <w:bCs/>
          <w:szCs w:val="24"/>
        </w:rPr>
        <w:t xml:space="preserve">Serotonin: </w:t>
      </w:r>
      <w:r w:rsidRPr="00B10863">
        <w:rPr>
          <w:rFonts w:ascii="Arial" w:eastAsia="TimesNewRoman" w:hAnsi="Arial" w:cs="Arial"/>
          <w:szCs w:val="24"/>
        </w:rPr>
        <w:t>(</w:t>
      </w:r>
      <w:proofErr w:type="spellStart"/>
      <w:r w:rsidRPr="00B10863">
        <w:rPr>
          <w:rFonts w:ascii="Arial" w:eastAsia="TimesNewRoman" w:hAnsi="Arial" w:cs="Arial"/>
          <w:szCs w:val="24"/>
        </w:rPr>
        <w:t>sair</w:t>
      </w:r>
      <w:proofErr w:type="spellEnd"/>
      <w:r w:rsidRPr="00B10863">
        <w:rPr>
          <w:rFonts w:ascii="Arial" w:eastAsia="TimesNewRoman" w:hAnsi="Arial" w:cs="Arial"/>
          <w:szCs w:val="24"/>
        </w:rPr>
        <w:t xml:space="preserve"> – ah – tone – in) A type of neurotransmitter that impacts sensory processes,</w:t>
      </w:r>
      <w:r>
        <w:rPr>
          <w:rFonts w:ascii="Arial" w:eastAsia="TimesNewRoman" w:hAnsi="Arial" w:cs="Arial"/>
          <w:szCs w:val="24"/>
        </w:rPr>
        <w:t xml:space="preserve"> </w:t>
      </w:r>
      <w:r w:rsidRPr="00B10863">
        <w:rPr>
          <w:rFonts w:ascii="Arial" w:eastAsia="TimesNewRoman" w:hAnsi="Arial" w:cs="Arial"/>
          <w:szCs w:val="24"/>
        </w:rPr>
        <w:t>muscular activity, and cognition, It is a factor in states of consciousness, basic bodily functions,</w:t>
      </w:r>
      <w:r>
        <w:rPr>
          <w:rFonts w:ascii="Arial" w:eastAsia="TimesNewRoman" w:hAnsi="Arial" w:cs="Arial"/>
          <w:szCs w:val="24"/>
        </w:rPr>
        <w:t xml:space="preserve"> </w:t>
      </w:r>
      <w:r w:rsidRPr="00B10863">
        <w:rPr>
          <w:rFonts w:ascii="Arial" w:eastAsia="TimesNewRoman" w:hAnsi="Arial" w:cs="Arial"/>
          <w:szCs w:val="24"/>
        </w:rPr>
        <w:t>complex sensory and motor activities, and mood. Serotonin is thought to be implicated in mood</w:t>
      </w:r>
      <w:r>
        <w:rPr>
          <w:rFonts w:ascii="Arial" w:eastAsia="TimesNewRoman" w:hAnsi="Arial" w:cs="Arial"/>
          <w:szCs w:val="24"/>
        </w:rPr>
        <w:t xml:space="preserve"> </w:t>
      </w:r>
      <w:r w:rsidRPr="00B10863">
        <w:rPr>
          <w:rFonts w:ascii="Arial" w:eastAsia="TimesNewRoman" w:hAnsi="Arial" w:cs="Arial"/>
          <w:szCs w:val="24"/>
        </w:rPr>
        <w:t>disorders, aggression, and schizophrenia. Fluoxetine (Prozac) and clozapine (</w:t>
      </w:r>
      <w:proofErr w:type="spellStart"/>
      <w:r w:rsidRPr="00B10863">
        <w:rPr>
          <w:rFonts w:ascii="Arial" w:eastAsia="TimesNewRoman" w:hAnsi="Arial" w:cs="Arial"/>
          <w:szCs w:val="24"/>
        </w:rPr>
        <w:t>Clozaril</w:t>
      </w:r>
      <w:proofErr w:type="spellEnd"/>
      <w:r w:rsidRPr="00B10863">
        <w:rPr>
          <w:rFonts w:ascii="Arial" w:eastAsia="TimesNewRoman" w:hAnsi="Arial" w:cs="Arial"/>
          <w:szCs w:val="24"/>
        </w:rPr>
        <w:t>) are</w:t>
      </w:r>
      <w:r>
        <w:rPr>
          <w:rFonts w:ascii="Arial" w:eastAsia="TimesNewRoman" w:hAnsi="Arial" w:cs="Arial"/>
          <w:szCs w:val="24"/>
        </w:rPr>
        <w:t xml:space="preserve"> </w:t>
      </w:r>
      <w:r w:rsidRPr="00B10863">
        <w:rPr>
          <w:rFonts w:ascii="Arial" w:eastAsia="TimesNewRoman" w:hAnsi="Arial" w:cs="Arial"/>
          <w:szCs w:val="24"/>
        </w:rPr>
        <w:t>thought to be significant effects of the serotonergic systems (those that produce serotonin).</w:t>
      </w:r>
    </w:p>
    <w:p w:rsidR="00B10863" w:rsidRDefault="00B10863" w:rsidP="00B10863">
      <w:pPr>
        <w:autoSpaceDE w:val="0"/>
        <w:autoSpaceDN w:val="0"/>
        <w:adjustRightInd w:val="0"/>
        <w:spacing w:after="50" w:line="240" w:lineRule="auto"/>
        <w:rPr>
          <w:rFonts w:ascii="TimesNewRoman" w:eastAsia="TimesNewRoman" w:hAnsi="TimesNewRoman,Bold" w:cs="TimesNewRoman"/>
          <w:sz w:val="24"/>
          <w:szCs w:val="24"/>
        </w:rPr>
      </w:pPr>
    </w:p>
    <w:p w:rsidR="005753D9" w:rsidRDefault="005753D9" w:rsidP="00B10863">
      <w:pPr>
        <w:autoSpaceDE w:val="0"/>
        <w:autoSpaceDN w:val="0"/>
        <w:adjustRightInd w:val="0"/>
        <w:spacing w:after="50" w:line="240" w:lineRule="auto"/>
        <w:rPr>
          <w:rFonts w:ascii="Arial" w:hAnsi="Arial" w:cs="Arial"/>
        </w:rPr>
      </w:pPr>
      <w:r w:rsidRPr="00A416A9">
        <w:rPr>
          <w:rFonts w:ascii="Arial" w:hAnsi="Arial" w:cs="Arial"/>
          <w:b/>
          <w:bCs/>
        </w:rPr>
        <w:t xml:space="preserve">Severely Mentally Disabled </w:t>
      </w:r>
      <w:r w:rsidRPr="00A416A9">
        <w:rPr>
          <w:rFonts w:ascii="Arial" w:hAnsi="Arial" w:cs="Arial"/>
        </w:rPr>
        <w:t xml:space="preserve">(SMD) or </w:t>
      </w:r>
      <w:r w:rsidRPr="00A416A9">
        <w:rPr>
          <w:rFonts w:ascii="Arial" w:hAnsi="Arial" w:cs="Arial"/>
          <w:b/>
          <w:bCs/>
        </w:rPr>
        <w:t xml:space="preserve">Seriously Emotionally Disturbed </w:t>
      </w:r>
      <w:r w:rsidRPr="00A416A9">
        <w:rPr>
          <w:rFonts w:ascii="Arial" w:hAnsi="Arial" w:cs="Arial"/>
        </w:rPr>
        <w:t xml:space="preserve">(SED) – </w:t>
      </w:r>
      <w:r w:rsidRPr="00A416A9">
        <w:rPr>
          <w:rFonts w:ascii="Arial" w:hAnsi="Arial" w:cs="Arial"/>
          <w:b/>
          <w:bCs/>
        </w:rPr>
        <w:t xml:space="preserve">Adults: </w:t>
      </w:r>
      <w:r w:rsidRPr="00A416A9">
        <w:rPr>
          <w:rFonts w:ascii="Arial" w:hAnsi="Arial" w:cs="Arial"/>
        </w:rPr>
        <w:t xml:space="preserve">The client has a long-standing, persistent disability due to a psychiatric condition. The client will have a history of multiple psychiatric hospitalizations and/or placements as well as substantial engagement with community mental health providers. </w:t>
      </w:r>
      <w:r w:rsidRPr="00A416A9">
        <w:rPr>
          <w:rFonts w:ascii="Arial" w:hAnsi="Arial" w:cs="Arial"/>
          <w:b/>
          <w:bCs/>
        </w:rPr>
        <w:t xml:space="preserve">Child/Adolescent: </w:t>
      </w:r>
      <w:r w:rsidRPr="00A416A9">
        <w:rPr>
          <w:rFonts w:ascii="Arial" w:hAnsi="Arial" w:cs="Arial"/>
        </w:rPr>
        <w:t xml:space="preserve">The client has substantial behavioral or emotional problems at school, home, or in the community that have a negative impact on development and functioning. The client has a history of disrupted living environment, school suspensions/expulsions, and or juvenile justice involvement. For more details, see SMD/SED Operational Definition. </w:t>
      </w:r>
    </w:p>
    <w:p w:rsidR="00F06D06" w:rsidRDefault="00F06D06" w:rsidP="005753D9">
      <w:pPr>
        <w:autoSpaceDE w:val="0"/>
        <w:autoSpaceDN w:val="0"/>
        <w:adjustRightInd w:val="0"/>
        <w:spacing w:after="50" w:line="240" w:lineRule="auto"/>
        <w:rPr>
          <w:rFonts w:ascii="Arial" w:hAnsi="Arial" w:cs="Arial"/>
        </w:rPr>
      </w:pPr>
    </w:p>
    <w:p w:rsidR="005753D9" w:rsidRDefault="005753D9" w:rsidP="005753D9">
      <w:pPr>
        <w:autoSpaceDE w:val="0"/>
        <w:autoSpaceDN w:val="0"/>
        <w:adjustRightInd w:val="0"/>
        <w:spacing w:after="55" w:line="240" w:lineRule="auto"/>
        <w:rPr>
          <w:rFonts w:ascii="Arial" w:hAnsi="Arial" w:cs="Arial"/>
        </w:rPr>
      </w:pPr>
      <w:r w:rsidRPr="00A416A9">
        <w:rPr>
          <w:rFonts w:ascii="Arial" w:hAnsi="Arial" w:cs="Arial"/>
          <w:b/>
          <w:bCs/>
        </w:rPr>
        <w:t xml:space="preserve">Sexual Offender </w:t>
      </w:r>
      <w:r w:rsidRPr="00A416A9">
        <w:rPr>
          <w:rFonts w:ascii="Arial" w:hAnsi="Arial" w:cs="Arial"/>
        </w:rPr>
        <w:t xml:space="preserve">– Client is a registered offender and/or someone with a history of referral and treatment for sexual aggression. </w:t>
      </w:r>
    </w:p>
    <w:p w:rsidR="00F06D06" w:rsidRDefault="00F06D06" w:rsidP="005753D9">
      <w:pPr>
        <w:autoSpaceDE w:val="0"/>
        <w:autoSpaceDN w:val="0"/>
        <w:adjustRightInd w:val="0"/>
        <w:spacing w:after="55" w:line="240" w:lineRule="auto"/>
        <w:rPr>
          <w:rFonts w:ascii="Arial" w:hAnsi="Arial" w:cs="Arial"/>
        </w:rPr>
      </w:pPr>
    </w:p>
    <w:p w:rsidR="005753D9" w:rsidRPr="00E1348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side</w:t>
      </w:r>
      <w:proofErr w:type="gramEnd"/>
      <w:r w:rsidRPr="00E13489">
        <w:rPr>
          <w:rFonts w:ascii="Arial" w:hAnsi="Arial" w:cs="Arial"/>
          <w:b/>
          <w:bCs/>
        </w:rPr>
        <w:t xml:space="preserve"> effect: </w:t>
      </w:r>
      <w:r w:rsidRPr="00E13489">
        <w:rPr>
          <w:rFonts w:ascii="Arial" w:eastAsia="TimesNewRoman" w:hAnsi="Arial" w:cs="Arial"/>
        </w:rPr>
        <w:t>A drug response that accompanies the principal response for which a medication is</w:t>
      </w:r>
      <w:r>
        <w:rPr>
          <w:rFonts w:ascii="Arial" w:eastAsia="TimesNewRoman" w:hAnsi="Arial" w:cs="Arial"/>
        </w:rPr>
        <w:t xml:space="preserve"> </w:t>
      </w:r>
      <w:r w:rsidRPr="00E13489">
        <w:rPr>
          <w:rFonts w:ascii="Arial" w:eastAsia="TimesNewRoman" w:hAnsi="Arial" w:cs="Arial"/>
        </w:rPr>
        <w:t>taken. Most side effects are undesirable yet cause only minor disturbances; others may cause</w:t>
      </w:r>
      <w:r>
        <w:rPr>
          <w:rFonts w:ascii="Arial" w:eastAsia="TimesNewRoman" w:hAnsi="Arial" w:cs="Arial"/>
        </w:rPr>
        <w:t xml:space="preserve"> </w:t>
      </w:r>
      <w:r w:rsidRPr="00E13489">
        <w:rPr>
          <w:rFonts w:ascii="Arial" w:eastAsia="TimesNewRoman" w:hAnsi="Arial" w:cs="Arial"/>
        </w:rPr>
        <w:t>serious problems.</w:t>
      </w:r>
      <w:r>
        <w:rPr>
          <w:rFonts w:ascii="Arial" w:eastAsia="TimesNewRoman" w:hAnsi="Arial" w:cs="Arial"/>
        </w:rPr>
        <w:br/>
      </w:r>
    </w:p>
    <w:p w:rsidR="005753D9" w:rsidRDefault="005753D9" w:rsidP="005770C4">
      <w:pPr>
        <w:autoSpaceDE w:val="0"/>
        <w:autoSpaceDN w:val="0"/>
        <w:adjustRightInd w:val="0"/>
        <w:spacing w:after="0" w:line="240" w:lineRule="auto"/>
        <w:rPr>
          <w:rFonts w:ascii="Arial" w:hAnsi="Arial" w:cs="Arial"/>
          <w:i/>
          <w:iCs/>
        </w:rPr>
      </w:pPr>
      <w:proofErr w:type="gramStart"/>
      <w:r w:rsidRPr="00E13489">
        <w:rPr>
          <w:rFonts w:ascii="Arial" w:hAnsi="Arial" w:cs="Arial"/>
          <w:b/>
          <w:bCs/>
        </w:rPr>
        <w:t>sign</w:t>
      </w:r>
      <w:proofErr w:type="gramEnd"/>
      <w:r w:rsidRPr="00E13489">
        <w:rPr>
          <w:rFonts w:ascii="Arial" w:hAnsi="Arial" w:cs="Arial"/>
          <w:b/>
          <w:bCs/>
        </w:rPr>
        <w:t xml:space="preserve">: </w:t>
      </w:r>
      <w:r w:rsidRPr="00E13489">
        <w:rPr>
          <w:rFonts w:ascii="Arial" w:eastAsia="TimesNewRoman" w:hAnsi="Arial" w:cs="Arial"/>
        </w:rPr>
        <w:t xml:space="preserve">Objective evidence of disease or disorder. See also </w:t>
      </w:r>
      <w:r w:rsidRPr="00E13489">
        <w:rPr>
          <w:rFonts w:ascii="Arial" w:hAnsi="Arial" w:cs="Arial"/>
          <w:i/>
          <w:iCs/>
        </w:rPr>
        <w:t>symptom.</w:t>
      </w:r>
    </w:p>
    <w:p w:rsidR="00F06D06" w:rsidRDefault="00F06D06" w:rsidP="005770C4">
      <w:pPr>
        <w:autoSpaceDE w:val="0"/>
        <w:autoSpaceDN w:val="0"/>
        <w:adjustRightInd w:val="0"/>
        <w:spacing w:after="0" w:line="240" w:lineRule="auto"/>
        <w:rPr>
          <w:rFonts w:ascii="Arial" w:hAnsi="Arial" w:cs="Arial"/>
          <w:i/>
          <w:iCs/>
        </w:rPr>
      </w:pPr>
    </w:p>
    <w:p w:rsidR="005753D9" w:rsidRDefault="005753D9" w:rsidP="007C3D83">
      <w:pPr>
        <w:autoSpaceDE w:val="0"/>
        <w:autoSpaceDN w:val="0"/>
        <w:adjustRightInd w:val="0"/>
        <w:spacing w:after="0" w:line="240" w:lineRule="auto"/>
        <w:rPr>
          <w:rFonts w:ascii="Arial" w:hAnsi="Arial" w:cs="Arial"/>
          <w:szCs w:val="24"/>
        </w:rPr>
      </w:pPr>
      <w:proofErr w:type="gramStart"/>
      <w:r w:rsidRPr="007C3D83">
        <w:rPr>
          <w:rFonts w:ascii="Arial" w:hAnsi="Arial" w:cs="Arial"/>
          <w:b/>
          <w:bCs/>
          <w:szCs w:val="24"/>
        </w:rPr>
        <w:t xml:space="preserve">Social Security Disability Insurance (SSDI) – </w:t>
      </w:r>
      <w:r w:rsidRPr="007C3D83">
        <w:rPr>
          <w:rFonts w:ascii="Arial" w:hAnsi="Arial" w:cs="Arial"/>
          <w:szCs w:val="24"/>
        </w:rPr>
        <w:t>disability insurance payments to</w:t>
      </w:r>
      <w:r>
        <w:rPr>
          <w:rFonts w:ascii="Arial" w:hAnsi="Arial" w:cs="Arial"/>
          <w:szCs w:val="24"/>
        </w:rPr>
        <w:t xml:space="preserve"> </w:t>
      </w:r>
      <w:r w:rsidRPr="007C3D83">
        <w:rPr>
          <w:rFonts w:ascii="Arial" w:hAnsi="Arial" w:cs="Arial"/>
          <w:szCs w:val="24"/>
        </w:rPr>
        <w:t>individuals who have retired prematurely due to a disability, but who have contributed to</w:t>
      </w:r>
      <w:r>
        <w:rPr>
          <w:rFonts w:ascii="Arial" w:hAnsi="Arial" w:cs="Arial"/>
          <w:szCs w:val="24"/>
        </w:rPr>
        <w:t xml:space="preserve"> </w:t>
      </w:r>
      <w:r w:rsidRPr="007C3D83">
        <w:rPr>
          <w:rFonts w:ascii="Arial" w:hAnsi="Arial" w:cs="Arial"/>
          <w:szCs w:val="24"/>
        </w:rPr>
        <w:t>the disability fund through their employment; the children of these retirees; or people</w:t>
      </w:r>
      <w:r>
        <w:rPr>
          <w:rFonts w:ascii="Arial" w:hAnsi="Arial" w:cs="Arial"/>
          <w:szCs w:val="24"/>
        </w:rPr>
        <w:t xml:space="preserve"> </w:t>
      </w:r>
      <w:r w:rsidRPr="007C3D83">
        <w:rPr>
          <w:rFonts w:ascii="Arial" w:hAnsi="Arial" w:cs="Arial"/>
          <w:szCs w:val="24"/>
        </w:rPr>
        <w:t>who became disabled before age 18 years</w:t>
      </w:r>
      <w:r>
        <w:rPr>
          <w:rFonts w:ascii="Arial" w:hAnsi="Arial" w:cs="Arial"/>
          <w:szCs w:val="24"/>
        </w:rPr>
        <w:t>.</w:t>
      </w:r>
      <w:proofErr w:type="gramEnd"/>
    </w:p>
    <w:p w:rsidR="00F06D06" w:rsidRDefault="00F06D06" w:rsidP="007C3D83">
      <w:pPr>
        <w:autoSpaceDE w:val="0"/>
        <w:autoSpaceDN w:val="0"/>
        <w:adjustRightInd w:val="0"/>
        <w:spacing w:after="0" w:line="240" w:lineRule="auto"/>
        <w:rPr>
          <w:rFonts w:ascii="Arial" w:hAnsi="Arial" w:cs="Arial"/>
          <w:szCs w:val="24"/>
        </w:rPr>
      </w:pPr>
    </w:p>
    <w:p w:rsidR="005753D9" w:rsidRDefault="005753D9" w:rsidP="007C3D83">
      <w:pPr>
        <w:autoSpaceDE w:val="0"/>
        <w:autoSpaceDN w:val="0"/>
        <w:adjustRightInd w:val="0"/>
        <w:spacing w:after="0" w:line="240" w:lineRule="auto"/>
        <w:rPr>
          <w:rFonts w:ascii="Arial" w:hAnsi="Arial" w:cs="Arial"/>
          <w:szCs w:val="24"/>
        </w:rPr>
      </w:pPr>
      <w:r w:rsidRPr="007C3D83">
        <w:rPr>
          <w:rFonts w:ascii="Arial" w:hAnsi="Arial" w:cs="Arial"/>
          <w:b/>
          <w:bCs/>
          <w:szCs w:val="24"/>
        </w:rPr>
        <w:t xml:space="preserve">Social Security Income (SSI) – program </w:t>
      </w:r>
      <w:r w:rsidRPr="007C3D83">
        <w:rPr>
          <w:rFonts w:ascii="Arial" w:hAnsi="Arial" w:cs="Arial"/>
          <w:szCs w:val="24"/>
        </w:rPr>
        <w:t>of income support for low-income adults or</w:t>
      </w:r>
      <w:r>
        <w:rPr>
          <w:rFonts w:ascii="Arial" w:hAnsi="Arial" w:cs="Arial"/>
          <w:szCs w:val="24"/>
        </w:rPr>
        <w:t xml:space="preserve"> </w:t>
      </w:r>
      <w:r w:rsidRPr="007C3D83">
        <w:rPr>
          <w:rFonts w:ascii="Arial" w:hAnsi="Arial" w:cs="Arial"/>
          <w:szCs w:val="24"/>
        </w:rPr>
        <w:t>children who are aged, blind or disabled as established by the Title XVI of the Social</w:t>
      </w:r>
      <w:r>
        <w:rPr>
          <w:rFonts w:ascii="Arial" w:hAnsi="Arial" w:cs="Arial"/>
          <w:szCs w:val="24"/>
        </w:rPr>
        <w:t xml:space="preserve"> </w:t>
      </w:r>
      <w:r w:rsidRPr="007C3D83">
        <w:rPr>
          <w:rFonts w:ascii="Arial" w:hAnsi="Arial" w:cs="Arial"/>
          <w:szCs w:val="24"/>
        </w:rPr>
        <w:t>Security Act</w:t>
      </w:r>
    </w:p>
    <w:p w:rsidR="00F06D06" w:rsidRPr="007C3D83" w:rsidRDefault="00F06D06" w:rsidP="007C3D83">
      <w:pPr>
        <w:autoSpaceDE w:val="0"/>
        <w:autoSpaceDN w:val="0"/>
        <w:adjustRightInd w:val="0"/>
        <w:spacing w:after="0" w:line="240" w:lineRule="auto"/>
        <w:rPr>
          <w:rFonts w:ascii="Arial" w:hAnsi="Arial" w:cs="Arial"/>
          <w:i/>
          <w:iCs/>
          <w:sz w:val="20"/>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stable</w:t>
      </w:r>
      <w:proofErr w:type="gramEnd"/>
      <w:r w:rsidRPr="00E13489">
        <w:rPr>
          <w:rFonts w:ascii="Arial" w:hAnsi="Arial" w:cs="Arial"/>
          <w:b/>
          <w:bCs/>
        </w:rPr>
        <w:t xml:space="preserve">: </w:t>
      </w:r>
      <w:r w:rsidRPr="007C3D83">
        <w:rPr>
          <w:rFonts w:ascii="Arial" w:hAnsi="Arial" w:cs="Arial"/>
          <w:bCs/>
        </w:rPr>
        <w:t>N</w:t>
      </w:r>
      <w:r w:rsidRPr="00E13489">
        <w:rPr>
          <w:rFonts w:ascii="Arial" w:eastAsia="TimesNewRoman" w:hAnsi="Arial" w:cs="Arial"/>
        </w:rPr>
        <w:t xml:space="preserve">ot subject to episodes of recurring illness or </w:t>
      </w:r>
      <w:proofErr w:type="spellStart"/>
      <w:r w:rsidRPr="00E13489">
        <w:rPr>
          <w:rFonts w:ascii="Arial" w:eastAsia="TimesNewRoman" w:hAnsi="Arial" w:cs="Arial"/>
        </w:rPr>
        <w:t>decompensation</w:t>
      </w:r>
      <w:proofErr w:type="spellEnd"/>
      <w:r w:rsidRPr="00E13489">
        <w:rPr>
          <w:rFonts w:ascii="Arial" w:eastAsia="TimesNewRoman" w:hAnsi="Arial" w:cs="Arial"/>
        </w:rPr>
        <w:t>; cessation of</w:t>
      </w:r>
      <w:r>
        <w:rPr>
          <w:rFonts w:ascii="Arial" w:eastAsia="TimesNewRoman" w:hAnsi="Arial" w:cs="Arial"/>
        </w:rPr>
        <w:t xml:space="preserve"> </w:t>
      </w:r>
      <w:proofErr w:type="spellStart"/>
      <w:r w:rsidRPr="00E13489">
        <w:rPr>
          <w:rFonts w:ascii="Arial" w:eastAsia="TimesNewRoman" w:hAnsi="Arial" w:cs="Arial"/>
        </w:rPr>
        <w:t>neurondegenerative</w:t>
      </w:r>
      <w:proofErr w:type="spellEnd"/>
      <w:r w:rsidRPr="00E13489">
        <w:rPr>
          <w:rFonts w:ascii="Arial" w:eastAsia="TimesNewRoman" w:hAnsi="Arial" w:cs="Arial"/>
        </w:rPr>
        <w:t xml:space="preserve"> disease progression in chronic schizophrenia.</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0" w:line="240" w:lineRule="auto"/>
        <w:rPr>
          <w:rFonts w:ascii="Arial" w:hAnsi="Arial" w:cs="Arial"/>
        </w:rPr>
      </w:pPr>
      <w:r w:rsidRPr="00A416A9">
        <w:rPr>
          <w:rFonts w:ascii="Arial" w:hAnsi="Arial" w:cs="Arial"/>
          <w:b/>
          <w:bCs/>
        </w:rPr>
        <w:t xml:space="preserve">State MH/MR Institution </w:t>
      </w:r>
      <w:r w:rsidRPr="00A416A9">
        <w:rPr>
          <w:rFonts w:ascii="Arial" w:hAnsi="Arial" w:cs="Arial"/>
        </w:rPr>
        <w:t xml:space="preserve">– Refers to any state-operated institution under the jurisdiction of the ODMH or ODMR-DD. Examples: State Psychiatric Hospital; State Developmental Center; Behavioral Healthcare Organization. </w:t>
      </w:r>
    </w:p>
    <w:p w:rsidR="00F06D06" w:rsidRDefault="00F06D06" w:rsidP="005753D9">
      <w:pPr>
        <w:autoSpaceDE w:val="0"/>
        <w:autoSpaceDN w:val="0"/>
        <w:adjustRightInd w:val="0"/>
        <w:spacing w:after="50" w:line="240" w:lineRule="auto"/>
        <w:rPr>
          <w:rFonts w:ascii="Arial" w:hAnsi="Arial" w:cs="Arial"/>
        </w:rPr>
      </w:pPr>
    </w:p>
    <w:p w:rsidR="005753D9" w:rsidRDefault="005753D9" w:rsidP="00122B65">
      <w:pPr>
        <w:autoSpaceDE w:val="0"/>
        <w:autoSpaceDN w:val="0"/>
        <w:adjustRightInd w:val="0"/>
        <w:spacing w:after="0" w:line="240" w:lineRule="auto"/>
        <w:rPr>
          <w:rFonts w:ascii="Arial" w:hAnsi="Arial" w:cs="Arial"/>
          <w:szCs w:val="24"/>
        </w:rPr>
      </w:pPr>
      <w:r w:rsidRPr="00122B65">
        <w:rPr>
          <w:rFonts w:ascii="Arial" w:hAnsi="Arial" w:cs="Arial"/>
          <w:b/>
          <w:bCs/>
          <w:szCs w:val="24"/>
        </w:rPr>
        <w:t xml:space="preserve">Stigma – </w:t>
      </w:r>
      <w:r w:rsidRPr="00122B65">
        <w:rPr>
          <w:rFonts w:ascii="Arial" w:hAnsi="Arial" w:cs="Arial"/>
          <w:szCs w:val="24"/>
        </w:rPr>
        <w:t>the labeling of a person or group to indicate that something is abnormal; the</w:t>
      </w:r>
      <w:r>
        <w:rPr>
          <w:rFonts w:ascii="Arial" w:hAnsi="Arial" w:cs="Arial"/>
          <w:szCs w:val="24"/>
        </w:rPr>
        <w:t xml:space="preserve"> </w:t>
      </w:r>
      <w:r w:rsidRPr="00122B65">
        <w:rPr>
          <w:rFonts w:ascii="Arial" w:hAnsi="Arial" w:cs="Arial"/>
          <w:szCs w:val="24"/>
        </w:rPr>
        <w:t>stigma of mental illness is still strong enough that many individuals are reluctant or</w:t>
      </w:r>
      <w:r>
        <w:rPr>
          <w:rFonts w:ascii="Arial" w:hAnsi="Arial" w:cs="Arial"/>
          <w:szCs w:val="24"/>
        </w:rPr>
        <w:t xml:space="preserve"> </w:t>
      </w:r>
      <w:r w:rsidRPr="00122B65">
        <w:rPr>
          <w:rFonts w:ascii="Arial" w:hAnsi="Arial" w:cs="Arial"/>
          <w:szCs w:val="24"/>
        </w:rPr>
        <w:t>refuse to seek treatment.</w:t>
      </w:r>
    </w:p>
    <w:p w:rsidR="00F06D06" w:rsidRPr="00122B65" w:rsidRDefault="00F06D06" w:rsidP="00122B65">
      <w:pPr>
        <w:autoSpaceDE w:val="0"/>
        <w:autoSpaceDN w:val="0"/>
        <w:adjustRightInd w:val="0"/>
        <w:spacing w:after="0" w:line="240" w:lineRule="auto"/>
        <w:rPr>
          <w:rFonts w:ascii="Arial" w:hAnsi="Arial" w:cs="Arial"/>
          <w:szCs w:val="24"/>
        </w:rPr>
      </w:pPr>
    </w:p>
    <w:p w:rsidR="005753D9" w:rsidRDefault="005753D9" w:rsidP="00122B65">
      <w:pPr>
        <w:autoSpaceDE w:val="0"/>
        <w:autoSpaceDN w:val="0"/>
        <w:adjustRightInd w:val="0"/>
        <w:spacing w:after="0" w:line="240" w:lineRule="auto"/>
        <w:rPr>
          <w:rFonts w:ascii="Arial" w:hAnsi="Arial" w:cs="Arial"/>
          <w:szCs w:val="24"/>
        </w:rPr>
      </w:pPr>
      <w:r w:rsidRPr="00122B65">
        <w:rPr>
          <w:rFonts w:ascii="Arial" w:hAnsi="Arial" w:cs="Arial"/>
          <w:b/>
          <w:bCs/>
          <w:szCs w:val="24"/>
        </w:rPr>
        <w:t xml:space="preserve">Stimulants </w:t>
      </w:r>
      <w:r w:rsidRPr="00122B65">
        <w:rPr>
          <w:rFonts w:ascii="Arial" w:hAnsi="Arial" w:cs="Arial"/>
          <w:szCs w:val="24"/>
        </w:rPr>
        <w:t>– a class of medications that increase or enhance central nervous system</w:t>
      </w:r>
      <w:r>
        <w:rPr>
          <w:rFonts w:ascii="Arial" w:hAnsi="Arial" w:cs="Arial"/>
          <w:szCs w:val="24"/>
        </w:rPr>
        <w:t xml:space="preserve"> </w:t>
      </w:r>
      <w:r w:rsidRPr="00122B65">
        <w:rPr>
          <w:rFonts w:ascii="Arial" w:hAnsi="Arial" w:cs="Arial"/>
          <w:szCs w:val="24"/>
        </w:rPr>
        <w:t xml:space="preserve">activity (i.e. Ritalin, Dexedrine, Adderall, </w:t>
      </w:r>
      <w:proofErr w:type="spellStart"/>
      <w:r w:rsidRPr="00122B65">
        <w:rPr>
          <w:rFonts w:ascii="Arial" w:hAnsi="Arial" w:cs="Arial"/>
          <w:szCs w:val="24"/>
        </w:rPr>
        <w:t>Cylert</w:t>
      </w:r>
      <w:proofErr w:type="spellEnd"/>
      <w:r w:rsidRPr="00122B65">
        <w:rPr>
          <w:rFonts w:ascii="Arial" w:hAnsi="Arial" w:cs="Arial"/>
          <w:szCs w:val="24"/>
        </w:rPr>
        <w:t>, etc.)</w:t>
      </w:r>
    </w:p>
    <w:p w:rsidR="00F06D06" w:rsidRPr="00122B65" w:rsidRDefault="00F06D06" w:rsidP="00122B65">
      <w:pPr>
        <w:autoSpaceDE w:val="0"/>
        <w:autoSpaceDN w:val="0"/>
        <w:adjustRightInd w:val="0"/>
        <w:spacing w:after="0" w:line="240" w:lineRule="auto"/>
        <w:rPr>
          <w:rFonts w:ascii="Arial" w:eastAsia="TimesNewRoman" w:hAnsi="Arial" w:cs="Arial"/>
          <w:sz w:val="20"/>
        </w:rPr>
      </w:pPr>
    </w:p>
    <w:p w:rsidR="005753D9" w:rsidRDefault="005753D9" w:rsidP="005770C4">
      <w:pPr>
        <w:autoSpaceDE w:val="0"/>
        <w:autoSpaceDN w:val="0"/>
        <w:adjustRightInd w:val="0"/>
        <w:spacing w:after="0" w:line="240" w:lineRule="auto"/>
        <w:rPr>
          <w:rFonts w:ascii="Arial" w:hAnsi="Arial" w:cs="Arial"/>
          <w:i/>
          <w:iCs/>
        </w:rPr>
      </w:pPr>
      <w:r w:rsidRPr="00E13489">
        <w:rPr>
          <w:rFonts w:ascii="Arial" w:hAnsi="Arial" w:cs="Arial"/>
          <w:b/>
          <w:bCs/>
        </w:rPr>
        <w:t xml:space="preserve">substance abuse: </w:t>
      </w:r>
      <w:r w:rsidRPr="00E13489">
        <w:rPr>
          <w:rFonts w:ascii="Arial" w:eastAsia="TimesNewRoman" w:hAnsi="Arial" w:cs="Arial"/>
        </w:rPr>
        <w:t>A maladaptive pattern of psychoactive substance use indicated by either: 1)</w:t>
      </w:r>
      <w:r>
        <w:rPr>
          <w:rFonts w:ascii="Arial" w:eastAsia="TimesNewRoman" w:hAnsi="Arial" w:cs="Arial"/>
        </w:rPr>
        <w:t xml:space="preserve"> </w:t>
      </w:r>
      <w:r w:rsidRPr="00E13489">
        <w:rPr>
          <w:rFonts w:ascii="Arial" w:eastAsia="TimesNewRoman" w:hAnsi="Arial" w:cs="Arial"/>
        </w:rPr>
        <w:t>continued use despite knowing that it causes or exacerbates a persistent or recurrent social,</w:t>
      </w:r>
      <w:r>
        <w:rPr>
          <w:rFonts w:ascii="Arial" w:eastAsia="TimesNewRoman" w:hAnsi="Arial" w:cs="Arial"/>
        </w:rPr>
        <w:t xml:space="preserve"> </w:t>
      </w:r>
      <w:r w:rsidRPr="00E13489">
        <w:rPr>
          <w:rFonts w:ascii="Arial" w:eastAsia="TimesNewRoman" w:hAnsi="Arial" w:cs="Arial"/>
        </w:rPr>
        <w:t>occupational, psychological, or physical problem, or 2) recurrent use in situations in which it</w:t>
      </w:r>
      <w:r>
        <w:rPr>
          <w:rFonts w:ascii="Arial" w:eastAsia="TimesNewRoman" w:hAnsi="Arial" w:cs="Arial"/>
        </w:rPr>
        <w:t xml:space="preserve"> </w:t>
      </w:r>
      <w:r w:rsidRPr="00E13489">
        <w:rPr>
          <w:rFonts w:ascii="Arial" w:eastAsia="TimesNewRoman" w:hAnsi="Arial" w:cs="Arial"/>
        </w:rPr>
        <w:t>creates a physical hazard (such as driving when intoxicated). Abuse refers to relatively mild,</w:t>
      </w:r>
      <w:r>
        <w:rPr>
          <w:rFonts w:ascii="Arial" w:eastAsia="TimesNewRoman" w:hAnsi="Arial" w:cs="Arial"/>
        </w:rPr>
        <w:t xml:space="preserve"> </w:t>
      </w:r>
      <w:r w:rsidRPr="00E13489">
        <w:rPr>
          <w:rFonts w:ascii="Arial" w:eastAsia="TimesNewRoman" w:hAnsi="Arial" w:cs="Arial"/>
        </w:rPr>
        <w:t xml:space="preserve">transient symptoms. Compare </w:t>
      </w:r>
      <w:r w:rsidRPr="00E13489">
        <w:rPr>
          <w:rFonts w:ascii="Arial" w:hAnsi="Arial" w:cs="Arial"/>
          <w:i/>
          <w:iCs/>
        </w:rPr>
        <w:t>substance dependence.</w:t>
      </w:r>
    </w:p>
    <w:p w:rsidR="00F06D06" w:rsidRDefault="00F06D06" w:rsidP="005770C4">
      <w:pPr>
        <w:autoSpaceDE w:val="0"/>
        <w:autoSpaceDN w:val="0"/>
        <w:adjustRightInd w:val="0"/>
        <w:spacing w:after="0" w:line="240" w:lineRule="auto"/>
        <w:rPr>
          <w:rFonts w:ascii="Arial" w:hAnsi="Arial" w:cs="Arial"/>
          <w:i/>
          <w:iCs/>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substance</w:t>
      </w:r>
      <w:proofErr w:type="gramEnd"/>
      <w:r w:rsidRPr="00E13489">
        <w:rPr>
          <w:rFonts w:ascii="Arial" w:hAnsi="Arial" w:cs="Arial"/>
          <w:b/>
          <w:bCs/>
        </w:rPr>
        <w:t xml:space="preserve"> dependence: </w:t>
      </w:r>
      <w:r w:rsidRPr="00E13489">
        <w:rPr>
          <w:rFonts w:ascii="Arial" w:eastAsia="TimesNewRoman" w:hAnsi="Arial" w:cs="Arial"/>
        </w:rPr>
        <w:t>Impaired control over use of a psychoactive substance and continued</w:t>
      </w:r>
      <w:r>
        <w:rPr>
          <w:rFonts w:ascii="Arial" w:eastAsia="TimesNewRoman" w:hAnsi="Arial" w:cs="Arial"/>
        </w:rPr>
        <w:t xml:space="preserve"> </w:t>
      </w:r>
      <w:r w:rsidRPr="00E13489">
        <w:rPr>
          <w:rFonts w:ascii="Arial" w:eastAsia="TimesNewRoman" w:hAnsi="Arial" w:cs="Arial"/>
        </w:rPr>
        <w:t>use of the substance despite adverse consequences. Dependence can include physiological</w:t>
      </w:r>
      <w:r>
        <w:rPr>
          <w:rFonts w:ascii="Arial" w:eastAsia="TimesNewRoman" w:hAnsi="Arial" w:cs="Arial"/>
        </w:rPr>
        <w:t xml:space="preserve"> </w:t>
      </w:r>
      <w:r w:rsidRPr="00E13489">
        <w:rPr>
          <w:rFonts w:ascii="Arial" w:eastAsia="TimesNewRoman" w:hAnsi="Arial" w:cs="Arial"/>
        </w:rPr>
        <w:t>tolerance to a substance and is more serious and persistent than substance abuse.</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55" w:line="240" w:lineRule="auto"/>
        <w:rPr>
          <w:rFonts w:ascii="Arial" w:hAnsi="Arial" w:cs="Arial"/>
        </w:rPr>
      </w:pPr>
      <w:r w:rsidRPr="00A416A9">
        <w:rPr>
          <w:rFonts w:ascii="Arial" w:hAnsi="Arial" w:cs="Arial"/>
          <w:b/>
          <w:bCs/>
        </w:rPr>
        <w:t xml:space="preserve">Suicidal </w:t>
      </w:r>
      <w:r w:rsidRPr="00A416A9">
        <w:rPr>
          <w:rFonts w:ascii="Arial" w:hAnsi="Arial" w:cs="Arial"/>
        </w:rPr>
        <w:t xml:space="preserve">– Includes clients with a history of multiple episodes of </w:t>
      </w:r>
      <w:proofErr w:type="spellStart"/>
      <w:r w:rsidRPr="00A416A9">
        <w:rPr>
          <w:rFonts w:ascii="Arial" w:hAnsi="Arial" w:cs="Arial"/>
        </w:rPr>
        <w:t>suicidality</w:t>
      </w:r>
      <w:proofErr w:type="spellEnd"/>
      <w:r w:rsidRPr="00A416A9">
        <w:rPr>
          <w:rFonts w:ascii="Arial" w:hAnsi="Arial" w:cs="Arial"/>
        </w:rPr>
        <w:t xml:space="preserve"> or low lethality suicidal behavior. Also refers to history of intentional self-injury (e.g., cutting). </w:t>
      </w:r>
    </w:p>
    <w:p w:rsidR="00F06D06" w:rsidRDefault="00F06D06" w:rsidP="005753D9">
      <w:pPr>
        <w:autoSpaceDE w:val="0"/>
        <w:autoSpaceDN w:val="0"/>
        <w:adjustRightInd w:val="0"/>
        <w:spacing w:after="55" w:line="240" w:lineRule="auto"/>
        <w:rPr>
          <w:rFonts w:ascii="Arial" w:hAnsi="Arial" w:cs="Arial"/>
        </w:rPr>
      </w:pPr>
    </w:p>
    <w:p w:rsidR="005753D9" w:rsidRDefault="005753D9" w:rsidP="005770C4">
      <w:pPr>
        <w:autoSpaceDE w:val="0"/>
        <w:autoSpaceDN w:val="0"/>
        <w:adjustRightInd w:val="0"/>
        <w:spacing w:after="0" w:line="240" w:lineRule="auto"/>
        <w:rPr>
          <w:rFonts w:ascii="Arial" w:eastAsia="TimesNewRoman" w:hAnsi="Arial" w:cs="Arial"/>
        </w:rPr>
      </w:pPr>
      <w:r w:rsidRPr="007B47BF">
        <w:rPr>
          <w:rFonts w:ascii="Arial" w:hAnsi="Arial" w:cs="Arial"/>
          <w:b/>
          <w:bCs/>
          <w:szCs w:val="24"/>
        </w:rPr>
        <w:t xml:space="preserve">Suicidal ideation </w:t>
      </w:r>
      <w:r w:rsidRPr="007B47BF">
        <w:rPr>
          <w:rFonts w:ascii="Arial" w:hAnsi="Arial" w:cs="Arial"/>
          <w:szCs w:val="24"/>
        </w:rPr>
        <w:t>– the presence of a suicidal thought or plan</w:t>
      </w:r>
      <w:r>
        <w:rPr>
          <w:rFonts w:ascii="Arial" w:eastAsia="TimesNewRoman" w:hAnsi="Arial" w:cs="Arial"/>
        </w:rPr>
        <w:br/>
      </w:r>
    </w:p>
    <w:p w:rsidR="005753D9" w:rsidRDefault="005753D9" w:rsidP="005753D9">
      <w:pPr>
        <w:autoSpaceDE w:val="0"/>
        <w:autoSpaceDN w:val="0"/>
        <w:adjustRightInd w:val="0"/>
        <w:spacing w:after="0" w:line="240" w:lineRule="auto"/>
        <w:rPr>
          <w:rFonts w:ascii="Arial" w:hAnsi="Arial" w:cs="Arial"/>
          <w:color w:val="000000"/>
        </w:rPr>
      </w:pPr>
      <w:proofErr w:type="gramStart"/>
      <w:r w:rsidRPr="005753D9">
        <w:rPr>
          <w:rFonts w:ascii="Arial" w:hAnsi="Arial" w:cs="Arial"/>
          <w:b/>
          <w:bCs/>
          <w:color w:val="000000"/>
        </w:rPr>
        <w:t xml:space="preserve">Supported Employment: </w:t>
      </w:r>
      <w:r w:rsidRPr="005753D9">
        <w:rPr>
          <w:rFonts w:ascii="Arial" w:hAnsi="Arial" w:cs="Arial"/>
          <w:color w:val="000000"/>
        </w:rPr>
        <w:t>Supported Employment (SE) is an evidence-based service to pro-mote rehabilitation and return to productive employment for persons with serious mental illness’ rehabilitation and their return to productive employment.</w:t>
      </w:r>
      <w:proofErr w:type="gramEnd"/>
      <w:r w:rsidRPr="005753D9">
        <w:rPr>
          <w:rFonts w:ascii="Arial" w:hAnsi="Arial" w:cs="Arial"/>
          <w:color w:val="000000"/>
        </w:rPr>
        <w:t xml:space="preserve"> SE programs use a team approach for treatment, with employment specialists responsible for carrying out all vocational services from intake through follow-along. Job placements are: community-based (i.e., not sheltered workshops, not onsite at SE or other treatment agency offices), competitive (i.e., jobs are not exclusively reserved for SE clients, but open to public), in normalized settings, and utilize multiple employers. The SE team has a small client to staff ratio. SE contacts occur in the home, at the job site, or in the community. The SE team is assertive in engaging and </w:t>
      </w:r>
      <w:r w:rsidRPr="005753D9">
        <w:rPr>
          <w:rFonts w:ascii="Arial" w:hAnsi="Arial" w:cs="Arial"/>
          <w:color w:val="000000"/>
        </w:rPr>
        <w:lastRenderedPageBreak/>
        <w:t xml:space="preserve">retaining clients in treatment, especially utilizing face-to-face community visits, rather than phone or mail contacts. The SE team consults/works with family and significant others when appropriate. SE services are frequently coordinated with Vocational Rehabilitation benefits. </w:t>
      </w:r>
    </w:p>
    <w:p w:rsidR="00F06D06" w:rsidRDefault="00F06D06" w:rsidP="005753D9">
      <w:pPr>
        <w:autoSpaceDE w:val="0"/>
        <w:autoSpaceDN w:val="0"/>
        <w:adjustRightInd w:val="0"/>
        <w:spacing w:after="0" w:line="240" w:lineRule="auto"/>
        <w:rPr>
          <w:rFonts w:ascii="Arial" w:hAnsi="Arial" w:cs="Arial"/>
          <w:color w:val="000000"/>
        </w:rPr>
      </w:pPr>
    </w:p>
    <w:p w:rsidR="005753D9" w:rsidRDefault="005753D9" w:rsidP="005753D9">
      <w:pPr>
        <w:autoSpaceDE w:val="0"/>
        <w:autoSpaceDN w:val="0"/>
        <w:adjustRightInd w:val="0"/>
        <w:spacing w:after="0" w:line="240" w:lineRule="auto"/>
        <w:rPr>
          <w:rFonts w:ascii="Arial" w:hAnsi="Arial" w:cs="Arial"/>
          <w:color w:val="000000"/>
        </w:rPr>
      </w:pPr>
      <w:r w:rsidRPr="005753D9">
        <w:rPr>
          <w:rFonts w:ascii="Arial" w:hAnsi="Arial" w:cs="Arial"/>
          <w:b/>
          <w:bCs/>
          <w:color w:val="000000"/>
        </w:rPr>
        <w:t xml:space="preserve">Supportive Housing: </w:t>
      </w:r>
      <w:r w:rsidRPr="005753D9">
        <w:rPr>
          <w:rFonts w:ascii="Arial" w:hAnsi="Arial" w:cs="Arial"/>
          <w:color w:val="000000"/>
        </w:rPr>
        <w:t xml:space="preserve">Supported Housing is a specific program model in which a consumer lives in a house, apartment or similar setting, alone or with others, and has considerable responsibility for residential maintenance but receives periodic visits from mental health staff or family for the purpose of monitoring and/or assisting with residential responsibilities, criteria identified for supported housing programs include: housing choice, functional separation of housing from service provision, affordability, integration (with persons who do not have mental illness), right to tenure, service choice, service individualization and service availability. </w:t>
      </w:r>
    </w:p>
    <w:p w:rsidR="00F06D06" w:rsidRDefault="00F06D06" w:rsidP="005753D9">
      <w:pPr>
        <w:autoSpaceDE w:val="0"/>
        <w:autoSpaceDN w:val="0"/>
        <w:adjustRightInd w:val="0"/>
        <w:spacing w:after="0" w:line="240" w:lineRule="auto"/>
        <w:rPr>
          <w:rFonts w:ascii="Arial" w:hAnsi="Arial" w:cs="Arial"/>
          <w:color w:val="000000"/>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supportive</w:t>
      </w:r>
      <w:proofErr w:type="gramEnd"/>
      <w:r w:rsidRPr="00E13489">
        <w:rPr>
          <w:rFonts w:ascii="Arial" w:hAnsi="Arial" w:cs="Arial"/>
          <w:b/>
          <w:bCs/>
        </w:rPr>
        <w:t xml:space="preserve"> psychotherapy: </w:t>
      </w:r>
      <w:r w:rsidRPr="00E13489">
        <w:rPr>
          <w:rFonts w:ascii="Arial" w:eastAsia="TimesNewRoman" w:hAnsi="Arial" w:cs="Arial"/>
        </w:rPr>
        <w:t>A treatment technique that helps a patient reduce stress and cope</w:t>
      </w:r>
      <w:r>
        <w:rPr>
          <w:rFonts w:ascii="Arial" w:eastAsia="TimesNewRoman" w:hAnsi="Arial" w:cs="Arial"/>
        </w:rPr>
        <w:t xml:space="preserve"> </w:t>
      </w:r>
      <w:r w:rsidRPr="00E13489">
        <w:rPr>
          <w:rFonts w:ascii="Arial" w:eastAsia="TimesNewRoman" w:hAnsi="Arial" w:cs="Arial"/>
        </w:rPr>
        <w:t>with his or her disorder without probing disturbing thoughts or emotions.</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symptom</w:t>
      </w:r>
      <w:proofErr w:type="gramEnd"/>
      <w:r w:rsidRPr="00E13489">
        <w:rPr>
          <w:rFonts w:ascii="Arial" w:hAnsi="Arial" w:cs="Arial"/>
          <w:b/>
          <w:bCs/>
        </w:rPr>
        <w:t xml:space="preserve">: </w:t>
      </w:r>
      <w:r w:rsidRPr="00E13489">
        <w:rPr>
          <w:rFonts w:ascii="Arial" w:eastAsia="TimesNewRoman" w:hAnsi="Arial" w:cs="Arial"/>
        </w:rPr>
        <w:t>A specific manifestation of a patient’s condition indicative of an abnormal physical or</w:t>
      </w:r>
      <w:r>
        <w:rPr>
          <w:rFonts w:ascii="Arial" w:eastAsia="TimesNewRoman" w:hAnsi="Arial" w:cs="Arial"/>
        </w:rPr>
        <w:t xml:space="preserve"> </w:t>
      </w:r>
      <w:r w:rsidRPr="00E13489">
        <w:rPr>
          <w:rFonts w:ascii="Arial" w:eastAsia="TimesNewRoman" w:hAnsi="Arial" w:cs="Arial"/>
        </w:rPr>
        <w:t>mental state; a subjective perception of illness.</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syndrome</w:t>
      </w:r>
      <w:proofErr w:type="gramEnd"/>
      <w:r w:rsidRPr="00E13489">
        <w:rPr>
          <w:rFonts w:ascii="Arial" w:hAnsi="Arial" w:cs="Arial"/>
          <w:b/>
          <w:bCs/>
        </w:rPr>
        <w:t xml:space="preserve">: </w:t>
      </w:r>
      <w:r w:rsidRPr="00E13489">
        <w:rPr>
          <w:rFonts w:ascii="Arial" w:eastAsia="TimesNewRoman" w:hAnsi="Arial" w:cs="Arial"/>
        </w:rPr>
        <w:t xml:space="preserve">(sin – </w:t>
      </w:r>
      <w:proofErr w:type="spellStart"/>
      <w:r w:rsidRPr="00E13489">
        <w:rPr>
          <w:rFonts w:ascii="Arial" w:eastAsia="TimesNewRoman" w:hAnsi="Arial" w:cs="Arial"/>
        </w:rPr>
        <w:t>drome</w:t>
      </w:r>
      <w:proofErr w:type="spellEnd"/>
      <w:r w:rsidRPr="00E13489">
        <w:rPr>
          <w:rFonts w:ascii="Arial" w:eastAsia="TimesNewRoman" w:hAnsi="Arial" w:cs="Arial"/>
        </w:rPr>
        <w:t>) A configuration of symptoms that occur together and constitute a</w:t>
      </w:r>
      <w:r>
        <w:rPr>
          <w:rFonts w:ascii="Arial" w:eastAsia="TimesNewRoman" w:hAnsi="Arial" w:cs="Arial"/>
        </w:rPr>
        <w:t xml:space="preserve"> </w:t>
      </w:r>
      <w:r w:rsidRPr="00E13489">
        <w:rPr>
          <w:rFonts w:ascii="Arial" w:eastAsia="TimesNewRoman" w:hAnsi="Arial" w:cs="Arial"/>
        </w:rPr>
        <w:t>recognizable condition.</w:t>
      </w:r>
    </w:p>
    <w:p w:rsidR="00F06D06" w:rsidRDefault="00F06D06" w:rsidP="005770C4">
      <w:pPr>
        <w:autoSpaceDE w:val="0"/>
        <w:autoSpaceDN w:val="0"/>
        <w:adjustRightInd w:val="0"/>
        <w:spacing w:after="0" w:line="240" w:lineRule="auto"/>
        <w:rPr>
          <w:rFonts w:ascii="Arial" w:eastAsia="TimesNewRoman" w:hAnsi="Arial" w:cs="Arial"/>
        </w:rPr>
      </w:pPr>
    </w:p>
    <w:p w:rsidR="005753D9" w:rsidRPr="00F06D06"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tachycardia</w:t>
      </w:r>
      <w:proofErr w:type="gramEnd"/>
      <w:r w:rsidRPr="00E13489">
        <w:rPr>
          <w:rFonts w:ascii="Arial" w:hAnsi="Arial" w:cs="Arial"/>
          <w:b/>
          <w:bCs/>
        </w:rPr>
        <w:t xml:space="preserve">: </w:t>
      </w:r>
      <w:r w:rsidRPr="00E13489">
        <w:rPr>
          <w:rFonts w:ascii="Arial" w:eastAsia="TimesNewRoman" w:hAnsi="Arial" w:cs="Arial"/>
        </w:rPr>
        <w:t xml:space="preserve">(tack – ah – card – </w:t>
      </w:r>
      <w:proofErr w:type="spellStart"/>
      <w:r w:rsidRPr="00E13489">
        <w:rPr>
          <w:rFonts w:ascii="Arial" w:eastAsia="TimesNewRoman" w:hAnsi="Arial" w:cs="Arial"/>
        </w:rPr>
        <w:t>ee</w:t>
      </w:r>
      <w:proofErr w:type="spellEnd"/>
      <w:r w:rsidRPr="00E13489">
        <w:rPr>
          <w:rFonts w:ascii="Arial" w:eastAsia="TimesNewRoman" w:hAnsi="Arial" w:cs="Arial"/>
        </w:rPr>
        <w:t xml:space="preserve"> – ah) Unusually rapid heartbeat (greater than 100 beats </w:t>
      </w:r>
      <w:r w:rsidRPr="00F06D06">
        <w:rPr>
          <w:rFonts w:ascii="Arial" w:eastAsia="TimesNewRoman" w:hAnsi="Arial" w:cs="Arial"/>
        </w:rPr>
        <w:t>per</w:t>
      </w:r>
      <w:r w:rsidR="00F06D06" w:rsidRPr="00F06D06">
        <w:rPr>
          <w:rFonts w:ascii="Arial" w:eastAsia="TimesNewRoman" w:hAnsi="Arial" w:cs="Arial"/>
        </w:rPr>
        <w:t xml:space="preserve"> system. It is a form of heart arrhythmia.</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tapering</w:t>
      </w:r>
      <w:proofErr w:type="gramEnd"/>
      <w:r w:rsidRPr="00E13489">
        <w:rPr>
          <w:rFonts w:ascii="Arial" w:hAnsi="Arial" w:cs="Arial"/>
          <w:b/>
          <w:bCs/>
        </w:rPr>
        <w:t xml:space="preserve">: </w:t>
      </w:r>
      <w:r w:rsidRPr="00E13489">
        <w:rPr>
          <w:rFonts w:ascii="Arial" w:eastAsia="TimesNewRoman" w:hAnsi="Arial" w:cs="Arial"/>
        </w:rPr>
        <w:t>The process of slowly decreasing the dose of medication over several days or weeks</w:t>
      </w:r>
      <w:r>
        <w:rPr>
          <w:rFonts w:ascii="Arial" w:eastAsia="TimesNewRoman" w:hAnsi="Arial" w:cs="Arial"/>
        </w:rPr>
        <w:t xml:space="preserve"> </w:t>
      </w:r>
      <w:r w:rsidRPr="00E13489">
        <w:rPr>
          <w:rFonts w:ascii="Arial" w:eastAsia="TimesNewRoman" w:hAnsi="Arial" w:cs="Arial"/>
        </w:rPr>
        <w:t>until the medication is completely discontinued. This is done to reduce or avoid withdrawal</w:t>
      </w:r>
      <w:r>
        <w:rPr>
          <w:rFonts w:ascii="Arial" w:eastAsia="TimesNewRoman" w:hAnsi="Arial" w:cs="Arial"/>
        </w:rPr>
        <w:t xml:space="preserve"> </w:t>
      </w:r>
      <w:r w:rsidRPr="00E13489">
        <w:rPr>
          <w:rFonts w:ascii="Arial" w:eastAsia="TimesNewRoman" w:hAnsi="Arial" w:cs="Arial"/>
        </w:rPr>
        <w:t>symptoms.</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r w:rsidRPr="00E13489">
        <w:rPr>
          <w:rFonts w:ascii="Arial" w:hAnsi="Arial" w:cs="Arial"/>
          <w:b/>
          <w:bCs/>
        </w:rPr>
        <w:t xml:space="preserve">tardive dyskinesia: </w:t>
      </w:r>
      <w:r w:rsidRPr="00E13489">
        <w:rPr>
          <w:rFonts w:ascii="Arial" w:eastAsia="TimesNewRoman" w:hAnsi="Arial" w:cs="Arial"/>
        </w:rPr>
        <w:t xml:space="preserve">(tar – div – disk – kin – </w:t>
      </w:r>
      <w:proofErr w:type="spellStart"/>
      <w:r w:rsidRPr="00E13489">
        <w:rPr>
          <w:rFonts w:ascii="Arial" w:eastAsia="TimesNewRoman" w:hAnsi="Arial" w:cs="Arial"/>
        </w:rPr>
        <w:t>nees</w:t>
      </w:r>
      <w:proofErr w:type="spellEnd"/>
      <w:r w:rsidRPr="00E13489">
        <w:rPr>
          <w:rFonts w:ascii="Arial" w:eastAsia="TimesNewRoman" w:hAnsi="Arial" w:cs="Arial"/>
        </w:rPr>
        <w:t xml:space="preserve"> – </w:t>
      </w:r>
      <w:proofErr w:type="spellStart"/>
      <w:r w:rsidRPr="00E13489">
        <w:rPr>
          <w:rFonts w:ascii="Arial" w:eastAsia="TimesNewRoman" w:hAnsi="Arial" w:cs="Arial"/>
        </w:rPr>
        <w:t>ya</w:t>
      </w:r>
      <w:proofErr w:type="spellEnd"/>
      <w:r w:rsidRPr="00E13489">
        <w:rPr>
          <w:rFonts w:ascii="Arial" w:eastAsia="TimesNewRoman" w:hAnsi="Arial" w:cs="Arial"/>
        </w:rPr>
        <w:t>) A side-effect of traditional antipsychotic</w:t>
      </w:r>
      <w:r>
        <w:rPr>
          <w:rFonts w:ascii="Arial" w:eastAsia="TimesNewRoman" w:hAnsi="Arial" w:cs="Arial"/>
        </w:rPr>
        <w:t xml:space="preserve"> </w:t>
      </w:r>
      <w:proofErr w:type="spellStart"/>
      <w:r w:rsidRPr="00E13489">
        <w:rPr>
          <w:rFonts w:ascii="Arial" w:eastAsia="TimesNewRoman" w:hAnsi="Arial" w:cs="Arial"/>
        </w:rPr>
        <w:t>drugs.This</w:t>
      </w:r>
      <w:proofErr w:type="spellEnd"/>
      <w:r w:rsidRPr="00E13489">
        <w:rPr>
          <w:rFonts w:ascii="Arial" w:eastAsia="TimesNewRoman" w:hAnsi="Arial" w:cs="Arial"/>
        </w:rPr>
        <w:t xml:space="preserve"> side-effect, which involved abnormal involuntary movements of the face, tongue,</w:t>
      </w:r>
      <w:r>
        <w:rPr>
          <w:rFonts w:ascii="Arial" w:eastAsia="TimesNewRoman" w:hAnsi="Arial" w:cs="Arial"/>
        </w:rPr>
        <w:t xml:space="preserve"> </w:t>
      </w:r>
      <w:r w:rsidRPr="00E13489">
        <w:rPr>
          <w:rFonts w:ascii="Arial" w:eastAsia="TimesNewRoman" w:hAnsi="Arial" w:cs="Arial"/>
        </w:rPr>
        <w:t>mouth, fingers, upper and lower limbs, and occasionally the entire body, usually appears after</w:t>
      </w:r>
      <w:r>
        <w:rPr>
          <w:rFonts w:ascii="Arial" w:eastAsia="TimesNewRoman" w:hAnsi="Arial" w:cs="Arial"/>
        </w:rPr>
        <w:t xml:space="preserve"> </w:t>
      </w:r>
      <w:r w:rsidRPr="00E13489">
        <w:rPr>
          <w:rFonts w:ascii="Arial" w:eastAsia="TimesNewRoman" w:hAnsi="Arial" w:cs="Arial"/>
        </w:rPr>
        <w:t>taking the drug for some time and occurs in at least a mild form in 25 to 40 percent of patient on</w:t>
      </w:r>
      <w:r>
        <w:rPr>
          <w:rFonts w:ascii="Arial" w:eastAsia="TimesNewRoman" w:hAnsi="Arial" w:cs="Arial"/>
        </w:rPr>
        <w:t xml:space="preserve"> </w:t>
      </w:r>
      <w:r w:rsidRPr="00E13489">
        <w:rPr>
          <w:rFonts w:ascii="Arial" w:eastAsia="TimesNewRoman" w:hAnsi="Arial" w:cs="Arial"/>
        </w:rPr>
        <w:t>antipsychotic agents. Tardive dyskinesia may be severe or irreversible in 5 to 10 percent of</w:t>
      </w:r>
      <w:r>
        <w:rPr>
          <w:rFonts w:ascii="Arial" w:eastAsia="TimesNewRoman" w:hAnsi="Arial" w:cs="Arial"/>
        </w:rPr>
        <w:t xml:space="preserve"> </w:t>
      </w:r>
      <w:r w:rsidRPr="00E13489">
        <w:rPr>
          <w:rFonts w:ascii="Arial" w:eastAsia="TimesNewRoman" w:hAnsi="Arial" w:cs="Arial"/>
        </w:rPr>
        <w:t>cases.</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C82298">
      <w:pPr>
        <w:autoSpaceDE w:val="0"/>
        <w:autoSpaceDN w:val="0"/>
        <w:adjustRightInd w:val="0"/>
        <w:spacing w:after="50" w:line="240" w:lineRule="auto"/>
        <w:rPr>
          <w:rFonts w:ascii="Arial" w:eastAsia="TimesNewRoman" w:hAnsi="Arial" w:cs="Arial"/>
        </w:rPr>
      </w:pPr>
      <w:r w:rsidRPr="00A416A9">
        <w:rPr>
          <w:rFonts w:ascii="Arial" w:hAnsi="Arial" w:cs="Arial"/>
          <w:b/>
          <w:bCs/>
        </w:rPr>
        <w:t xml:space="preserve">Temporary Housing </w:t>
      </w:r>
      <w:r w:rsidRPr="00A416A9">
        <w:rPr>
          <w:rFonts w:ascii="Arial" w:hAnsi="Arial" w:cs="Arial"/>
        </w:rPr>
        <w:t xml:space="preserve">– Non-hospital, time limited residential program with an expected length of occupancy and goals to transition to permanent housing. </w:t>
      </w:r>
      <w:proofErr w:type="gramStart"/>
      <w:r w:rsidRPr="00A416A9">
        <w:rPr>
          <w:rFonts w:ascii="Arial" w:hAnsi="Arial" w:cs="Arial"/>
        </w:rPr>
        <w:t>Includes room and board, with referral and access to treatment services that are billed separately.</w:t>
      </w:r>
      <w:proofErr w:type="gramEnd"/>
      <w:r w:rsidRPr="00A416A9">
        <w:rPr>
          <w:rFonts w:ascii="Arial" w:hAnsi="Arial" w:cs="Arial"/>
        </w:rPr>
        <w:t xml:space="preserve"> </w:t>
      </w:r>
    </w:p>
    <w:p w:rsidR="00F06D06" w:rsidRDefault="00F06D06" w:rsidP="00545A0E">
      <w:pPr>
        <w:autoSpaceDE w:val="0"/>
        <w:autoSpaceDN w:val="0"/>
        <w:adjustRightInd w:val="0"/>
        <w:spacing w:after="0" w:line="240" w:lineRule="auto"/>
        <w:rPr>
          <w:rFonts w:ascii="Arial" w:eastAsia="TimesNewRoman" w:hAnsi="Arial" w:cs="Arial"/>
        </w:rPr>
      </w:pPr>
    </w:p>
    <w:p w:rsidR="005753D9" w:rsidRDefault="005753D9" w:rsidP="005753D9">
      <w:pPr>
        <w:autoSpaceDE w:val="0"/>
        <w:autoSpaceDN w:val="0"/>
        <w:adjustRightInd w:val="0"/>
        <w:spacing w:after="0" w:line="240" w:lineRule="auto"/>
        <w:rPr>
          <w:rFonts w:ascii="Arial" w:hAnsi="Arial" w:cs="Arial"/>
        </w:rPr>
      </w:pPr>
      <w:r w:rsidRPr="005753D9">
        <w:rPr>
          <w:rFonts w:ascii="Arial" w:hAnsi="Arial" w:cs="Arial"/>
          <w:b/>
          <w:bCs/>
        </w:rPr>
        <w:t>Therapeutic Foster Care</w:t>
      </w:r>
      <w:r w:rsidRPr="005753D9">
        <w:rPr>
          <w:rFonts w:ascii="Arial" w:hAnsi="Arial" w:cs="Arial"/>
        </w:rPr>
        <w:t xml:space="preserve">: Children are placed with foster parents who are trained to work with children with special needs. Usually, each foster home takes one child at a time, and case-loads of supervisors in agencies overseeing the program remain small. In addition, therapeutic foster parents are given a higher stipend than to traditional foster parents, and they receive extensive pre-service training and in-service supervision and support. Frequent contact between case managers or care coordinators and the treatment family is expected, and additional re-sources and traditional mental health services may be provided as needed. A key difference between TFC and traditional foster care is the TFC family receives an extensive pre-service training and in-service supervision and support. </w:t>
      </w:r>
    </w:p>
    <w:p w:rsidR="00F06D06" w:rsidRPr="005753D9" w:rsidRDefault="00F06D06" w:rsidP="005753D9">
      <w:pPr>
        <w:autoSpaceDE w:val="0"/>
        <w:autoSpaceDN w:val="0"/>
        <w:adjustRightInd w:val="0"/>
        <w:spacing w:after="0" w:line="240" w:lineRule="auto"/>
        <w:rPr>
          <w:rFonts w:ascii="Arial"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tolerance</w:t>
      </w:r>
      <w:proofErr w:type="gramEnd"/>
      <w:r w:rsidRPr="00E13489">
        <w:rPr>
          <w:rFonts w:ascii="Arial" w:hAnsi="Arial" w:cs="Arial"/>
          <w:b/>
          <w:bCs/>
        </w:rPr>
        <w:t xml:space="preserve">: </w:t>
      </w:r>
      <w:r w:rsidRPr="00E13489">
        <w:rPr>
          <w:rFonts w:ascii="Arial" w:eastAsia="TimesNewRoman" w:hAnsi="Arial" w:cs="Arial"/>
        </w:rPr>
        <w:t>The reduced responsiveness of the body to a drug as a function of reduced sensitivity</w:t>
      </w:r>
      <w:r>
        <w:rPr>
          <w:rFonts w:ascii="Arial" w:eastAsia="TimesNewRoman" w:hAnsi="Arial" w:cs="Arial"/>
        </w:rPr>
        <w:t xml:space="preserve"> </w:t>
      </w:r>
      <w:r w:rsidRPr="00E13489">
        <w:rPr>
          <w:rFonts w:ascii="Arial" w:eastAsia="TimesNewRoman" w:hAnsi="Arial" w:cs="Arial"/>
        </w:rPr>
        <w:t>of the nerve receptors over time.</w:t>
      </w:r>
      <w:r>
        <w:rPr>
          <w:rFonts w:ascii="Arial" w:eastAsia="TimesNewRoman" w:hAnsi="Arial" w:cs="Arial"/>
        </w:rPr>
        <w:t xml:space="preserve"> </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toxicity</w:t>
      </w:r>
      <w:proofErr w:type="gramEnd"/>
      <w:r w:rsidRPr="00E13489">
        <w:rPr>
          <w:rFonts w:ascii="Arial"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tox</w:t>
      </w:r>
      <w:proofErr w:type="spellEnd"/>
      <w:r w:rsidRPr="00E13489">
        <w:rPr>
          <w:rFonts w:ascii="Arial" w:eastAsia="TimesNewRoman" w:hAnsi="Arial" w:cs="Arial"/>
        </w:rPr>
        <w:t xml:space="preserve"> – sis - city) The capacity of a drug to damage body tissue or seriously impair body</w:t>
      </w:r>
      <w:r>
        <w:rPr>
          <w:rFonts w:ascii="Arial" w:eastAsia="TimesNewRoman" w:hAnsi="Arial" w:cs="Arial"/>
        </w:rPr>
        <w:t xml:space="preserve"> </w:t>
      </w:r>
      <w:r w:rsidRPr="00E13489">
        <w:rPr>
          <w:rFonts w:ascii="Arial" w:eastAsia="TimesNewRoman" w:hAnsi="Arial" w:cs="Arial"/>
        </w:rPr>
        <w:t>functions.</w:t>
      </w:r>
    </w:p>
    <w:p w:rsidR="00F06D06" w:rsidRDefault="00F06D06" w:rsidP="005770C4">
      <w:pPr>
        <w:autoSpaceDE w:val="0"/>
        <w:autoSpaceDN w:val="0"/>
        <w:adjustRightInd w:val="0"/>
        <w:spacing w:after="0" w:line="240" w:lineRule="auto"/>
        <w:rPr>
          <w:rFonts w:ascii="Arial" w:eastAsia="TimesNewRoman" w:hAnsi="Arial" w:cs="Arial"/>
        </w:rPr>
      </w:pP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tranquilizer</w:t>
      </w:r>
      <w:proofErr w:type="gramEnd"/>
      <w:r w:rsidRPr="00E13489">
        <w:rPr>
          <w:rFonts w:ascii="Arial" w:hAnsi="Arial" w:cs="Arial"/>
          <w:b/>
          <w:bCs/>
        </w:rPr>
        <w:t xml:space="preserve">: </w:t>
      </w:r>
      <w:r w:rsidRPr="00E13489">
        <w:rPr>
          <w:rFonts w:ascii="Arial" w:eastAsia="TimesNewRoman" w:hAnsi="Arial" w:cs="Arial"/>
        </w:rPr>
        <w:t>A drug that decreases anxiety and agitation. Preferred terms are anti-anxiety and</w:t>
      </w:r>
      <w:r>
        <w:rPr>
          <w:rFonts w:ascii="Arial" w:eastAsia="TimesNewRoman" w:hAnsi="Arial" w:cs="Arial"/>
        </w:rPr>
        <w:t xml:space="preserve"> </w:t>
      </w:r>
      <w:r w:rsidRPr="00E13489">
        <w:rPr>
          <w:rFonts w:ascii="Arial" w:eastAsia="TimesNewRoman" w:hAnsi="Arial" w:cs="Arial"/>
        </w:rPr>
        <w:t>antipsychotic drugs.</w:t>
      </w:r>
    </w:p>
    <w:p w:rsidR="00F06D06" w:rsidRDefault="00F06D06" w:rsidP="005770C4">
      <w:pPr>
        <w:autoSpaceDE w:val="0"/>
        <w:autoSpaceDN w:val="0"/>
        <w:adjustRightInd w:val="0"/>
        <w:spacing w:after="0" w:line="240" w:lineRule="auto"/>
        <w:rPr>
          <w:rFonts w:ascii="Arial" w:eastAsia="TimesNewRoman" w:hAnsi="Arial" w:cs="Arial"/>
        </w:rPr>
      </w:pPr>
    </w:p>
    <w:p w:rsidR="00D70BD1" w:rsidRDefault="005753D9" w:rsidP="005753D9">
      <w:pPr>
        <w:autoSpaceDE w:val="0"/>
        <w:autoSpaceDN w:val="0"/>
        <w:adjustRightInd w:val="0"/>
        <w:spacing w:after="55" w:line="240" w:lineRule="auto"/>
        <w:rPr>
          <w:rFonts w:ascii="Arial" w:hAnsi="Arial" w:cs="Arial"/>
        </w:rPr>
      </w:pPr>
      <w:r w:rsidRPr="00A416A9">
        <w:rPr>
          <w:rFonts w:ascii="Arial" w:hAnsi="Arial" w:cs="Arial"/>
          <w:b/>
          <w:bCs/>
        </w:rPr>
        <w:t xml:space="preserve">Transgendered – </w:t>
      </w:r>
      <w:r w:rsidRPr="00A416A9">
        <w:rPr>
          <w:rFonts w:ascii="Arial" w:hAnsi="Arial" w:cs="Arial"/>
        </w:rPr>
        <w:t xml:space="preserve">Client expresses a gender identity that differs from the one corresponding to his/her sex at birth. </w:t>
      </w:r>
    </w:p>
    <w:p w:rsidR="00BB7E69" w:rsidRPr="00BB7E69" w:rsidRDefault="00BB7E69" w:rsidP="005753D9">
      <w:pPr>
        <w:autoSpaceDE w:val="0"/>
        <w:autoSpaceDN w:val="0"/>
        <w:adjustRightInd w:val="0"/>
        <w:spacing w:after="55" w:line="240" w:lineRule="auto"/>
        <w:rPr>
          <w:rFonts w:ascii="Arial" w:hAnsi="Arial" w:cs="Arial"/>
          <w:sz w:val="16"/>
        </w:rPr>
      </w:pPr>
    </w:p>
    <w:p w:rsidR="005753D9" w:rsidRPr="00E13489" w:rsidRDefault="005753D9" w:rsidP="005770C4">
      <w:pPr>
        <w:autoSpaceDE w:val="0"/>
        <w:autoSpaceDN w:val="0"/>
        <w:adjustRightInd w:val="0"/>
        <w:spacing w:after="0" w:line="240" w:lineRule="auto"/>
        <w:rPr>
          <w:rFonts w:ascii="Arial" w:hAnsi="Arial" w:cs="Arial"/>
          <w:i/>
          <w:iCs/>
        </w:rPr>
      </w:pPr>
      <w:proofErr w:type="gramStart"/>
      <w:r w:rsidRPr="00BB7E69">
        <w:rPr>
          <w:rFonts w:ascii="Arial" w:hAnsi="Arial" w:cs="Arial"/>
          <w:b/>
          <w:bCs/>
          <w:u w:val="single"/>
        </w:rPr>
        <w:t>treatment</w:t>
      </w:r>
      <w:proofErr w:type="gramEnd"/>
      <w:r w:rsidRPr="00BB7E69">
        <w:rPr>
          <w:rFonts w:ascii="Arial" w:hAnsi="Arial" w:cs="Arial"/>
          <w:b/>
          <w:bCs/>
          <w:u w:val="single"/>
        </w:rPr>
        <w:t xml:space="preserve"> resistant: </w:t>
      </w:r>
      <w:r w:rsidRPr="00BB7E69">
        <w:rPr>
          <w:rFonts w:ascii="Arial" w:eastAsia="TimesNewRoman" w:hAnsi="Arial" w:cs="Arial"/>
          <w:u w:val="single"/>
        </w:rPr>
        <w:t>Lack of response to a specific therapy that would ordinarily be expected to be effective.</w:t>
      </w:r>
      <w:r w:rsidRPr="00E13489">
        <w:rPr>
          <w:rFonts w:ascii="Arial" w:eastAsia="TimesNewRoman" w:hAnsi="Arial" w:cs="Arial"/>
        </w:rPr>
        <w:t xml:space="preserve"> The patient who does not respond to the usual dosage of a drug but does respond to</w:t>
      </w:r>
      <w:r>
        <w:rPr>
          <w:rFonts w:ascii="Arial" w:eastAsia="TimesNewRoman" w:hAnsi="Arial" w:cs="Arial"/>
        </w:rPr>
        <w:t xml:space="preserve"> </w:t>
      </w:r>
      <w:r w:rsidRPr="00E13489">
        <w:rPr>
          <w:rFonts w:ascii="Arial" w:eastAsia="TimesNewRoman" w:hAnsi="Arial" w:cs="Arial"/>
        </w:rPr>
        <w:t>a higher dosage is often termed a “relative resister.” Absolute resistance refers to the patient who</w:t>
      </w:r>
      <w:r>
        <w:rPr>
          <w:rFonts w:ascii="Arial" w:eastAsia="TimesNewRoman" w:hAnsi="Arial" w:cs="Arial"/>
        </w:rPr>
        <w:t xml:space="preserve"> </w:t>
      </w:r>
      <w:r w:rsidRPr="00E13489">
        <w:rPr>
          <w:rFonts w:ascii="Arial" w:eastAsia="TimesNewRoman" w:hAnsi="Arial" w:cs="Arial"/>
        </w:rPr>
        <w:t xml:space="preserve">fails to respond to any dosage of the drug. See </w:t>
      </w:r>
      <w:r w:rsidRPr="00E13489">
        <w:rPr>
          <w:rFonts w:ascii="Arial" w:hAnsi="Arial" w:cs="Arial"/>
          <w:i/>
          <w:iCs/>
        </w:rPr>
        <w:t>refractory.</w:t>
      </w:r>
      <w:r>
        <w:rPr>
          <w:rFonts w:ascii="Arial" w:hAnsi="Arial" w:cs="Arial"/>
          <w:i/>
          <w:iCs/>
        </w:rPr>
        <w:br/>
      </w:r>
    </w:p>
    <w:p w:rsidR="005753D9" w:rsidRDefault="005753D9" w:rsidP="005770C4">
      <w:pPr>
        <w:autoSpaceDE w:val="0"/>
        <w:autoSpaceDN w:val="0"/>
        <w:adjustRightInd w:val="0"/>
        <w:spacing w:after="0" w:line="240" w:lineRule="auto"/>
        <w:rPr>
          <w:rFonts w:ascii="Arial" w:eastAsia="TimesNewRoman" w:hAnsi="Arial" w:cs="Arial"/>
        </w:rPr>
      </w:pPr>
      <w:proofErr w:type="gramStart"/>
      <w:r w:rsidRPr="00E13489">
        <w:rPr>
          <w:rFonts w:ascii="Arial" w:hAnsi="Arial" w:cs="Arial"/>
          <w:b/>
          <w:bCs/>
        </w:rPr>
        <w:t>tremor</w:t>
      </w:r>
      <w:proofErr w:type="gramEnd"/>
      <w:r w:rsidRPr="00E13489">
        <w:rPr>
          <w:rFonts w:ascii="Arial" w:hAnsi="Arial" w:cs="Arial"/>
          <w:b/>
          <w:bCs/>
        </w:rPr>
        <w:t xml:space="preserve">: </w:t>
      </w:r>
      <w:r w:rsidRPr="00E13489">
        <w:rPr>
          <w:rFonts w:ascii="Arial" w:eastAsia="TimesNewRoman" w:hAnsi="Arial" w:cs="Arial"/>
        </w:rPr>
        <w:t>(</w:t>
      </w:r>
      <w:proofErr w:type="spellStart"/>
      <w:r w:rsidRPr="00E13489">
        <w:rPr>
          <w:rFonts w:ascii="Arial" w:eastAsia="TimesNewRoman" w:hAnsi="Arial" w:cs="Arial"/>
        </w:rPr>
        <w:t>trem</w:t>
      </w:r>
      <w:proofErr w:type="spellEnd"/>
      <w:r w:rsidRPr="00E13489">
        <w:rPr>
          <w:rFonts w:ascii="Arial" w:eastAsia="TimesNewRoman" w:hAnsi="Arial" w:cs="Arial"/>
        </w:rPr>
        <w:t xml:space="preserve"> – </w:t>
      </w:r>
      <w:proofErr w:type="spellStart"/>
      <w:r w:rsidRPr="00E13489">
        <w:rPr>
          <w:rFonts w:ascii="Arial" w:eastAsia="TimesNewRoman" w:hAnsi="Arial" w:cs="Arial"/>
        </w:rPr>
        <w:t>mur</w:t>
      </w:r>
      <w:proofErr w:type="spellEnd"/>
      <w:r w:rsidRPr="00E13489">
        <w:rPr>
          <w:rFonts w:ascii="Arial" w:eastAsia="TimesNewRoman" w:hAnsi="Arial" w:cs="Arial"/>
        </w:rPr>
        <w:t>) A trembling or shaking of the body or any of its parts. It may be induced</w:t>
      </w:r>
      <w:r>
        <w:rPr>
          <w:rFonts w:ascii="Arial" w:eastAsia="TimesNewRoman" w:hAnsi="Arial" w:cs="Arial"/>
        </w:rPr>
        <w:t xml:space="preserve"> </w:t>
      </w:r>
      <w:r w:rsidRPr="00E13489">
        <w:rPr>
          <w:rFonts w:ascii="Arial" w:eastAsia="TimesNewRoman" w:hAnsi="Arial" w:cs="Arial"/>
        </w:rPr>
        <w:t>by medication.</w:t>
      </w:r>
    </w:p>
    <w:p w:rsidR="00B10863" w:rsidRDefault="00B10863" w:rsidP="005753D9">
      <w:pPr>
        <w:autoSpaceDE w:val="0"/>
        <w:autoSpaceDN w:val="0"/>
        <w:adjustRightInd w:val="0"/>
        <w:spacing w:after="0" w:line="240" w:lineRule="auto"/>
        <w:rPr>
          <w:rFonts w:ascii="Arial" w:hAnsi="Arial" w:cs="Arial"/>
          <w:b/>
          <w:bCs/>
        </w:rPr>
      </w:pPr>
    </w:p>
    <w:p w:rsidR="005753D9" w:rsidRDefault="005753D9" w:rsidP="005753D9">
      <w:pPr>
        <w:autoSpaceDE w:val="0"/>
        <w:autoSpaceDN w:val="0"/>
        <w:adjustRightInd w:val="0"/>
        <w:spacing w:after="0" w:line="240" w:lineRule="auto"/>
        <w:rPr>
          <w:rFonts w:ascii="Arial" w:hAnsi="Arial" w:cs="Arial"/>
        </w:rPr>
      </w:pPr>
      <w:r w:rsidRPr="00A416A9">
        <w:rPr>
          <w:rFonts w:ascii="Arial" w:hAnsi="Arial" w:cs="Arial"/>
          <w:b/>
          <w:bCs/>
        </w:rPr>
        <w:t>Type 1 Residential Treatment</w:t>
      </w:r>
      <w:r w:rsidRPr="00A416A9">
        <w:rPr>
          <w:rFonts w:ascii="Arial" w:hAnsi="Arial" w:cs="Arial"/>
        </w:rPr>
        <w:t xml:space="preserve">– —Provides room and board, personal care, and certified mental health services to one or more adults, or children or adolescents. Provider is licensed and certified by ODMH as a Type 1 Residential facility. Reasons for this placement level of care are more psychiatric or behavioral in nature than environmental. </w:t>
      </w:r>
    </w:p>
    <w:p w:rsidR="00F06D06" w:rsidRPr="00A416A9" w:rsidRDefault="00F06D06" w:rsidP="005753D9">
      <w:pPr>
        <w:autoSpaceDE w:val="0"/>
        <w:autoSpaceDN w:val="0"/>
        <w:adjustRightInd w:val="0"/>
        <w:spacing w:after="0" w:line="240" w:lineRule="auto"/>
        <w:rPr>
          <w:rFonts w:ascii="Arial" w:hAnsi="Arial" w:cs="Arial"/>
        </w:rPr>
      </w:pPr>
    </w:p>
    <w:p w:rsidR="00F7020D" w:rsidRPr="00F7020D" w:rsidRDefault="00F7020D" w:rsidP="00F7020D">
      <w:pPr>
        <w:autoSpaceDE w:val="0"/>
        <w:autoSpaceDN w:val="0"/>
        <w:adjustRightInd w:val="0"/>
        <w:spacing w:after="0" w:line="240" w:lineRule="auto"/>
        <w:rPr>
          <w:rFonts w:ascii="Arial" w:eastAsia="TimesNewRoman" w:hAnsi="Arial" w:cs="Arial"/>
          <w:szCs w:val="24"/>
        </w:rPr>
      </w:pPr>
      <w:proofErr w:type="gramStart"/>
      <w:r w:rsidRPr="00F7020D">
        <w:rPr>
          <w:rFonts w:ascii="Arial" w:hAnsi="Arial" w:cs="Arial"/>
          <w:b/>
          <w:bCs/>
          <w:szCs w:val="24"/>
        </w:rPr>
        <w:t>withdrawal</w:t>
      </w:r>
      <w:proofErr w:type="gramEnd"/>
      <w:r w:rsidRPr="00F7020D">
        <w:rPr>
          <w:rFonts w:ascii="Arial" w:hAnsi="Arial" w:cs="Arial"/>
          <w:b/>
          <w:bCs/>
          <w:szCs w:val="24"/>
        </w:rPr>
        <w:t xml:space="preserve">: </w:t>
      </w:r>
      <w:r w:rsidRPr="00F7020D">
        <w:rPr>
          <w:rFonts w:ascii="Arial" w:eastAsia="TimesNewRoman" w:hAnsi="Arial" w:cs="Arial"/>
          <w:szCs w:val="24"/>
        </w:rPr>
        <w:t>A pathological retreat from people or the world of reality, often seen in</w:t>
      </w:r>
      <w:r>
        <w:rPr>
          <w:rFonts w:ascii="Arial" w:eastAsia="TimesNewRoman" w:hAnsi="Arial" w:cs="Arial"/>
          <w:szCs w:val="24"/>
        </w:rPr>
        <w:t xml:space="preserve"> </w:t>
      </w:r>
      <w:r w:rsidRPr="00F7020D">
        <w:rPr>
          <w:rFonts w:ascii="Arial" w:eastAsia="TimesNewRoman" w:hAnsi="Arial" w:cs="Arial"/>
          <w:szCs w:val="24"/>
        </w:rPr>
        <w:t>schizophrenia.</w:t>
      </w:r>
    </w:p>
    <w:p w:rsidR="00F7020D" w:rsidRPr="00F7020D" w:rsidRDefault="00F7020D" w:rsidP="00F7020D">
      <w:pPr>
        <w:autoSpaceDE w:val="0"/>
        <w:autoSpaceDN w:val="0"/>
        <w:adjustRightInd w:val="0"/>
        <w:spacing w:after="0" w:line="240" w:lineRule="auto"/>
        <w:rPr>
          <w:rFonts w:ascii="Arial" w:eastAsia="TimesNewRoman" w:hAnsi="Arial" w:cs="Arial"/>
          <w:szCs w:val="24"/>
        </w:rPr>
      </w:pPr>
    </w:p>
    <w:p w:rsidR="00A97E9F" w:rsidRPr="00F7020D" w:rsidRDefault="00F7020D" w:rsidP="00F7020D">
      <w:pPr>
        <w:autoSpaceDE w:val="0"/>
        <w:autoSpaceDN w:val="0"/>
        <w:adjustRightInd w:val="0"/>
        <w:spacing w:after="0" w:line="240" w:lineRule="auto"/>
        <w:rPr>
          <w:rFonts w:ascii="Arial" w:hAnsi="Arial" w:cs="Arial"/>
          <w:sz w:val="20"/>
        </w:rPr>
      </w:pPr>
      <w:proofErr w:type="gramStart"/>
      <w:r w:rsidRPr="00F7020D">
        <w:rPr>
          <w:rFonts w:ascii="Arial" w:hAnsi="Arial" w:cs="Arial"/>
          <w:b/>
          <w:bCs/>
          <w:szCs w:val="24"/>
        </w:rPr>
        <w:t>withdrawal</w:t>
      </w:r>
      <w:proofErr w:type="gramEnd"/>
      <w:r w:rsidRPr="00F7020D">
        <w:rPr>
          <w:rFonts w:ascii="Arial" w:hAnsi="Arial" w:cs="Arial"/>
          <w:b/>
          <w:bCs/>
          <w:szCs w:val="24"/>
        </w:rPr>
        <w:t xml:space="preserve"> symptoms: </w:t>
      </w:r>
      <w:r w:rsidRPr="00F7020D">
        <w:rPr>
          <w:rFonts w:ascii="Arial" w:eastAsia="TimesNewRoman" w:hAnsi="Arial" w:cs="Arial"/>
          <w:szCs w:val="24"/>
        </w:rPr>
        <w:t>New symptoms that arise because a drug is discontinued. These almost</w:t>
      </w:r>
      <w:r>
        <w:rPr>
          <w:rFonts w:ascii="Arial" w:eastAsia="TimesNewRoman" w:hAnsi="Arial" w:cs="Arial"/>
          <w:szCs w:val="24"/>
        </w:rPr>
        <w:t xml:space="preserve"> </w:t>
      </w:r>
      <w:r w:rsidRPr="00F7020D">
        <w:rPr>
          <w:rFonts w:ascii="Arial" w:eastAsia="TimesNewRoman" w:hAnsi="Arial" w:cs="Arial"/>
          <w:szCs w:val="24"/>
        </w:rPr>
        <w:t>always go away within two weeks of drug discontinuation. Tapering a drug rather than abruptly</w:t>
      </w:r>
      <w:r>
        <w:rPr>
          <w:rFonts w:ascii="Arial" w:eastAsia="TimesNewRoman" w:hAnsi="Arial" w:cs="Arial"/>
          <w:szCs w:val="24"/>
        </w:rPr>
        <w:t xml:space="preserve"> </w:t>
      </w:r>
      <w:r w:rsidRPr="00F7020D">
        <w:rPr>
          <w:rFonts w:ascii="Arial" w:eastAsia="TimesNewRoman" w:hAnsi="Arial" w:cs="Arial"/>
          <w:szCs w:val="24"/>
        </w:rPr>
        <w:t>discontinuing it reduces and sometimes even eliminates withdrawal symptoms.</w:t>
      </w:r>
    </w:p>
    <w:p w:rsidR="00B10863" w:rsidRPr="00F7020D" w:rsidRDefault="00B10863" w:rsidP="005636A2">
      <w:pPr>
        <w:rPr>
          <w:rFonts w:ascii="Arial" w:hAnsi="Arial" w:cs="Arial"/>
          <w:b/>
          <w:sz w:val="24"/>
        </w:rPr>
      </w:pPr>
    </w:p>
    <w:p w:rsidR="00EF469A" w:rsidRDefault="00EF469A" w:rsidP="005636A2">
      <w:pPr>
        <w:rPr>
          <w:rFonts w:ascii="Arial" w:hAnsi="Arial" w:cs="Arial"/>
          <w:b/>
          <w:sz w:val="28"/>
        </w:rPr>
      </w:pPr>
    </w:p>
    <w:p w:rsidR="00EF469A" w:rsidRDefault="00EF469A" w:rsidP="005636A2">
      <w:pPr>
        <w:rPr>
          <w:rFonts w:ascii="Arial" w:hAnsi="Arial" w:cs="Arial"/>
          <w:b/>
          <w:sz w:val="28"/>
        </w:rPr>
      </w:pPr>
    </w:p>
    <w:p w:rsidR="00EF469A" w:rsidRDefault="00EF469A" w:rsidP="005636A2">
      <w:pPr>
        <w:rPr>
          <w:rFonts w:ascii="Arial" w:hAnsi="Arial" w:cs="Arial"/>
          <w:b/>
          <w:sz w:val="28"/>
        </w:rPr>
      </w:pPr>
    </w:p>
    <w:p w:rsidR="00BA0D75" w:rsidRDefault="00BA0D75" w:rsidP="005636A2">
      <w:pPr>
        <w:rPr>
          <w:rFonts w:ascii="Arial" w:hAnsi="Arial" w:cs="Arial"/>
          <w:b/>
          <w:sz w:val="28"/>
        </w:rPr>
      </w:pPr>
      <w:r w:rsidRPr="00BA0D75">
        <w:rPr>
          <w:noProof/>
        </w:rPr>
        <w:lastRenderedPageBreak/>
        <w:drawing>
          <wp:inline distT="0" distB="0" distL="0" distR="0" wp14:anchorId="1B998CD7" wp14:editId="6CBCCD33">
            <wp:extent cx="8385048" cy="5879592"/>
            <wp:effectExtent l="0" t="476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385048" cy="5879592"/>
                    </a:xfrm>
                    <a:prstGeom prst="rect">
                      <a:avLst/>
                    </a:prstGeom>
                    <a:noFill/>
                    <a:ln>
                      <a:noFill/>
                    </a:ln>
                  </pic:spPr>
                </pic:pic>
              </a:graphicData>
            </a:graphic>
          </wp:inline>
        </w:drawing>
      </w:r>
    </w:p>
    <w:p w:rsidR="00BA0D75" w:rsidRDefault="002E1AD4" w:rsidP="005636A2">
      <w:pPr>
        <w:rPr>
          <w:rFonts w:ascii="Arial" w:hAnsi="Arial" w:cs="Arial"/>
          <w:b/>
          <w:sz w:val="28"/>
        </w:rPr>
      </w:pPr>
      <w:r w:rsidRPr="002E1AD4">
        <w:rPr>
          <w:noProof/>
        </w:rPr>
        <w:lastRenderedPageBreak/>
        <w:drawing>
          <wp:inline distT="0" distB="0" distL="0" distR="0" wp14:anchorId="6E23F84F" wp14:editId="74F9E3CF">
            <wp:extent cx="8348472" cy="4626864"/>
            <wp:effectExtent l="0" t="6032" r="8572" b="857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348472" cy="4626864"/>
                    </a:xfrm>
                    <a:prstGeom prst="rect">
                      <a:avLst/>
                    </a:prstGeom>
                    <a:noFill/>
                    <a:ln>
                      <a:noFill/>
                    </a:ln>
                  </pic:spPr>
                </pic:pic>
              </a:graphicData>
            </a:graphic>
          </wp:inline>
        </w:drawing>
      </w:r>
    </w:p>
    <w:p w:rsidR="00BA0D75" w:rsidRDefault="00BA0D75" w:rsidP="005636A2">
      <w:pPr>
        <w:rPr>
          <w:rFonts w:ascii="Arial" w:hAnsi="Arial" w:cs="Arial"/>
          <w:b/>
          <w:sz w:val="28"/>
        </w:rPr>
      </w:pPr>
    </w:p>
    <w:p w:rsidR="00BA0D75" w:rsidRDefault="00BA0D75" w:rsidP="005636A2">
      <w:pPr>
        <w:rPr>
          <w:rFonts w:ascii="Arial" w:hAnsi="Arial" w:cs="Arial"/>
          <w:b/>
          <w:sz w:val="28"/>
        </w:rPr>
      </w:pPr>
    </w:p>
    <w:p w:rsidR="00A97E9F" w:rsidRDefault="00D70BD1" w:rsidP="005636A2">
      <w:pPr>
        <w:rPr>
          <w:rFonts w:ascii="Arial" w:hAnsi="Arial" w:cs="Arial"/>
          <w:b/>
          <w:sz w:val="28"/>
        </w:rPr>
      </w:pPr>
      <w:r>
        <w:rPr>
          <w:rFonts w:ascii="Arial" w:hAnsi="Arial" w:cs="Arial"/>
          <w:b/>
          <w:sz w:val="28"/>
        </w:rPr>
        <w:t>R</w:t>
      </w:r>
      <w:r w:rsidR="008C13E4" w:rsidRPr="00745AE3">
        <w:rPr>
          <w:rFonts w:ascii="Arial" w:hAnsi="Arial" w:cs="Arial"/>
          <w:b/>
          <w:sz w:val="28"/>
        </w:rPr>
        <w:t>esources</w:t>
      </w:r>
    </w:p>
    <w:p w:rsidR="00FE735F" w:rsidRPr="00FE735F" w:rsidRDefault="00FE735F" w:rsidP="00FE735F">
      <w:pPr>
        <w:spacing w:after="0" w:line="15" w:lineRule="atLeast"/>
        <w:rPr>
          <w:rStyle w:val="Hyperlink"/>
          <w:rFonts w:ascii="Arial" w:hAnsi="Arial" w:cs="Arial"/>
          <w:b/>
          <w:color w:val="auto"/>
          <w:u w:val="none"/>
        </w:rPr>
      </w:pPr>
      <w:r w:rsidRPr="00FE735F">
        <w:rPr>
          <w:rStyle w:val="Hyperlink"/>
          <w:rFonts w:ascii="Arial" w:hAnsi="Arial" w:cs="Arial"/>
          <w:b/>
          <w:color w:val="auto"/>
          <w:u w:val="none"/>
        </w:rPr>
        <w:t>CIT Officer</w:t>
      </w:r>
      <w:r w:rsidRPr="00FE735F">
        <w:rPr>
          <w:rStyle w:val="Hyperlink"/>
          <w:rFonts w:ascii="Arial" w:hAnsi="Arial" w:cs="Arial"/>
          <w:b/>
          <w:color w:val="auto"/>
          <w:u w:val="none"/>
        </w:rPr>
        <w:tab/>
      </w:r>
      <w:r w:rsidRPr="00FE735F">
        <w:rPr>
          <w:rStyle w:val="Hyperlink"/>
          <w:rFonts w:ascii="Arial" w:hAnsi="Arial" w:cs="Arial"/>
          <w:b/>
          <w:color w:val="auto"/>
          <w:u w:val="none"/>
        </w:rPr>
        <w:tab/>
      </w:r>
      <w:r w:rsidRPr="00FE735F">
        <w:rPr>
          <w:rStyle w:val="Hyperlink"/>
          <w:rFonts w:ascii="Arial" w:hAnsi="Arial" w:cs="Arial"/>
          <w:b/>
          <w:color w:val="auto"/>
          <w:u w:val="none"/>
        </w:rPr>
        <w:tab/>
      </w:r>
      <w:r w:rsidRPr="00FE735F">
        <w:rPr>
          <w:rStyle w:val="Hyperlink"/>
          <w:rFonts w:ascii="Arial" w:hAnsi="Arial" w:cs="Arial"/>
          <w:b/>
          <w:color w:val="auto"/>
          <w:u w:val="none"/>
        </w:rPr>
        <w:tab/>
      </w:r>
      <w:r w:rsidRPr="00FE735F">
        <w:rPr>
          <w:rStyle w:val="Hyperlink"/>
          <w:rFonts w:ascii="Arial" w:hAnsi="Arial" w:cs="Arial"/>
          <w:b/>
          <w:color w:val="auto"/>
          <w:u w:val="none"/>
        </w:rPr>
        <w:tab/>
      </w:r>
      <w:r w:rsidRPr="00FE735F">
        <w:rPr>
          <w:rStyle w:val="Hyperlink"/>
          <w:rFonts w:ascii="Arial" w:hAnsi="Arial" w:cs="Arial"/>
          <w:b/>
          <w:color w:val="auto"/>
          <w:u w:val="none"/>
        </w:rPr>
        <w:tab/>
      </w:r>
      <w:r w:rsidRPr="00FE735F">
        <w:rPr>
          <w:rStyle w:val="Hyperlink"/>
          <w:rFonts w:ascii="Arial" w:hAnsi="Arial" w:cs="Arial"/>
          <w:b/>
          <w:color w:val="auto"/>
          <w:u w:val="none"/>
        </w:rPr>
        <w:tab/>
        <w:t xml:space="preserve"> </w:t>
      </w:r>
      <w:r w:rsidR="001B172A">
        <w:rPr>
          <w:rStyle w:val="Hyperlink"/>
          <w:rFonts w:ascii="Arial" w:hAnsi="Arial" w:cs="Arial"/>
          <w:b/>
          <w:color w:val="auto"/>
          <w:u w:val="none"/>
        </w:rPr>
        <w:t xml:space="preserve">          </w:t>
      </w:r>
      <w:r w:rsidRPr="00FE735F">
        <w:rPr>
          <w:rStyle w:val="Hyperlink"/>
          <w:rFonts w:ascii="Arial" w:hAnsi="Arial" w:cs="Arial"/>
          <w:b/>
          <w:color w:val="auto"/>
          <w:u w:val="none"/>
        </w:rPr>
        <w:t>Call 911 ask for CIT Trained Officer</w:t>
      </w:r>
    </w:p>
    <w:p w:rsidR="00FE735F" w:rsidRPr="00855159" w:rsidRDefault="00FE735F" w:rsidP="00855159">
      <w:pPr>
        <w:spacing w:after="0" w:line="15" w:lineRule="atLeast"/>
        <w:ind w:firstLine="720"/>
        <w:jc w:val="center"/>
        <w:rPr>
          <w:rStyle w:val="Hyperlink"/>
          <w:rFonts w:ascii="Arial" w:hAnsi="Arial" w:cs="Arial"/>
          <w:b/>
          <w:i/>
          <w:color w:val="auto"/>
          <w:u w:val="none"/>
        </w:rPr>
      </w:pPr>
      <w:r w:rsidRPr="00855159">
        <w:rPr>
          <w:rStyle w:val="Hyperlink"/>
          <w:rFonts w:ascii="Arial" w:hAnsi="Arial" w:cs="Arial"/>
          <w:b/>
          <w:i/>
          <w:color w:val="auto"/>
          <w:u w:val="none"/>
        </w:rPr>
        <w:t xml:space="preserve">Give 911 operator Mental Health information </w:t>
      </w:r>
      <w:r w:rsidR="00855159" w:rsidRPr="00855159">
        <w:rPr>
          <w:rStyle w:val="Hyperlink"/>
          <w:rFonts w:ascii="Arial" w:hAnsi="Arial" w:cs="Arial"/>
          <w:b/>
          <w:i/>
          <w:color w:val="auto"/>
          <w:u w:val="none"/>
        </w:rPr>
        <w:t xml:space="preserve">about your loved one </w:t>
      </w:r>
      <w:r w:rsidRPr="00855159">
        <w:rPr>
          <w:rStyle w:val="Hyperlink"/>
          <w:rFonts w:ascii="Arial" w:hAnsi="Arial" w:cs="Arial"/>
          <w:b/>
          <w:i/>
          <w:color w:val="auto"/>
          <w:u w:val="none"/>
        </w:rPr>
        <w:t xml:space="preserve">while on the phone and </w:t>
      </w:r>
      <w:r w:rsidR="00855159" w:rsidRPr="00855159">
        <w:rPr>
          <w:rStyle w:val="Hyperlink"/>
          <w:rFonts w:ascii="Arial" w:hAnsi="Arial" w:cs="Arial"/>
          <w:b/>
          <w:i/>
          <w:color w:val="auto"/>
          <w:u w:val="none"/>
        </w:rPr>
        <w:t xml:space="preserve">again </w:t>
      </w:r>
      <w:r w:rsidRPr="00855159">
        <w:rPr>
          <w:rStyle w:val="Hyperlink"/>
          <w:rFonts w:ascii="Arial" w:hAnsi="Arial" w:cs="Arial"/>
          <w:b/>
          <w:i/>
          <w:color w:val="auto"/>
          <w:u w:val="none"/>
        </w:rPr>
        <w:t>when officers arrive.</w:t>
      </w:r>
    </w:p>
    <w:p w:rsidR="00FE735F" w:rsidRPr="00855159" w:rsidRDefault="00FE735F" w:rsidP="00855159">
      <w:pPr>
        <w:spacing w:after="0" w:line="15" w:lineRule="atLeast"/>
        <w:jc w:val="center"/>
        <w:rPr>
          <w:rStyle w:val="Hyperlink"/>
          <w:rFonts w:ascii="Arial" w:hAnsi="Arial" w:cs="Arial"/>
          <w:i/>
          <w:color w:val="auto"/>
          <w:u w:val="none"/>
        </w:rPr>
      </w:pPr>
    </w:p>
    <w:p w:rsidR="00FE735F" w:rsidRPr="00F730CE" w:rsidRDefault="00FE735F" w:rsidP="00FE735F">
      <w:pPr>
        <w:spacing w:after="0" w:line="15" w:lineRule="atLeast"/>
        <w:rPr>
          <w:rStyle w:val="Hyperlink"/>
          <w:rFonts w:ascii="Arial" w:hAnsi="Arial" w:cs="Arial"/>
          <w:b/>
          <w:color w:val="auto"/>
          <w:u w:val="none"/>
        </w:rPr>
      </w:pPr>
      <w:r w:rsidRPr="00FE735F">
        <w:rPr>
          <w:rStyle w:val="Hyperlink"/>
          <w:rFonts w:ascii="Arial" w:hAnsi="Arial" w:cs="Arial"/>
          <w:color w:val="auto"/>
          <w:u w:val="none"/>
        </w:rPr>
        <w:t>Crisis Intervention and Recovery Center, Inc.</w:t>
      </w:r>
      <w:r>
        <w:rPr>
          <w:rStyle w:val="Hyperlink"/>
          <w:rFonts w:ascii="Arial" w:hAnsi="Arial" w:cs="Arial"/>
          <w:color w:val="auto"/>
          <w:u w:val="none"/>
        </w:rPr>
        <w:tab/>
      </w:r>
      <w:r>
        <w:rPr>
          <w:rStyle w:val="Hyperlink"/>
          <w:rFonts w:ascii="Arial" w:hAnsi="Arial" w:cs="Arial"/>
          <w:color w:val="auto"/>
          <w:u w:val="none"/>
        </w:rPr>
        <w:tab/>
      </w:r>
      <w:r>
        <w:rPr>
          <w:rStyle w:val="Hyperlink"/>
          <w:rFonts w:ascii="Arial" w:hAnsi="Arial" w:cs="Arial"/>
          <w:color w:val="auto"/>
          <w:u w:val="none"/>
        </w:rPr>
        <w:tab/>
      </w:r>
      <w:r w:rsidRPr="00F730CE">
        <w:rPr>
          <w:rStyle w:val="Hyperlink"/>
          <w:rFonts w:ascii="Arial" w:hAnsi="Arial" w:cs="Arial"/>
          <w:b/>
          <w:color w:val="auto"/>
          <w:u w:val="none"/>
        </w:rPr>
        <w:t>Crisis Hotline 330-452-6000</w:t>
      </w:r>
    </w:p>
    <w:p w:rsidR="00FE735F" w:rsidRDefault="00FE735F" w:rsidP="00FE735F">
      <w:pPr>
        <w:ind w:left="3600" w:hanging="3600"/>
        <w:rPr>
          <w:rStyle w:val="Hyperlink"/>
          <w:rFonts w:ascii="Arial" w:hAnsi="Arial" w:cs="Arial"/>
          <w:color w:val="auto"/>
          <w:u w:val="none"/>
        </w:rPr>
      </w:pPr>
    </w:p>
    <w:p w:rsidR="00EF469A" w:rsidRPr="00B5698D" w:rsidRDefault="00AB62DC" w:rsidP="00EF469A">
      <w:pPr>
        <w:ind w:left="3600" w:hanging="3600"/>
        <w:rPr>
          <w:rStyle w:val="Hyperlink"/>
          <w:rFonts w:ascii="Arial" w:hAnsi="Arial" w:cs="Arial"/>
          <w:b/>
          <w:color w:val="auto"/>
          <w:u w:val="none"/>
        </w:rPr>
      </w:pPr>
      <w:r w:rsidRPr="00AB62DC">
        <w:rPr>
          <w:rStyle w:val="Hyperlink"/>
          <w:rFonts w:ascii="Arial" w:hAnsi="Arial" w:cs="Arial"/>
          <w:color w:val="auto"/>
          <w:u w:val="none"/>
        </w:rPr>
        <w:t xml:space="preserve">Heartland </w:t>
      </w:r>
      <w:r w:rsidRPr="00F730CE">
        <w:rPr>
          <w:rStyle w:val="Hyperlink"/>
          <w:rFonts w:ascii="Arial" w:hAnsi="Arial" w:cs="Arial"/>
          <w:color w:val="auto"/>
          <w:u w:val="none"/>
        </w:rPr>
        <w:t>Behavioral Health</w:t>
      </w:r>
      <w:r>
        <w:rPr>
          <w:rStyle w:val="Hyperlink"/>
          <w:color w:val="auto"/>
          <w:u w:val="none"/>
        </w:rPr>
        <w:tab/>
      </w:r>
      <w:r w:rsidR="00FE735F">
        <w:rPr>
          <w:rStyle w:val="Hyperlink"/>
          <w:color w:val="auto"/>
          <w:u w:val="none"/>
        </w:rPr>
        <w:tab/>
      </w:r>
      <w:r w:rsidR="00FE735F">
        <w:rPr>
          <w:rStyle w:val="Hyperlink"/>
          <w:color w:val="auto"/>
          <w:u w:val="none"/>
        </w:rPr>
        <w:tab/>
      </w:r>
      <w:r w:rsidR="00FE735F">
        <w:rPr>
          <w:rStyle w:val="Hyperlink"/>
          <w:color w:val="auto"/>
          <w:u w:val="none"/>
        </w:rPr>
        <w:tab/>
      </w:r>
      <w:r w:rsidR="00FE735F">
        <w:rPr>
          <w:rStyle w:val="Hyperlink"/>
          <w:color w:val="auto"/>
          <w:u w:val="none"/>
        </w:rPr>
        <w:tab/>
      </w:r>
      <w:r w:rsidR="00FE735F" w:rsidRPr="00B5698D">
        <w:rPr>
          <w:rStyle w:val="Hyperlink"/>
          <w:rFonts w:ascii="Arial" w:hAnsi="Arial" w:cs="Arial"/>
          <w:b/>
          <w:color w:val="auto"/>
          <w:u w:val="none"/>
        </w:rPr>
        <w:t>330-833-3135</w:t>
      </w:r>
    </w:p>
    <w:p w:rsidR="00E77674" w:rsidRPr="00AB62DC" w:rsidRDefault="002E3257" w:rsidP="00741C7E">
      <w:pPr>
        <w:rPr>
          <w:rStyle w:val="Hyperlink"/>
          <w:u w:val="none"/>
        </w:rPr>
      </w:pPr>
      <w:hyperlink r:id="rId23" w:history="1">
        <w:r w:rsidR="00855159" w:rsidRPr="002A206C">
          <w:rPr>
            <w:rStyle w:val="Hyperlink"/>
            <w:rFonts w:ascii="Arial" w:hAnsi="Arial" w:cs="Arial"/>
            <w:b/>
          </w:rPr>
          <w:t>http://www.mh.state.oh.us/what-we-do/provide/hospital-services/regional-</w:t>
        </w:r>
      </w:hyperlink>
      <w:r w:rsidR="00FE735F" w:rsidRPr="00FE735F">
        <w:rPr>
          <w:rStyle w:val="Hyperlink"/>
          <w:rFonts w:ascii="Arial" w:hAnsi="Arial" w:cs="Arial"/>
          <w:b/>
        </w:rPr>
        <w:t>psychiatric-</w:t>
      </w:r>
      <w:r w:rsidR="00855159">
        <w:rPr>
          <w:rStyle w:val="Hyperlink"/>
          <w:rFonts w:ascii="Arial" w:hAnsi="Arial" w:cs="Arial"/>
          <w:b/>
        </w:rPr>
        <w:t>h</w:t>
      </w:r>
      <w:r w:rsidR="00FE735F" w:rsidRPr="00FE735F">
        <w:rPr>
          <w:rStyle w:val="Hyperlink"/>
          <w:rFonts w:ascii="Arial" w:hAnsi="Arial" w:cs="Arial"/>
          <w:b/>
        </w:rPr>
        <w:t>ospitals/heartland.shtml#information</w:t>
      </w:r>
    </w:p>
    <w:p w:rsidR="00820264" w:rsidRPr="00820264" w:rsidRDefault="00820264" w:rsidP="00FE735F">
      <w:pPr>
        <w:ind w:left="5760" w:hanging="5760"/>
        <w:rPr>
          <w:rStyle w:val="Hyperlink"/>
          <w:rFonts w:ascii="Arial" w:hAnsi="Arial" w:cs="Arial"/>
          <w:b/>
        </w:rPr>
      </w:pPr>
      <w:r w:rsidRPr="00820264">
        <w:rPr>
          <w:rStyle w:val="Hyperlink"/>
          <w:rFonts w:ascii="Arial" w:hAnsi="Arial" w:cs="Arial"/>
          <w:color w:val="auto"/>
          <w:u w:val="none"/>
        </w:rPr>
        <w:t xml:space="preserve">NAMI Stark County </w:t>
      </w:r>
      <w:r w:rsidRPr="00820264">
        <w:rPr>
          <w:rStyle w:val="Hyperlink"/>
          <w:rFonts w:ascii="Arial" w:hAnsi="Arial" w:cs="Arial"/>
          <w:u w:val="none"/>
        </w:rPr>
        <w:tab/>
      </w:r>
      <w:r>
        <w:rPr>
          <w:rStyle w:val="Hyperlink"/>
          <w:rFonts w:ascii="Arial" w:hAnsi="Arial" w:cs="Arial"/>
          <w:u w:val="none"/>
        </w:rPr>
        <w:tab/>
      </w:r>
      <w:r w:rsidR="00FE735F" w:rsidRPr="00B5698D">
        <w:rPr>
          <w:rStyle w:val="Hyperlink"/>
          <w:rFonts w:ascii="Arial" w:hAnsi="Arial" w:cs="Arial"/>
          <w:b/>
          <w:color w:val="auto"/>
          <w:u w:val="none"/>
        </w:rPr>
        <w:t>330-455-6264</w:t>
      </w:r>
      <w:r w:rsidRPr="00B5698D">
        <w:rPr>
          <w:rStyle w:val="Hyperlink"/>
          <w:rFonts w:ascii="Arial" w:hAnsi="Arial" w:cs="Arial"/>
          <w:b/>
          <w:color w:val="auto"/>
          <w:u w:val="none"/>
        </w:rPr>
        <w:tab/>
      </w:r>
      <w:r w:rsidRPr="00FE735F">
        <w:rPr>
          <w:rStyle w:val="Hyperlink"/>
          <w:rFonts w:ascii="Arial" w:hAnsi="Arial" w:cs="Arial"/>
          <w:color w:val="auto"/>
          <w:u w:val="none"/>
        </w:rPr>
        <w:tab/>
      </w:r>
      <w:r w:rsidR="00FE735F">
        <w:rPr>
          <w:rStyle w:val="Hyperlink"/>
          <w:rFonts w:ascii="Arial" w:hAnsi="Arial" w:cs="Arial"/>
          <w:color w:val="auto"/>
          <w:u w:val="none"/>
        </w:rPr>
        <w:tab/>
      </w:r>
      <w:r w:rsidR="00FE735F">
        <w:rPr>
          <w:rStyle w:val="Hyperlink"/>
          <w:rFonts w:ascii="Arial" w:hAnsi="Arial" w:cs="Arial"/>
          <w:color w:val="auto"/>
          <w:u w:val="none"/>
        </w:rPr>
        <w:tab/>
        <w:t xml:space="preserve"> </w:t>
      </w:r>
      <w:r w:rsidRPr="00820264">
        <w:rPr>
          <w:rStyle w:val="Hyperlink"/>
          <w:rFonts w:ascii="Arial" w:hAnsi="Arial" w:cs="Arial"/>
          <w:b/>
          <w:u w:val="none"/>
        </w:rPr>
        <w:t xml:space="preserve"> </w:t>
      </w:r>
      <w:r w:rsidR="00FE735F">
        <w:rPr>
          <w:rStyle w:val="Hyperlink"/>
          <w:rFonts w:ascii="Arial" w:hAnsi="Arial" w:cs="Arial"/>
          <w:b/>
          <w:u w:val="none"/>
        </w:rPr>
        <w:t xml:space="preserve">                       </w:t>
      </w:r>
      <w:r w:rsidRPr="00820264">
        <w:rPr>
          <w:rStyle w:val="Hyperlink"/>
          <w:rFonts w:ascii="Arial" w:hAnsi="Arial" w:cs="Arial"/>
          <w:b/>
        </w:rPr>
        <w:t>http://</w:t>
      </w:r>
      <w:hyperlink r:id="rId24" w:history="1">
        <w:r w:rsidRPr="00820264">
          <w:rPr>
            <w:rStyle w:val="Hyperlink"/>
            <w:rFonts w:ascii="Arial" w:hAnsi="Arial" w:cs="Arial"/>
            <w:b/>
          </w:rPr>
          <w:t>www.namistarkcounty.org</w:t>
        </w:r>
      </w:hyperlink>
    </w:p>
    <w:p w:rsidR="00FE735F" w:rsidRPr="00B5698D" w:rsidRDefault="00820264" w:rsidP="00FE735F">
      <w:pPr>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Hyperlink"/>
          <w:rFonts w:ascii="Arial" w:hAnsi="Arial" w:cs="Arial"/>
          <w:b/>
          <w:color w:val="auto"/>
          <w:u w:val="none"/>
        </w:rPr>
      </w:pPr>
      <w:r w:rsidRPr="00820264">
        <w:rPr>
          <w:rFonts w:ascii="Arial" w:hAnsi="Arial" w:cs="Arial"/>
        </w:rPr>
        <w:t>Mental Health Services and Recovery Board</w:t>
      </w:r>
      <w:r w:rsidR="00F730CE">
        <w:rPr>
          <w:rFonts w:ascii="Arial" w:hAnsi="Arial" w:cs="Arial"/>
        </w:rPr>
        <w:t xml:space="preserve"> of Stark Co.</w:t>
      </w:r>
      <w:r>
        <w:rPr>
          <w:rStyle w:val="Hyperlink"/>
          <w:u w:val="none"/>
        </w:rPr>
        <w:t xml:space="preserve"> </w:t>
      </w:r>
      <w:r w:rsidR="00FE735F">
        <w:rPr>
          <w:rStyle w:val="Hyperlink"/>
          <w:u w:val="none"/>
        </w:rPr>
        <w:tab/>
      </w:r>
      <w:r w:rsidR="00F730CE" w:rsidRPr="00B5698D">
        <w:rPr>
          <w:rStyle w:val="Hyperlink"/>
          <w:b/>
          <w:color w:val="auto"/>
          <w:u w:val="none"/>
        </w:rPr>
        <w:t xml:space="preserve">              </w:t>
      </w:r>
      <w:r w:rsidR="00FE735F" w:rsidRPr="00B5698D">
        <w:rPr>
          <w:rStyle w:val="Hyperlink"/>
          <w:rFonts w:ascii="Arial" w:hAnsi="Arial" w:cs="Arial"/>
          <w:b/>
          <w:color w:val="auto"/>
          <w:u w:val="none"/>
        </w:rPr>
        <w:t>330-455-6644</w:t>
      </w:r>
      <w:r w:rsidR="00FE735F" w:rsidRPr="00B5698D">
        <w:rPr>
          <w:rStyle w:val="Hyperlink"/>
          <w:rFonts w:ascii="Arial" w:hAnsi="Arial" w:cs="Arial"/>
          <w:b/>
          <w:color w:val="auto"/>
          <w:u w:val="none"/>
        </w:rPr>
        <w:tab/>
      </w:r>
    </w:p>
    <w:p w:rsidR="00820264" w:rsidRDefault="002E3257" w:rsidP="00741C7E">
      <w:pPr>
        <w:ind w:left="5040" w:firstLine="720"/>
        <w:rPr>
          <w:rStyle w:val="Hyperlink"/>
          <w:rFonts w:ascii="Arial" w:hAnsi="Arial" w:cs="Arial"/>
          <w:b/>
        </w:rPr>
      </w:pPr>
      <w:hyperlink r:id="rId25" w:history="1">
        <w:r w:rsidR="00820264" w:rsidRPr="002A206C">
          <w:rPr>
            <w:rStyle w:val="Hyperlink"/>
            <w:rFonts w:ascii="Arial" w:hAnsi="Arial" w:cs="Arial"/>
            <w:b/>
          </w:rPr>
          <w:t>http://www.starkmhrsb.org/</w:t>
        </w:r>
      </w:hyperlink>
    </w:p>
    <w:p w:rsidR="00820264" w:rsidRDefault="00820264" w:rsidP="00316F40">
      <w:pPr>
        <w:rPr>
          <w:rStyle w:val="Hyperlink"/>
          <w:rFonts w:ascii="Arial" w:hAnsi="Arial" w:cs="Arial"/>
          <w:b/>
        </w:rPr>
      </w:pPr>
      <w:r w:rsidRPr="00820264">
        <w:rPr>
          <w:rStyle w:val="Hyperlink"/>
          <w:rFonts w:ascii="Arial" w:hAnsi="Arial" w:cs="Arial"/>
          <w:color w:val="auto"/>
          <w:u w:val="none"/>
        </w:rPr>
        <w:t>Ohio Department of Mental Health</w:t>
      </w:r>
      <w:r w:rsidRPr="00820264">
        <w:rPr>
          <w:rStyle w:val="Hyperlink"/>
          <w:rFonts w:ascii="Arial" w:hAnsi="Arial" w:cs="Arial"/>
          <w:color w:val="auto"/>
          <w:u w:val="none"/>
        </w:rPr>
        <w:tab/>
      </w:r>
      <w:r w:rsidRPr="00820264">
        <w:rPr>
          <w:rStyle w:val="Hyperlink"/>
          <w:rFonts w:ascii="Arial" w:hAnsi="Arial" w:cs="Arial"/>
          <w:color w:val="auto"/>
          <w:u w:val="none"/>
        </w:rPr>
        <w:tab/>
      </w:r>
      <w:r w:rsidRPr="00820264">
        <w:rPr>
          <w:rStyle w:val="Hyperlink"/>
          <w:rFonts w:ascii="Arial" w:hAnsi="Arial" w:cs="Arial"/>
          <w:color w:val="auto"/>
          <w:u w:val="none"/>
        </w:rPr>
        <w:tab/>
      </w:r>
      <w:r w:rsidRPr="00820264">
        <w:rPr>
          <w:rStyle w:val="Hyperlink"/>
          <w:rFonts w:ascii="Arial" w:hAnsi="Arial" w:cs="Arial"/>
          <w:color w:val="auto"/>
          <w:u w:val="none"/>
        </w:rPr>
        <w:tab/>
      </w:r>
      <w:hyperlink r:id="rId26" w:history="1">
        <w:r w:rsidRPr="002A206C">
          <w:rPr>
            <w:rStyle w:val="Hyperlink"/>
            <w:rFonts w:ascii="Arial" w:hAnsi="Arial" w:cs="Arial"/>
            <w:b/>
          </w:rPr>
          <w:t>http://mentalhealth.ohio.gov/</w:t>
        </w:r>
      </w:hyperlink>
    </w:p>
    <w:p w:rsidR="00FE735F" w:rsidRPr="00820264" w:rsidRDefault="00FE735F" w:rsidP="00FE735F">
      <w:pPr>
        <w:rPr>
          <w:rStyle w:val="Hyperlink"/>
          <w:rFonts w:ascii="Arial" w:hAnsi="Arial" w:cs="Arial"/>
          <w:b/>
        </w:rPr>
      </w:pPr>
      <w:r w:rsidRPr="00820264">
        <w:rPr>
          <w:rStyle w:val="Hyperlink"/>
          <w:rFonts w:ascii="Arial" w:hAnsi="Arial" w:cs="Arial"/>
          <w:color w:val="auto"/>
          <w:u w:val="none"/>
        </w:rPr>
        <w:t xml:space="preserve">NAMI </w:t>
      </w:r>
      <w:r>
        <w:rPr>
          <w:rStyle w:val="Hyperlink"/>
          <w:rFonts w:ascii="Arial" w:hAnsi="Arial" w:cs="Arial"/>
          <w:color w:val="auto"/>
          <w:u w:val="none"/>
        </w:rPr>
        <w:t>Ohio</w:t>
      </w:r>
      <w:r w:rsidRPr="00820264">
        <w:rPr>
          <w:rStyle w:val="Hyperlink"/>
          <w:rFonts w:ascii="Arial" w:hAnsi="Arial" w:cs="Arial"/>
          <w:color w:val="auto"/>
          <w:u w:val="none"/>
        </w:rPr>
        <w:t xml:space="preserve"> </w:t>
      </w:r>
      <w:r w:rsidRPr="00820264">
        <w:rPr>
          <w:rStyle w:val="Hyperlink"/>
          <w:rFonts w:ascii="Arial" w:hAnsi="Arial" w:cs="Arial"/>
          <w:u w:val="none"/>
        </w:rPr>
        <w:tab/>
      </w:r>
      <w:r w:rsidRPr="00820264">
        <w:rPr>
          <w:rStyle w:val="Hyperlink"/>
          <w:rFonts w:ascii="Arial" w:hAnsi="Arial" w:cs="Arial"/>
          <w:u w:val="none"/>
        </w:rPr>
        <w:tab/>
      </w:r>
      <w:r w:rsidRPr="00820264">
        <w:rPr>
          <w:rStyle w:val="Hyperlink"/>
          <w:rFonts w:ascii="Arial" w:hAnsi="Arial" w:cs="Arial"/>
          <w:u w:val="none"/>
        </w:rPr>
        <w:tab/>
      </w:r>
      <w:r w:rsidRPr="00820264">
        <w:rPr>
          <w:rStyle w:val="Hyperlink"/>
          <w:rFonts w:ascii="Arial" w:hAnsi="Arial" w:cs="Arial"/>
          <w:u w:val="none"/>
        </w:rPr>
        <w:tab/>
      </w:r>
      <w:r w:rsidRPr="00820264">
        <w:rPr>
          <w:rStyle w:val="Hyperlink"/>
          <w:rFonts w:ascii="Arial" w:hAnsi="Arial" w:cs="Arial"/>
          <w:u w:val="none"/>
        </w:rPr>
        <w:tab/>
      </w:r>
      <w:r>
        <w:rPr>
          <w:rStyle w:val="Hyperlink"/>
          <w:rFonts w:ascii="Arial" w:hAnsi="Arial" w:cs="Arial"/>
          <w:u w:val="none"/>
        </w:rPr>
        <w:tab/>
      </w:r>
      <w:r>
        <w:rPr>
          <w:rStyle w:val="Hyperlink"/>
          <w:rFonts w:ascii="Arial" w:hAnsi="Arial" w:cs="Arial"/>
          <w:u w:val="none"/>
        </w:rPr>
        <w:tab/>
        <w:t xml:space="preserve"> </w:t>
      </w:r>
      <w:r w:rsidRPr="00820264">
        <w:rPr>
          <w:rStyle w:val="Hyperlink"/>
          <w:rFonts w:ascii="Arial" w:hAnsi="Arial" w:cs="Arial"/>
          <w:b/>
        </w:rPr>
        <w:t>http://www.namiohio.org/</w:t>
      </w:r>
    </w:p>
    <w:p w:rsidR="00FE735F" w:rsidRPr="00820264" w:rsidRDefault="00FE735F" w:rsidP="00FE735F">
      <w:pPr>
        <w:rPr>
          <w:rFonts w:ascii="Arial" w:hAnsi="Arial" w:cs="Arial"/>
          <w:b/>
        </w:rPr>
      </w:pPr>
      <w:r w:rsidRPr="00820264">
        <w:rPr>
          <w:rFonts w:ascii="Arial" w:hAnsi="Arial" w:cs="Arial"/>
        </w:rPr>
        <w:t>NAMI National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hyperlink r:id="rId27" w:history="1">
        <w:r w:rsidRPr="00820264">
          <w:rPr>
            <w:rStyle w:val="Hyperlink"/>
            <w:rFonts w:ascii="Arial" w:hAnsi="Arial" w:cs="Arial"/>
            <w:b/>
          </w:rPr>
          <w:t>http://www.nami.org/</w:t>
        </w:r>
      </w:hyperlink>
    </w:p>
    <w:p w:rsidR="00E2567A" w:rsidRPr="00E2567A" w:rsidRDefault="00E2567A" w:rsidP="00316F40">
      <w:pPr>
        <w:rPr>
          <w:rStyle w:val="Hyperlink"/>
          <w:rFonts w:ascii="Arial" w:hAnsi="Arial" w:cs="Arial"/>
          <w:b/>
        </w:rPr>
      </w:pPr>
      <w:r>
        <w:rPr>
          <w:rStyle w:val="Hyperlink"/>
          <w:rFonts w:ascii="Arial" w:hAnsi="Arial" w:cs="Arial"/>
          <w:color w:val="auto"/>
          <w:u w:val="none"/>
        </w:rPr>
        <w:t xml:space="preserve">Ohio Department of Alcohol and Drug Addiction Services    </w:t>
      </w:r>
      <w:r w:rsidRPr="00E2567A">
        <w:rPr>
          <w:rStyle w:val="Hyperlink"/>
          <w:rFonts w:ascii="Arial" w:hAnsi="Arial" w:cs="Arial"/>
          <w:b/>
        </w:rPr>
        <w:t>http://www.odadas.ohio.gov/public/</w:t>
      </w:r>
    </w:p>
    <w:p w:rsidR="00820264" w:rsidRPr="00820264" w:rsidRDefault="00820264" w:rsidP="00316F40">
      <w:pPr>
        <w:rPr>
          <w:rStyle w:val="Hyperlink"/>
          <w:rFonts w:ascii="Arial" w:hAnsi="Arial" w:cs="Arial"/>
          <w:b/>
        </w:rPr>
      </w:pPr>
      <w:r>
        <w:rPr>
          <w:rStyle w:val="Hyperlink"/>
          <w:rFonts w:ascii="Arial" w:hAnsi="Arial" w:cs="Arial"/>
          <w:color w:val="auto"/>
          <w:u w:val="none"/>
        </w:rPr>
        <w:t>Ohio Department of Jobs &amp; Family Services</w:t>
      </w:r>
      <w:r>
        <w:rPr>
          <w:rStyle w:val="Hyperlink"/>
          <w:rFonts w:ascii="Arial" w:hAnsi="Arial" w:cs="Arial"/>
          <w:color w:val="auto"/>
          <w:u w:val="none"/>
        </w:rPr>
        <w:tab/>
      </w:r>
      <w:r>
        <w:rPr>
          <w:rStyle w:val="Hyperlink"/>
          <w:rFonts w:ascii="Arial" w:hAnsi="Arial" w:cs="Arial"/>
          <w:color w:val="auto"/>
          <w:u w:val="none"/>
        </w:rPr>
        <w:tab/>
      </w:r>
      <w:r>
        <w:rPr>
          <w:rStyle w:val="Hyperlink"/>
          <w:rFonts w:ascii="Arial" w:hAnsi="Arial" w:cs="Arial"/>
          <w:color w:val="auto"/>
          <w:u w:val="none"/>
        </w:rPr>
        <w:tab/>
      </w:r>
      <w:r w:rsidR="00AB62DC">
        <w:rPr>
          <w:rStyle w:val="Hyperlink"/>
          <w:rFonts w:ascii="Arial" w:hAnsi="Arial" w:cs="Arial"/>
          <w:color w:val="auto"/>
          <w:u w:val="none"/>
        </w:rPr>
        <w:t xml:space="preserve"> </w:t>
      </w:r>
      <w:r w:rsidRPr="00820264">
        <w:rPr>
          <w:rStyle w:val="Hyperlink"/>
          <w:rFonts w:ascii="Arial" w:hAnsi="Arial" w:cs="Arial"/>
          <w:b/>
        </w:rPr>
        <w:t>http://jfs.ohio.gov/</w:t>
      </w:r>
    </w:p>
    <w:p w:rsidR="00820264" w:rsidRDefault="00E2567A" w:rsidP="00316F40">
      <w:pPr>
        <w:rPr>
          <w:rStyle w:val="Hyperlink"/>
          <w:rFonts w:ascii="Arial" w:hAnsi="Arial" w:cs="Arial"/>
          <w:b/>
        </w:rPr>
      </w:pPr>
      <w:r w:rsidRPr="00E2567A">
        <w:rPr>
          <w:rStyle w:val="Hyperlink"/>
          <w:rFonts w:ascii="Arial" w:hAnsi="Arial" w:cs="Arial"/>
          <w:color w:val="auto"/>
          <w:u w:val="none"/>
        </w:rPr>
        <w:t xml:space="preserve">Ohio Department of </w:t>
      </w:r>
      <w:proofErr w:type="gramStart"/>
      <w:r w:rsidRPr="00E2567A">
        <w:rPr>
          <w:rStyle w:val="Hyperlink"/>
          <w:rFonts w:ascii="Arial" w:hAnsi="Arial" w:cs="Arial"/>
          <w:color w:val="auto"/>
          <w:u w:val="none"/>
        </w:rPr>
        <w:t>Aging</w:t>
      </w:r>
      <w:proofErr w:type="gramEnd"/>
      <w:r w:rsidRPr="00E2567A">
        <w:rPr>
          <w:rStyle w:val="Hyperlink"/>
          <w:rFonts w:ascii="Arial" w:hAnsi="Arial" w:cs="Arial"/>
          <w:color w:val="auto"/>
          <w:u w:val="none"/>
        </w:rPr>
        <w:t xml:space="preserve"> </w:t>
      </w:r>
      <w:r w:rsidRPr="00E2567A">
        <w:rPr>
          <w:rStyle w:val="Hyperlink"/>
          <w:rFonts w:ascii="Arial" w:hAnsi="Arial" w:cs="Arial"/>
          <w:color w:val="auto"/>
          <w:u w:val="none"/>
        </w:rPr>
        <w:tab/>
      </w:r>
      <w:r>
        <w:rPr>
          <w:rStyle w:val="Hyperlink"/>
          <w:rFonts w:ascii="Arial" w:hAnsi="Arial" w:cs="Arial"/>
          <w:u w:val="none"/>
        </w:rPr>
        <w:tab/>
      </w:r>
      <w:r>
        <w:rPr>
          <w:rStyle w:val="Hyperlink"/>
          <w:rFonts w:ascii="Arial" w:hAnsi="Arial" w:cs="Arial"/>
          <w:u w:val="none"/>
        </w:rPr>
        <w:tab/>
      </w:r>
      <w:r>
        <w:rPr>
          <w:rStyle w:val="Hyperlink"/>
          <w:rFonts w:ascii="Arial" w:hAnsi="Arial" w:cs="Arial"/>
          <w:u w:val="none"/>
        </w:rPr>
        <w:tab/>
      </w:r>
      <w:r>
        <w:rPr>
          <w:rStyle w:val="Hyperlink"/>
          <w:rFonts w:ascii="Arial" w:hAnsi="Arial" w:cs="Arial"/>
          <w:u w:val="none"/>
        </w:rPr>
        <w:tab/>
        <w:t xml:space="preserve"> </w:t>
      </w:r>
      <w:hyperlink r:id="rId28" w:history="1">
        <w:r w:rsidR="00F730CE" w:rsidRPr="002A206C">
          <w:rPr>
            <w:rStyle w:val="Hyperlink"/>
            <w:rFonts w:ascii="Arial" w:hAnsi="Arial" w:cs="Arial"/>
            <w:b/>
          </w:rPr>
          <w:t>http://aging.ohio.gov/home/</w:t>
        </w:r>
      </w:hyperlink>
    </w:p>
    <w:p w:rsidR="00E77674" w:rsidRDefault="00E77674" w:rsidP="00E77674">
      <w:pPr>
        <w:rPr>
          <w:rStyle w:val="Hyperlink"/>
          <w:rFonts w:ascii="Arial" w:hAnsi="Arial" w:cs="Arial"/>
          <w:b/>
        </w:rPr>
      </w:pPr>
      <w:r w:rsidRPr="00820264">
        <w:rPr>
          <w:rStyle w:val="Hyperlink"/>
          <w:rFonts w:ascii="Arial" w:hAnsi="Arial" w:cs="Arial"/>
          <w:color w:val="auto"/>
          <w:u w:val="none"/>
        </w:rPr>
        <w:t xml:space="preserve">National Institute of Mental Health </w:t>
      </w:r>
      <w:r w:rsidRPr="00820264">
        <w:rPr>
          <w:rStyle w:val="Hyperlink"/>
          <w:rFonts w:ascii="Arial" w:hAnsi="Arial" w:cs="Arial"/>
          <w:color w:val="auto"/>
          <w:u w:val="none"/>
        </w:rPr>
        <w:tab/>
      </w:r>
      <w:r>
        <w:rPr>
          <w:rStyle w:val="Hyperlink"/>
          <w:rFonts w:ascii="Arial" w:hAnsi="Arial" w:cs="Arial"/>
          <w:color w:val="auto"/>
          <w:u w:val="none"/>
        </w:rPr>
        <w:t xml:space="preserve">           </w:t>
      </w:r>
      <w:r>
        <w:rPr>
          <w:rStyle w:val="Hyperlink"/>
          <w:rFonts w:ascii="Arial" w:hAnsi="Arial" w:cs="Arial"/>
          <w:color w:val="auto"/>
          <w:u w:val="none"/>
        </w:rPr>
        <w:tab/>
      </w:r>
      <w:r>
        <w:rPr>
          <w:rStyle w:val="Hyperlink"/>
          <w:rFonts w:ascii="Arial" w:hAnsi="Arial" w:cs="Arial"/>
          <w:color w:val="auto"/>
          <w:u w:val="none"/>
        </w:rPr>
        <w:tab/>
      </w:r>
      <w:r>
        <w:rPr>
          <w:rStyle w:val="Hyperlink"/>
          <w:rFonts w:ascii="Arial" w:hAnsi="Arial" w:cs="Arial"/>
          <w:color w:val="auto"/>
          <w:u w:val="none"/>
        </w:rPr>
        <w:tab/>
        <w:t xml:space="preserve"> </w:t>
      </w:r>
      <w:hyperlink r:id="rId29" w:history="1">
        <w:r w:rsidRPr="002A206C">
          <w:rPr>
            <w:rStyle w:val="Hyperlink"/>
            <w:rFonts w:ascii="Arial" w:hAnsi="Arial" w:cs="Arial"/>
            <w:b/>
          </w:rPr>
          <w:t>http://www.nimh.nih.gov/index.shtml</w:t>
        </w:r>
      </w:hyperlink>
    </w:p>
    <w:p w:rsidR="00E77674" w:rsidRDefault="00E77674" w:rsidP="00E77674">
      <w:pPr>
        <w:rPr>
          <w:rStyle w:val="Hyperlink"/>
          <w:rFonts w:ascii="Arial" w:hAnsi="Arial" w:cs="Arial"/>
          <w:b/>
        </w:rPr>
      </w:pPr>
      <w:r w:rsidRPr="00E2567A">
        <w:rPr>
          <w:rStyle w:val="Hyperlink"/>
          <w:rFonts w:ascii="Arial" w:hAnsi="Arial" w:cs="Arial"/>
          <w:color w:val="auto"/>
          <w:u w:val="none"/>
        </w:rPr>
        <w:t xml:space="preserve">National Institute of Alcohol </w:t>
      </w:r>
      <w:r>
        <w:rPr>
          <w:rStyle w:val="Hyperlink"/>
          <w:rFonts w:ascii="Arial" w:hAnsi="Arial" w:cs="Arial"/>
          <w:color w:val="auto"/>
          <w:u w:val="none"/>
        </w:rPr>
        <w:t>Abuse and Alcoholism</w:t>
      </w:r>
      <w:r w:rsidRPr="00E2567A">
        <w:rPr>
          <w:rStyle w:val="Hyperlink"/>
          <w:rFonts w:ascii="Arial" w:hAnsi="Arial" w:cs="Arial"/>
          <w:color w:val="auto"/>
          <w:u w:val="none"/>
        </w:rPr>
        <w:t xml:space="preserve">  </w:t>
      </w:r>
      <w:r w:rsidRPr="00E2567A">
        <w:rPr>
          <w:rStyle w:val="Hyperlink"/>
          <w:rFonts w:ascii="Arial" w:hAnsi="Arial" w:cs="Arial"/>
          <w:color w:val="auto"/>
          <w:u w:val="none"/>
        </w:rPr>
        <w:tab/>
      </w:r>
      <w:r w:rsidRPr="00E2567A">
        <w:rPr>
          <w:rStyle w:val="Hyperlink"/>
          <w:rFonts w:ascii="Arial" w:hAnsi="Arial" w:cs="Arial"/>
          <w:color w:val="auto"/>
          <w:u w:val="none"/>
        </w:rPr>
        <w:tab/>
      </w:r>
      <w:r w:rsidRPr="00E2567A">
        <w:rPr>
          <w:rStyle w:val="Hyperlink"/>
          <w:rFonts w:ascii="Arial" w:hAnsi="Arial" w:cs="Arial"/>
          <w:b/>
          <w:color w:val="auto"/>
          <w:u w:val="none"/>
        </w:rPr>
        <w:t xml:space="preserve"> </w:t>
      </w:r>
      <w:hyperlink r:id="rId30" w:history="1">
        <w:r w:rsidRPr="002A206C">
          <w:rPr>
            <w:rStyle w:val="Hyperlink"/>
            <w:rFonts w:ascii="Arial" w:hAnsi="Arial" w:cs="Arial"/>
            <w:b/>
          </w:rPr>
          <w:t>http://www.niaaa.nih.gov/</w:t>
        </w:r>
      </w:hyperlink>
    </w:p>
    <w:p w:rsidR="00E77674" w:rsidRPr="00820264" w:rsidRDefault="00E77674" w:rsidP="00E77674">
      <w:pPr>
        <w:rPr>
          <w:rStyle w:val="Hyperlink"/>
          <w:b/>
        </w:rPr>
      </w:pPr>
      <w:r w:rsidRPr="00E2567A">
        <w:rPr>
          <w:rStyle w:val="Hyperlink"/>
          <w:rFonts w:ascii="Arial" w:hAnsi="Arial" w:cs="Arial"/>
          <w:color w:val="auto"/>
          <w:u w:val="none"/>
        </w:rPr>
        <w:t>National Institute on Drug Abuse</w:t>
      </w:r>
      <w:r w:rsidRPr="00E2567A">
        <w:rPr>
          <w:rStyle w:val="Hyperlink"/>
          <w:rFonts w:ascii="Arial" w:hAnsi="Arial" w:cs="Arial"/>
          <w:color w:val="auto"/>
          <w:u w:val="none"/>
        </w:rPr>
        <w:tab/>
      </w:r>
      <w:r w:rsidRPr="00E2567A">
        <w:rPr>
          <w:rStyle w:val="Hyperlink"/>
          <w:rFonts w:ascii="Arial" w:hAnsi="Arial" w:cs="Arial"/>
          <w:color w:val="auto"/>
          <w:u w:val="none"/>
        </w:rPr>
        <w:tab/>
      </w:r>
      <w:r w:rsidRPr="00E2567A">
        <w:rPr>
          <w:rStyle w:val="Hyperlink"/>
          <w:rFonts w:ascii="Arial" w:hAnsi="Arial" w:cs="Arial"/>
          <w:color w:val="auto"/>
          <w:u w:val="none"/>
        </w:rPr>
        <w:tab/>
      </w:r>
      <w:r w:rsidRPr="00E2567A">
        <w:rPr>
          <w:rStyle w:val="Hyperlink"/>
          <w:rFonts w:ascii="Arial" w:hAnsi="Arial" w:cs="Arial"/>
          <w:color w:val="auto"/>
          <w:u w:val="none"/>
        </w:rPr>
        <w:tab/>
      </w:r>
      <w:r w:rsidR="00AB62DC">
        <w:rPr>
          <w:rStyle w:val="Hyperlink"/>
          <w:rFonts w:ascii="Arial" w:hAnsi="Arial" w:cs="Arial"/>
          <w:color w:val="auto"/>
          <w:u w:val="none"/>
        </w:rPr>
        <w:t xml:space="preserve"> </w:t>
      </w:r>
      <w:r w:rsidRPr="00E2567A">
        <w:rPr>
          <w:rStyle w:val="Hyperlink"/>
          <w:rFonts w:ascii="Arial" w:hAnsi="Arial" w:cs="Arial"/>
          <w:b/>
        </w:rPr>
        <w:t>http://www.drugabuse.gov/</w:t>
      </w:r>
    </w:p>
    <w:p w:rsidR="002E1AD4" w:rsidRDefault="002E1AD4" w:rsidP="00BB1D68">
      <w:pPr>
        <w:rPr>
          <w:rFonts w:ascii="Arial" w:hAnsi="Arial" w:cs="Arial"/>
          <w:b/>
          <w:sz w:val="24"/>
          <w:szCs w:val="24"/>
        </w:rPr>
      </w:pPr>
    </w:p>
    <w:p w:rsidR="002E1AD4" w:rsidRDefault="002E1AD4" w:rsidP="00BB1D68">
      <w:pPr>
        <w:rPr>
          <w:rFonts w:ascii="Arial" w:hAnsi="Arial" w:cs="Arial"/>
          <w:b/>
          <w:sz w:val="24"/>
          <w:szCs w:val="24"/>
        </w:rPr>
      </w:pPr>
    </w:p>
    <w:p w:rsidR="002E1AD4" w:rsidRDefault="002E1AD4" w:rsidP="00BB1D68">
      <w:pPr>
        <w:rPr>
          <w:rFonts w:ascii="Arial" w:hAnsi="Arial" w:cs="Arial"/>
          <w:b/>
          <w:sz w:val="24"/>
          <w:szCs w:val="24"/>
        </w:rPr>
      </w:pPr>
    </w:p>
    <w:p w:rsidR="002E1AD4" w:rsidRDefault="002E1AD4" w:rsidP="00BB1D68">
      <w:pPr>
        <w:rPr>
          <w:rFonts w:ascii="Arial" w:hAnsi="Arial" w:cs="Arial"/>
          <w:b/>
          <w:sz w:val="24"/>
          <w:szCs w:val="24"/>
        </w:rPr>
      </w:pPr>
    </w:p>
    <w:p w:rsidR="002E1AD4" w:rsidRDefault="002E1AD4" w:rsidP="00BB1D68">
      <w:pPr>
        <w:rPr>
          <w:rFonts w:ascii="Arial" w:hAnsi="Arial" w:cs="Arial"/>
          <w:b/>
          <w:sz w:val="24"/>
          <w:szCs w:val="24"/>
        </w:rPr>
      </w:pPr>
    </w:p>
    <w:p w:rsidR="00BB1D68" w:rsidRDefault="00D71BA1" w:rsidP="00BB1D68">
      <w:pPr>
        <w:rPr>
          <w:rFonts w:ascii="Arial" w:hAnsi="Arial" w:cs="Arial"/>
          <w:sz w:val="28"/>
          <w:szCs w:val="24"/>
        </w:rPr>
      </w:pPr>
      <w:r w:rsidRPr="00D71BA1">
        <w:rPr>
          <w:rFonts w:ascii="Arial" w:hAnsi="Arial" w:cs="Arial"/>
          <w:b/>
          <w:sz w:val="24"/>
          <w:szCs w:val="24"/>
        </w:rPr>
        <w:lastRenderedPageBreak/>
        <w:t>NOTES:</w:t>
      </w:r>
      <w:r w:rsidRPr="00D71BA1">
        <w:rPr>
          <w:rFonts w:ascii="Arial" w:hAnsi="Arial" w:cs="Arial"/>
          <w:sz w:val="24"/>
          <w:szCs w:val="24"/>
        </w:rPr>
        <w:t xml:space="preserve"> </w:t>
      </w:r>
      <w:r w:rsidRPr="0050136F">
        <w:rPr>
          <w:rFonts w:ascii="Arial" w:hAnsi="Arial" w:cs="Arial"/>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 w:name="OLE_LINK1"/>
      <w:bookmarkStart w:id="2" w:name="OLE_LINK2"/>
      <w:r w:rsidRPr="0050136F">
        <w:rPr>
          <w:rFonts w:ascii="Arial" w:hAnsi="Arial" w:cs="Arial"/>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
      <w:bookmarkEnd w:id="2"/>
      <w:r w:rsidRPr="0050136F">
        <w:rPr>
          <w:rFonts w:ascii="Arial" w:hAnsi="Arial" w:cs="Arial"/>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F4415" w:rsidRPr="0050136F">
        <w:rPr>
          <w:rFonts w:ascii="Arial" w:hAnsi="Arial" w:cs="Arial"/>
          <w:sz w:val="28"/>
          <w:szCs w:val="24"/>
        </w:rPr>
        <w:t>___________________________________________________________________</w:t>
      </w:r>
    </w:p>
    <w:p w:rsidR="00D71BA1" w:rsidRDefault="00BB1D68" w:rsidP="00BB1D68">
      <w:pPr>
        <w:jc w:val="center"/>
        <w:rPr>
          <w:rFonts w:ascii="Arial" w:hAnsi="Arial" w:cs="Arial"/>
          <w:b/>
          <w:bCs/>
          <w:sz w:val="20"/>
          <w:szCs w:val="24"/>
        </w:rPr>
      </w:pPr>
      <w:proofErr w:type="gramStart"/>
      <w:r w:rsidRPr="00BB1D68">
        <w:rPr>
          <w:rFonts w:ascii="Arial" w:hAnsi="Arial" w:cs="Arial"/>
          <w:b/>
          <w:bCs/>
          <w:sz w:val="20"/>
          <w:szCs w:val="24"/>
        </w:rPr>
        <w:t>F</w:t>
      </w:r>
      <w:r w:rsidR="009F4415">
        <w:rPr>
          <w:rFonts w:ascii="Arial" w:hAnsi="Arial" w:cs="Arial"/>
          <w:b/>
          <w:bCs/>
          <w:sz w:val="20"/>
          <w:szCs w:val="24"/>
        </w:rPr>
        <w:t>unding for this program provided by Mental Health and Recovery Board Services of Stark County.</w:t>
      </w:r>
      <w:proofErr w:type="gramEnd"/>
    </w:p>
    <w:p w:rsidR="00D71BA1" w:rsidRDefault="00D71BA1" w:rsidP="00A97E9F">
      <w:pPr>
        <w:spacing w:after="0"/>
        <w:jc w:val="center"/>
        <w:rPr>
          <w:rFonts w:ascii="Arial" w:hAnsi="Arial" w:cs="Arial"/>
          <w:b/>
          <w:bCs/>
          <w:sz w:val="20"/>
          <w:szCs w:val="24"/>
        </w:rPr>
      </w:pPr>
    </w:p>
    <w:p w:rsidR="00A97E9F" w:rsidRPr="00A97E9F" w:rsidRDefault="00AB7022" w:rsidP="00AB7022">
      <w:pPr>
        <w:spacing w:after="0"/>
        <w:jc w:val="center"/>
        <w:rPr>
          <w:rFonts w:ascii="Arial" w:hAnsi="Arial" w:cs="Arial"/>
          <w:b/>
          <w:sz w:val="20"/>
          <w:szCs w:val="24"/>
        </w:rPr>
      </w:pPr>
      <w:r>
        <w:rPr>
          <w:rFonts w:ascii="Arial" w:hAnsi="Arial" w:cs="Arial"/>
          <w:b/>
          <w:bCs/>
          <w:sz w:val="20"/>
          <w:szCs w:val="24"/>
        </w:rPr>
        <w:t>121 Cleveland Ave, S.W.</w:t>
      </w:r>
    </w:p>
    <w:p w:rsidR="00A97E9F" w:rsidRPr="00A97E9F" w:rsidRDefault="00A97E9F" w:rsidP="00AB7022">
      <w:pPr>
        <w:spacing w:after="0"/>
        <w:jc w:val="center"/>
        <w:rPr>
          <w:rFonts w:ascii="Arial" w:hAnsi="Arial" w:cs="Arial"/>
          <w:b/>
          <w:sz w:val="20"/>
          <w:szCs w:val="24"/>
        </w:rPr>
      </w:pPr>
      <w:r w:rsidRPr="00A97E9F">
        <w:rPr>
          <w:rFonts w:ascii="Arial" w:hAnsi="Arial" w:cs="Arial"/>
          <w:b/>
          <w:bCs/>
          <w:sz w:val="20"/>
          <w:szCs w:val="24"/>
        </w:rPr>
        <w:t>Canton, OH  44702</w:t>
      </w:r>
    </w:p>
    <w:p w:rsidR="00A97E9F" w:rsidRPr="00A97E9F" w:rsidRDefault="00A97E9F" w:rsidP="00AB7022">
      <w:pPr>
        <w:spacing w:after="0"/>
        <w:jc w:val="center"/>
        <w:rPr>
          <w:rFonts w:ascii="Arial" w:hAnsi="Arial" w:cs="Arial"/>
          <w:b/>
          <w:sz w:val="20"/>
          <w:szCs w:val="24"/>
        </w:rPr>
      </w:pPr>
      <w:r w:rsidRPr="00A97E9F">
        <w:rPr>
          <w:rFonts w:ascii="Arial" w:hAnsi="Arial" w:cs="Arial"/>
          <w:b/>
          <w:bCs/>
          <w:sz w:val="20"/>
          <w:szCs w:val="24"/>
        </w:rPr>
        <w:t>(330) 455-NAMI [6264] ● fax 330-455-6265</w:t>
      </w:r>
    </w:p>
    <w:p w:rsidR="00A97E9F" w:rsidRPr="00A97E9F" w:rsidRDefault="00A97E9F" w:rsidP="00AB7022">
      <w:pPr>
        <w:spacing w:after="0"/>
        <w:jc w:val="center"/>
        <w:rPr>
          <w:rFonts w:ascii="Arial" w:hAnsi="Arial" w:cs="Arial"/>
          <w:b/>
          <w:sz w:val="20"/>
          <w:szCs w:val="24"/>
        </w:rPr>
      </w:pPr>
      <w:proofErr w:type="gramStart"/>
      <w:r w:rsidRPr="00A97E9F">
        <w:rPr>
          <w:rFonts w:ascii="Arial" w:hAnsi="Arial" w:cs="Arial"/>
          <w:b/>
          <w:bCs/>
          <w:sz w:val="20"/>
          <w:szCs w:val="24"/>
        </w:rPr>
        <w:t>e-mail</w:t>
      </w:r>
      <w:proofErr w:type="gramEnd"/>
      <w:r w:rsidRPr="00A97E9F">
        <w:rPr>
          <w:rFonts w:ascii="Arial" w:hAnsi="Arial" w:cs="Arial"/>
          <w:b/>
          <w:bCs/>
          <w:sz w:val="20"/>
          <w:szCs w:val="24"/>
        </w:rPr>
        <w:t>: namistark@namistarkcounty.org</w:t>
      </w:r>
    </w:p>
    <w:p w:rsidR="00A97E9F" w:rsidRDefault="00A97E9F" w:rsidP="00AB7022">
      <w:pPr>
        <w:spacing w:after="0"/>
        <w:jc w:val="center"/>
        <w:rPr>
          <w:rFonts w:ascii="Arial" w:hAnsi="Arial" w:cs="Arial"/>
          <w:b/>
          <w:bCs/>
          <w:sz w:val="20"/>
          <w:szCs w:val="24"/>
          <w:u w:val="single"/>
        </w:rPr>
      </w:pPr>
      <w:r w:rsidRPr="00A97E9F">
        <w:rPr>
          <w:rFonts w:ascii="Arial" w:hAnsi="Arial" w:cs="Arial"/>
          <w:b/>
          <w:bCs/>
          <w:sz w:val="20"/>
          <w:szCs w:val="24"/>
        </w:rPr>
        <w:t xml:space="preserve">Web site: </w:t>
      </w:r>
      <w:hyperlink r:id="rId31" w:history="1">
        <w:r w:rsidR="00BB1D68" w:rsidRPr="00F73001">
          <w:rPr>
            <w:rStyle w:val="Hyperlink"/>
            <w:rFonts w:ascii="Arial" w:hAnsi="Arial" w:cs="Arial"/>
            <w:b/>
            <w:bCs/>
            <w:sz w:val="20"/>
            <w:szCs w:val="24"/>
          </w:rPr>
          <w:t>www.namistarkcounty.org</w:t>
        </w:r>
      </w:hyperlink>
    </w:p>
    <w:p w:rsidR="00BB1D68" w:rsidRPr="00A97E9F" w:rsidRDefault="00BB1D68" w:rsidP="00AB7022">
      <w:pPr>
        <w:spacing w:after="0"/>
        <w:jc w:val="center"/>
        <w:rPr>
          <w:rFonts w:ascii="Arial" w:hAnsi="Arial" w:cs="Arial"/>
          <w:b/>
          <w:sz w:val="20"/>
          <w:szCs w:val="24"/>
        </w:rPr>
      </w:pPr>
    </w:p>
    <w:p w:rsidR="00A97E9F" w:rsidRPr="00A97E9F" w:rsidRDefault="00A97E9F" w:rsidP="00AB7022">
      <w:pPr>
        <w:spacing w:after="0"/>
        <w:jc w:val="center"/>
        <w:rPr>
          <w:rFonts w:ascii="Arial" w:hAnsi="Arial" w:cs="Arial"/>
          <w:b/>
          <w:sz w:val="20"/>
          <w:szCs w:val="24"/>
        </w:rPr>
      </w:pPr>
      <w:r w:rsidRPr="00A97E9F">
        <w:rPr>
          <w:rFonts w:ascii="Arial" w:hAnsi="Arial" w:cs="Arial"/>
          <w:b/>
          <w:bCs/>
          <w:sz w:val="20"/>
          <w:szCs w:val="24"/>
        </w:rPr>
        <w:t>Jane James                          Kay A. Silverwood</w:t>
      </w:r>
    </w:p>
    <w:p w:rsidR="00A97E9F" w:rsidRPr="00A97E9F" w:rsidRDefault="00A97E9F" w:rsidP="00AB7022">
      <w:pPr>
        <w:spacing w:after="0"/>
        <w:jc w:val="center"/>
        <w:rPr>
          <w:rFonts w:ascii="Arial" w:hAnsi="Arial" w:cs="Arial"/>
          <w:b/>
          <w:sz w:val="20"/>
          <w:szCs w:val="24"/>
        </w:rPr>
      </w:pPr>
      <w:r w:rsidRPr="00A97E9F">
        <w:rPr>
          <w:rFonts w:ascii="Arial" w:hAnsi="Arial" w:cs="Arial"/>
          <w:b/>
          <w:bCs/>
          <w:sz w:val="20"/>
          <w:szCs w:val="24"/>
        </w:rPr>
        <w:t>Executive Director               Family Involvement</w:t>
      </w:r>
    </w:p>
    <w:p w:rsidR="008946A6" w:rsidRPr="00CF42DC" w:rsidRDefault="00AB7022" w:rsidP="00AB7022">
      <w:pPr>
        <w:spacing w:after="0"/>
        <w:jc w:val="center"/>
        <w:rPr>
          <w:rStyle w:val="Hyperlink"/>
          <w:b/>
        </w:rPr>
      </w:pPr>
      <w:r>
        <w:rPr>
          <w:rFonts w:ascii="Arial" w:hAnsi="Arial" w:cs="Arial"/>
          <w:b/>
          <w:bCs/>
          <w:sz w:val="20"/>
          <w:szCs w:val="24"/>
        </w:rPr>
        <w:t xml:space="preserve">                                           </w:t>
      </w:r>
      <w:r w:rsidR="00A97E9F" w:rsidRPr="00A97E9F">
        <w:rPr>
          <w:rFonts w:ascii="Arial" w:hAnsi="Arial" w:cs="Arial"/>
          <w:b/>
          <w:bCs/>
          <w:sz w:val="20"/>
          <w:szCs w:val="24"/>
        </w:rPr>
        <w:t>Program Director</w:t>
      </w:r>
    </w:p>
    <w:sectPr w:rsidR="008946A6" w:rsidRPr="00CF42DC" w:rsidSect="00EF469A">
      <w:type w:val="continuous"/>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6AD" w:rsidRDefault="007506AD" w:rsidP="00726D7D">
      <w:pPr>
        <w:spacing w:after="0" w:line="240" w:lineRule="auto"/>
      </w:pPr>
      <w:r>
        <w:separator/>
      </w:r>
    </w:p>
  </w:endnote>
  <w:endnote w:type="continuationSeparator" w:id="0">
    <w:p w:rsidR="007506AD" w:rsidRDefault="007506AD" w:rsidP="00726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Times New Roman"/>
    <w:panose1 w:val="020F0704030504030204"/>
    <w:charset w:val="00"/>
    <w:family w:val="swiss"/>
    <w:pitch w:val="variable"/>
    <w:sig w:usb0="00000003" w:usb1="00000000" w:usb2="00000000" w:usb3="00000000" w:csb0="00000001" w:csb1="00000000"/>
  </w:font>
  <w:font w:name="Allegro BT">
    <w:altName w:val="Gabriola"/>
    <w:charset w:val="00"/>
    <w:family w:val="decorative"/>
    <w:pitch w:val="variable"/>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A87" w:usb1="00000000" w:usb2="00000000" w:usb3="00000000" w:csb0="000000BF" w:csb1="00000000"/>
  </w:font>
  <w:font w:name="Rockwell">
    <w:panose1 w:val="020606030202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nhardMod BT">
    <w:altName w:val="Times New Roman"/>
    <w:charset w:val="00"/>
    <w:family w:val="roman"/>
    <w:pitch w:val="variable"/>
  </w:font>
  <w:font w:name="Bodoni MT Condensed">
    <w:panose1 w:val="02070606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auphin">
    <w:altName w:val="Times New Roman"/>
    <w:charset w:val="00"/>
    <w:family w:val="roman"/>
    <w:pitch w:val="variable"/>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291756"/>
      <w:docPartObj>
        <w:docPartGallery w:val="Page Numbers (Bottom of Page)"/>
        <w:docPartUnique/>
      </w:docPartObj>
    </w:sdtPr>
    <w:sdtEndPr>
      <w:rPr>
        <w:noProof/>
      </w:rPr>
    </w:sdtEndPr>
    <w:sdtContent>
      <w:p w:rsidR="00F27DE3" w:rsidRDefault="00F27DE3">
        <w:pPr>
          <w:pStyle w:val="Footer"/>
          <w:jc w:val="center"/>
        </w:pPr>
        <w:r>
          <w:fldChar w:fldCharType="begin"/>
        </w:r>
        <w:r>
          <w:instrText xml:space="preserve"> PAGE   \* MERGEFORMAT </w:instrText>
        </w:r>
        <w:r>
          <w:fldChar w:fldCharType="separate"/>
        </w:r>
        <w:r w:rsidR="002E3257">
          <w:rPr>
            <w:noProof/>
          </w:rPr>
          <w:t>5</w:t>
        </w:r>
        <w:r>
          <w:rPr>
            <w:noProof/>
          </w:rPr>
          <w:fldChar w:fldCharType="end"/>
        </w:r>
      </w:p>
    </w:sdtContent>
  </w:sdt>
  <w:p w:rsidR="00F27DE3" w:rsidRDefault="00F27DE3" w:rsidP="009530A5">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0218"/>
      <w:docPartObj>
        <w:docPartGallery w:val="Page Numbers (Bottom of Page)"/>
        <w:docPartUnique/>
      </w:docPartObj>
    </w:sdtPr>
    <w:sdtEndPr>
      <w:rPr>
        <w:noProof/>
      </w:rPr>
    </w:sdtEndPr>
    <w:sdtContent>
      <w:p w:rsidR="00F27DE3" w:rsidRDefault="00F27DE3">
        <w:pPr>
          <w:pStyle w:val="Footer"/>
          <w:jc w:val="center"/>
        </w:pPr>
        <w:r>
          <w:fldChar w:fldCharType="begin"/>
        </w:r>
        <w:r>
          <w:instrText xml:space="preserve"> PAGE   \* MERGEFORMAT </w:instrText>
        </w:r>
        <w:r>
          <w:fldChar w:fldCharType="separate"/>
        </w:r>
        <w:r w:rsidR="002E3257">
          <w:rPr>
            <w:noProof/>
          </w:rPr>
          <w:t>16</w:t>
        </w:r>
        <w:r>
          <w:rPr>
            <w:noProof/>
          </w:rPr>
          <w:fldChar w:fldCharType="end"/>
        </w:r>
      </w:p>
    </w:sdtContent>
  </w:sdt>
  <w:p w:rsidR="00F27DE3" w:rsidRDefault="00F27D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6AD" w:rsidRDefault="007506AD" w:rsidP="00726D7D">
      <w:pPr>
        <w:spacing w:after="0" w:line="240" w:lineRule="auto"/>
      </w:pPr>
      <w:r>
        <w:separator/>
      </w:r>
    </w:p>
  </w:footnote>
  <w:footnote w:type="continuationSeparator" w:id="0">
    <w:p w:rsidR="007506AD" w:rsidRDefault="007506AD" w:rsidP="00726D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5D2"/>
    <w:multiLevelType w:val="hybridMultilevel"/>
    <w:tmpl w:val="8E887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76FA8"/>
    <w:multiLevelType w:val="hybridMultilevel"/>
    <w:tmpl w:val="9EEC37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075C7"/>
    <w:multiLevelType w:val="hybridMultilevel"/>
    <w:tmpl w:val="596600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152A1D"/>
    <w:multiLevelType w:val="hybridMultilevel"/>
    <w:tmpl w:val="AC166418"/>
    <w:lvl w:ilvl="0" w:tplc="71508376">
      <w:start w:val="1"/>
      <w:numFmt w:val="bullet"/>
      <w:lvlText w:val=""/>
      <w:lvlJc w:val="left"/>
      <w:pPr>
        <w:tabs>
          <w:tab w:val="num" w:pos="720"/>
        </w:tabs>
        <w:ind w:left="720" w:hanging="360"/>
      </w:pPr>
      <w:rPr>
        <w:rFonts w:ascii="Wingdings" w:hAnsi="Wingdings" w:hint="default"/>
      </w:rPr>
    </w:lvl>
    <w:lvl w:ilvl="1" w:tplc="B758284C" w:tentative="1">
      <w:start w:val="1"/>
      <w:numFmt w:val="bullet"/>
      <w:lvlText w:val=""/>
      <w:lvlJc w:val="left"/>
      <w:pPr>
        <w:tabs>
          <w:tab w:val="num" w:pos="1440"/>
        </w:tabs>
        <w:ind w:left="1440" w:hanging="360"/>
      </w:pPr>
      <w:rPr>
        <w:rFonts w:ascii="Wingdings" w:hAnsi="Wingdings" w:hint="default"/>
      </w:rPr>
    </w:lvl>
    <w:lvl w:ilvl="2" w:tplc="6A4A2B7E" w:tentative="1">
      <w:start w:val="1"/>
      <w:numFmt w:val="bullet"/>
      <w:lvlText w:val=""/>
      <w:lvlJc w:val="left"/>
      <w:pPr>
        <w:tabs>
          <w:tab w:val="num" w:pos="2160"/>
        </w:tabs>
        <w:ind w:left="2160" w:hanging="360"/>
      </w:pPr>
      <w:rPr>
        <w:rFonts w:ascii="Wingdings" w:hAnsi="Wingdings" w:hint="default"/>
      </w:rPr>
    </w:lvl>
    <w:lvl w:ilvl="3" w:tplc="CCC2D67E" w:tentative="1">
      <w:start w:val="1"/>
      <w:numFmt w:val="bullet"/>
      <w:lvlText w:val=""/>
      <w:lvlJc w:val="left"/>
      <w:pPr>
        <w:tabs>
          <w:tab w:val="num" w:pos="2880"/>
        </w:tabs>
        <w:ind w:left="2880" w:hanging="360"/>
      </w:pPr>
      <w:rPr>
        <w:rFonts w:ascii="Wingdings" w:hAnsi="Wingdings" w:hint="default"/>
      </w:rPr>
    </w:lvl>
    <w:lvl w:ilvl="4" w:tplc="4BD0E1A4" w:tentative="1">
      <w:start w:val="1"/>
      <w:numFmt w:val="bullet"/>
      <w:lvlText w:val=""/>
      <w:lvlJc w:val="left"/>
      <w:pPr>
        <w:tabs>
          <w:tab w:val="num" w:pos="3600"/>
        </w:tabs>
        <w:ind w:left="3600" w:hanging="360"/>
      </w:pPr>
      <w:rPr>
        <w:rFonts w:ascii="Wingdings" w:hAnsi="Wingdings" w:hint="default"/>
      </w:rPr>
    </w:lvl>
    <w:lvl w:ilvl="5" w:tplc="E892D6A2" w:tentative="1">
      <w:start w:val="1"/>
      <w:numFmt w:val="bullet"/>
      <w:lvlText w:val=""/>
      <w:lvlJc w:val="left"/>
      <w:pPr>
        <w:tabs>
          <w:tab w:val="num" w:pos="4320"/>
        </w:tabs>
        <w:ind w:left="4320" w:hanging="360"/>
      </w:pPr>
      <w:rPr>
        <w:rFonts w:ascii="Wingdings" w:hAnsi="Wingdings" w:hint="default"/>
      </w:rPr>
    </w:lvl>
    <w:lvl w:ilvl="6" w:tplc="8DB0012E" w:tentative="1">
      <w:start w:val="1"/>
      <w:numFmt w:val="bullet"/>
      <w:lvlText w:val=""/>
      <w:lvlJc w:val="left"/>
      <w:pPr>
        <w:tabs>
          <w:tab w:val="num" w:pos="5040"/>
        </w:tabs>
        <w:ind w:left="5040" w:hanging="360"/>
      </w:pPr>
      <w:rPr>
        <w:rFonts w:ascii="Wingdings" w:hAnsi="Wingdings" w:hint="default"/>
      </w:rPr>
    </w:lvl>
    <w:lvl w:ilvl="7" w:tplc="AD1C8C24" w:tentative="1">
      <w:start w:val="1"/>
      <w:numFmt w:val="bullet"/>
      <w:lvlText w:val=""/>
      <w:lvlJc w:val="left"/>
      <w:pPr>
        <w:tabs>
          <w:tab w:val="num" w:pos="5760"/>
        </w:tabs>
        <w:ind w:left="5760" w:hanging="360"/>
      </w:pPr>
      <w:rPr>
        <w:rFonts w:ascii="Wingdings" w:hAnsi="Wingdings" w:hint="default"/>
      </w:rPr>
    </w:lvl>
    <w:lvl w:ilvl="8" w:tplc="B598FAF4" w:tentative="1">
      <w:start w:val="1"/>
      <w:numFmt w:val="bullet"/>
      <w:lvlText w:val=""/>
      <w:lvlJc w:val="left"/>
      <w:pPr>
        <w:tabs>
          <w:tab w:val="num" w:pos="6480"/>
        </w:tabs>
        <w:ind w:left="6480" w:hanging="360"/>
      </w:pPr>
      <w:rPr>
        <w:rFonts w:ascii="Wingdings" w:hAnsi="Wingdings" w:hint="default"/>
      </w:rPr>
    </w:lvl>
  </w:abstractNum>
  <w:abstractNum w:abstractNumId="4">
    <w:nsid w:val="0D855E7C"/>
    <w:multiLevelType w:val="hybridMultilevel"/>
    <w:tmpl w:val="30D4A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8944DD"/>
    <w:multiLevelType w:val="hybridMultilevel"/>
    <w:tmpl w:val="341694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62221"/>
    <w:multiLevelType w:val="hybridMultilevel"/>
    <w:tmpl w:val="F2E6F9D0"/>
    <w:lvl w:ilvl="0" w:tplc="265CE3C2">
      <w:start w:val="1"/>
      <w:numFmt w:val="bullet"/>
      <w:lvlText w:val="•"/>
      <w:lvlJc w:val="left"/>
      <w:pPr>
        <w:tabs>
          <w:tab w:val="num" w:pos="720"/>
        </w:tabs>
        <w:ind w:left="720" w:hanging="360"/>
      </w:pPr>
      <w:rPr>
        <w:rFonts w:ascii="Arial" w:hAnsi="Arial" w:hint="default"/>
      </w:rPr>
    </w:lvl>
    <w:lvl w:ilvl="1" w:tplc="1E4CBD08" w:tentative="1">
      <w:start w:val="1"/>
      <w:numFmt w:val="bullet"/>
      <w:lvlText w:val="•"/>
      <w:lvlJc w:val="left"/>
      <w:pPr>
        <w:tabs>
          <w:tab w:val="num" w:pos="1440"/>
        </w:tabs>
        <w:ind w:left="1440" w:hanging="360"/>
      </w:pPr>
      <w:rPr>
        <w:rFonts w:ascii="Arial" w:hAnsi="Arial" w:hint="default"/>
      </w:rPr>
    </w:lvl>
    <w:lvl w:ilvl="2" w:tplc="7CC63112" w:tentative="1">
      <w:start w:val="1"/>
      <w:numFmt w:val="bullet"/>
      <w:lvlText w:val="•"/>
      <w:lvlJc w:val="left"/>
      <w:pPr>
        <w:tabs>
          <w:tab w:val="num" w:pos="2160"/>
        </w:tabs>
        <w:ind w:left="2160" w:hanging="360"/>
      </w:pPr>
      <w:rPr>
        <w:rFonts w:ascii="Arial" w:hAnsi="Arial" w:hint="default"/>
      </w:rPr>
    </w:lvl>
    <w:lvl w:ilvl="3" w:tplc="CAF231C4" w:tentative="1">
      <w:start w:val="1"/>
      <w:numFmt w:val="bullet"/>
      <w:lvlText w:val="•"/>
      <w:lvlJc w:val="left"/>
      <w:pPr>
        <w:tabs>
          <w:tab w:val="num" w:pos="2880"/>
        </w:tabs>
        <w:ind w:left="2880" w:hanging="360"/>
      </w:pPr>
      <w:rPr>
        <w:rFonts w:ascii="Arial" w:hAnsi="Arial" w:hint="default"/>
      </w:rPr>
    </w:lvl>
    <w:lvl w:ilvl="4" w:tplc="76FC2DCC" w:tentative="1">
      <w:start w:val="1"/>
      <w:numFmt w:val="bullet"/>
      <w:lvlText w:val="•"/>
      <w:lvlJc w:val="left"/>
      <w:pPr>
        <w:tabs>
          <w:tab w:val="num" w:pos="3600"/>
        </w:tabs>
        <w:ind w:left="3600" w:hanging="360"/>
      </w:pPr>
      <w:rPr>
        <w:rFonts w:ascii="Arial" w:hAnsi="Arial" w:hint="default"/>
      </w:rPr>
    </w:lvl>
    <w:lvl w:ilvl="5" w:tplc="74D8265C" w:tentative="1">
      <w:start w:val="1"/>
      <w:numFmt w:val="bullet"/>
      <w:lvlText w:val="•"/>
      <w:lvlJc w:val="left"/>
      <w:pPr>
        <w:tabs>
          <w:tab w:val="num" w:pos="4320"/>
        </w:tabs>
        <w:ind w:left="4320" w:hanging="360"/>
      </w:pPr>
      <w:rPr>
        <w:rFonts w:ascii="Arial" w:hAnsi="Arial" w:hint="default"/>
      </w:rPr>
    </w:lvl>
    <w:lvl w:ilvl="6" w:tplc="DFCA07C8" w:tentative="1">
      <w:start w:val="1"/>
      <w:numFmt w:val="bullet"/>
      <w:lvlText w:val="•"/>
      <w:lvlJc w:val="left"/>
      <w:pPr>
        <w:tabs>
          <w:tab w:val="num" w:pos="5040"/>
        </w:tabs>
        <w:ind w:left="5040" w:hanging="360"/>
      </w:pPr>
      <w:rPr>
        <w:rFonts w:ascii="Arial" w:hAnsi="Arial" w:hint="default"/>
      </w:rPr>
    </w:lvl>
    <w:lvl w:ilvl="7" w:tplc="F4FE54EC" w:tentative="1">
      <w:start w:val="1"/>
      <w:numFmt w:val="bullet"/>
      <w:lvlText w:val="•"/>
      <w:lvlJc w:val="left"/>
      <w:pPr>
        <w:tabs>
          <w:tab w:val="num" w:pos="5760"/>
        </w:tabs>
        <w:ind w:left="5760" w:hanging="360"/>
      </w:pPr>
      <w:rPr>
        <w:rFonts w:ascii="Arial" w:hAnsi="Arial" w:hint="default"/>
      </w:rPr>
    </w:lvl>
    <w:lvl w:ilvl="8" w:tplc="62361CB2" w:tentative="1">
      <w:start w:val="1"/>
      <w:numFmt w:val="bullet"/>
      <w:lvlText w:val="•"/>
      <w:lvlJc w:val="left"/>
      <w:pPr>
        <w:tabs>
          <w:tab w:val="num" w:pos="6480"/>
        </w:tabs>
        <w:ind w:left="6480" w:hanging="360"/>
      </w:pPr>
      <w:rPr>
        <w:rFonts w:ascii="Arial" w:hAnsi="Arial" w:hint="default"/>
      </w:rPr>
    </w:lvl>
  </w:abstractNum>
  <w:abstractNum w:abstractNumId="7">
    <w:nsid w:val="150812EB"/>
    <w:multiLevelType w:val="hybridMultilevel"/>
    <w:tmpl w:val="EA86D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C09A3"/>
    <w:multiLevelType w:val="multilevel"/>
    <w:tmpl w:val="B7829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61D37"/>
    <w:multiLevelType w:val="hybridMultilevel"/>
    <w:tmpl w:val="FF1EC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79031C2"/>
    <w:multiLevelType w:val="hybridMultilevel"/>
    <w:tmpl w:val="509CE17E"/>
    <w:lvl w:ilvl="0" w:tplc="3CA847DE">
      <w:start w:val="1"/>
      <w:numFmt w:val="bullet"/>
      <w:lvlText w:val=""/>
      <w:lvlJc w:val="left"/>
      <w:pPr>
        <w:tabs>
          <w:tab w:val="num" w:pos="720"/>
        </w:tabs>
        <w:ind w:left="720" w:hanging="360"/>
      </w:pPr>
      <w:rPr>
        <w:rFonts w:ascii="Wingdings" w:hAnsi="Wingdings" w:hint="default"/>
      </w:rPr>
    </w:lvl>
    <w:lvl w:ilvl="1" w:tplc="7A4AF97C" w:tentative="1">
      <w:start w:val="1"/>
      <w:numFmt w:val="bullet"/>
      <w:lvlText w:val=""/>
      <w:lvlJc w:val="left"/>
      <w:pPr>
        <w:tabs>
          <w:tab w:val="num" w:pos="1440"/>
        </w:tabs>
        <w:ind w:left="1440" w:hanging="360"/>
      </w:pPr>
      <w:rPr>
        <w:rFonts w:ascii="Wingdings" w:hAnsi="Wingdings" w:hint="default"/>
      </w:rPr>
    </w:lvl>
    <w:lvl w:ilvl="2" w:tplc="971A2E52" w:tentative="1">
      <w:start w:val="1"/>
      <w:numFmt w:val="bullet"/>
      <w:lvlText w:val=""/>
      <w:lvlJc w:val="left"/>
      <w:pPr>
        <w:tabs>
          <w:tab w:val="num" w:pos="2160"/>
        </w:tabs>
        <w:ind w:left="2160" w:hanging="360"/>
      </w:pPr>
      <w:rPr>
        <w:rFonts w:ascii="Wingdings" w:hAnsi="Wingdings" w:hint="default"/>
      </w:rPr>
    </w:lvl>
    <w:lvl w:ilvl="3" w:tplc="68341D6A" w:tentative="1">
      <w:start w:val="1"/>
      <w:numFmt w:val="bullet"/>
      <w:lvlText w:val=""/>
      <w:lvlJc w:val="left"/>
      <w:pPr>
        <w:tabs>
          <w:tab w:val="num" w:pos="2880"/>
        </w:tabs>
        <w:ind w:left="2880" w:hanging="360"/>
      </w:pPr>
      <w:rPr>
        <w:rFonts w:ascii="Wingdings" w:hAnsi="Wingdings" w:hint="default"/>
      </w:rPr>
    </w:lvl>
    <w:lvl w:ilvl="4" w:tplc="C2827960" w:tentative="1">
      <w:start w:val="1"/>
      <w:numFmt w:val="bullet"/>
      <w:lvlText w:val=""/>
      <w:lvlJc w:val="left"/>
      <w:pPr>
        <w:tabs>
          <w:tab w:val="num" w:pos="3600"/>
        </w:tabs>
        <w:ind w:left="3600" w:hanging="360"/>
      </w:pPr>
      <w:rPr>
        <w:rFonts w:ascii="Wingdings" w:hAnsi="Wingdings" w:hint="default"/>
      </w:rPr>
    </w:lvl>
    <w:lvl w:ilvl="5" w:tplc="B962630E" w:tentative="1">
      <w:start w:val="1"/>
      <w:numFmt w:val="bullet"/>
      <w:lvlText w:val=""/>
      <w:lvlJc w:val="left"/>
      <w:pPr>
        <w:tabs>
          <w:tab w:val="num" w:pos="4320"/>
        </w:tabs>
        <w:ind w:left="4320" w:hanging="360"/>
      </w:pPr>
      <w:rPr>
        <w:rFonts w:ascii="Wingdings" w:hAnsi="Wingdings" w:hint="default"/>
      </w:rPr>
    </w:lvl>
    <w:lvl w:ilvl="6" w:tplc="9162F0F4" w:tentative="1">
      <w:start w:val="1"/>
      <w:numFmt w:val="bullet"/>
      <w:lvlText w:val=""/>
      <w:lvlJc w:val="left"/>
      <w:pPr>
        <w:tabs>
          <w:tab w:val="num" w:pos="5040"/>
        </w:tabs>
        <w:ind w:left="5040" w:hanging="360"/>
      </w:pPr>
      <w:rPr>
        <w:rFonts w:ascii="Wingdings" w:hAnsi="Wingdings" w:hint="default"/>
      </w:rPr>
    </w:lvl>
    <w:lvl w:ilvl="7" w:tplc="4FF015E6" w:tentative="1">
      <w:start w:val="1"/>
      <w:numFmt w:val="bullet"/>
      <w:lvlText w:val=""/>
      <w:lvlJc w:val="left"/>
      <w:pPr>
        <w:tabs>
          <w:tab w:val="num" w:pos="5760"/>
        </w:tabs>
        <w:ind w:left="5760" w:hanging="360"/>
      </w:pPr>
      <w:rPr>
        <w:rFonts w:ascii="Wingdings" w:hAnsi="Wingdings" w:hint="default"/>
      </w:rPr>
    </w:lvl>
    <w:lvl w:ilvl="8" w:tplc="8F648F0A" w:tentative="1">
      <w:start w:val="1"/>
      <w:numFmt w:val="bullet"/>
      <w:lvlText w:val=""/>
      <w:lvlJc w:val="left"/>
      <w:pPr>
        <w:tabs>
          <w:tab w:val="num" w:pos="6480"/>
        </w:tabs>
        <w:ind w:left="6480" w:hanging="360"/>
      </w:pPr>
      <w:rPr>
        <w:rFonts w:ascii="Wingdings" w:hAnsi="Wingdings" w:hint="default"/>
      </w:rPr>
    </w:lvl>
  </w:abstractNum>
  <w:abstractNum w:abstractNumId="11">
    <w:nsid w:val="207E4469"/>
    <w:multiLevelType w:val="hybridMultilevel"/>
    <w:tmpl w:val="4420E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D3484"/>
    <w:multiLevelType w:val="hybridMultilevel"/>
    <w:tmpl w:val="AEBA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481F02"/>
    <w:multiLevelType w:val="hybridMultilevel"/>
    <w:tmpl w:val="74D80D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AD482E"/>
    <w:multiLevelType w:val="hybridMultilevel"/>
    <w:tmpl w:val="8054AF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368BA"/>
    <w:multiLevelType w:val="hybridMultilevel"/>
    <w:tmpl w:val="DF58BD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8F273F"/>
    <w:multiLevelType w:val="hybridMultilevel"/>
    <w:tmpl w:val="C6A65618"/>
    <w:lvl w:ilvl="0" w:tplc="663A22C8">
      <w:start w:val="1"/>
      <w:numFmt w:val="bullet"/>
      <w:lvlText w:val="•"/>
      <w:lvlJc w:val="left"/>
      <w:pPr>
        <w:tabs>
          <w:tab w:val="num" w:pos="720"/>
        </w:tabs>
        <w:ind w:left="720" w:hanging="360"/>
      </w:pPr>
      <w:rPr>
        <w:rFonts w:ascii="Arial" w:hAnsi="Arial" w:hint="default"/>
      </w:rPr>
    </w:lvl>
    <w:lvl w:ilvl="1" w:tplc="CF709E1E" w:tentative="1">
      <w:start w:val="1"/>
      <w:numFmt w:val="bullet"/>
      <w:lvlText w:val="•"/>
      <w:lvlJc w:val="left"/>
      <w:pPr>
        <w:tabs>
          <w:tab w:val="num" w:pos="1440"/>
        </w:tabs>
        <w:ind w:left="1440" w:hanging="360"/>
      </w:pPr>
      <w:rPr>
        <w:rFonts w:ascii="Arial" w:hAnsi="Arial" w:hint="default"/>
      </w:rPr>
    </w:lvl>
    <w:lvl w:ilvl="2" w:tplc="8BDE408A" w:tentative="1">
      <w:start w:val="1"/>
      <w:numFmt w:val="bullet"/>
      <w:lvlText w:val="•"/>
      <w:lvlJc w:val="left"/>
      <w:pPr>
        <w:tabs>
          <w:tab w:val="num" w:pos="2160"/>
        </w:tabs>
        <w:ind w:left="2160" w:hanging="360"/>
      </w:pPr>
      <w:rPr>
        <w:rFonts w:ascii="Arial" w:hAnsi="Arial" w:hint="default"/>
      </w:rPr>
    </w:lvl>
    <w:lvl w:ilvl="3" w:tplc="59404314" w:tentative="1">
      <w:start w:val="1"/>
      <w:numFmt w:val="bullet"/>
      <w:lvlText w:val="•"/>
      <w:lvlJc w:val="left"/>
      <w:pPr>
        <w:tabs>
          <w:tab w:val="num" w:pos="2880"/>
        </w:tabs>
        <w:ind w:left="2880" w:hanging="360"/>
      </w:pPr>
      <w:rPr>
        <w:rFonts w:ascii="Arial" w:hAnsi="Arial" w:hint="default"/>
      </w:rPr>
    </w:lvl>
    <w:lvl w:ilvl="4" w:tplc="E462280E" w:tentative="1">
      <w:start w:val="1"/>
      <w:numFmt w:val="bullet"/>
      <w:lvlText w:val="•"/>
      <w:lvlJc w:val="left"/>
      <w:pPr>
        <w:tabs>
          <w:tab w:val="num" w:pos="3600"/>
        </w:tabs>
        <w:ind w:left="3600" w:hanging="360"/>
      </w:pPr>
      <w:rPr>
        <w:rFonts w:ascii="Arial" w:hAnsi="Arial" w:hint="default"/>
      </w:rPr>
    </w:lvl>
    <w:lvl w:ilvl="5" w:tplc="0C4ACE2A" w:tentative="1">
      <w:start w:val="1"/>
      <w:numFmt w:val="bullet"/>
      <w:lvlText w:val="•"/>
      <w:lvlJc w:val="left"/>
      <w:pPr>
        <w:tabs>
          <w:tab w:val="num" w:pos="4320"/>
        </w:tabs>
        <w:ind w:left="4320" w:hanging="360"/>
      </w:pPr>
      <w:rPr>
        <w:rFonts w:ascii="Arial" w:hAnsi="Arial" w:hint="default"/>
      </w:rPr>
    </w:lvl>
    <w:lvl w:ilvl="6" w:tplc="C58AC1C2" w:tentative="1">
      <w:start w:val="1"/>
      <w:numFmt w:val="bullet"/>
      <w:lvlText w:val="•"/>
      <w:lvlJc w:val="left"/>
      <w:pPr>
        <w:tabs>
          <w:tab w:val="num" w:pos="5040"/>
        </w:tabs>
        <w:ind w:left="5040" w:hanging="360"/>
      </w:pPr>
      <w:rPr>
        <w:rFonts w:ascii="Arial" w:hAnsi="Arial" w:hint="default"/>
      </w:rPr>
    </w:lvl>
    <w:lvl w:ilvl="7" w:tplc="C00E61EA" w:tentative="1">
      <w:start w:val="1"/>
      <w:numFmt w:val="bullet"/>
      <w:lvlText w:val="•"/>
      <w:lvlJc w:val="left"/>
      <w:pPr>
        <w:tabs>
          <w:tab w:val="num" w:pos="5760"/>
        </w:tabs>
        <w:ind w:left="5760" w:hanging="360"/>
      </w:pPr>
      <w:rPr>
        <w:rFonts w:ascii="Arial" w:hAnsi="Arial" w:hint="default"/>
      </w:rPr>
    </w:lvl>
    <w:lvl w:ilvl="8" w:tplc="BDA61606" w:tentative="1">
      <w:start w:val="1"/>
      <w:numFmt w:val="bullet"/>
      <w:lvlText w:val="•"/>
      <w:lvlJc w:val="left"/>
      <w:pPr>
        <w:tabs>
          <w:tab w:val="num" w:pos="6480"/>
        </w:tabs>
        <w:ind w:left="6480" w:hanging="360"/>
      </w:pPr>
      <w:rPr>
        <w:rFonts w:ascii="Arial" w:hAnsi="Arial" w:hint="default"/>
      </w:rPr>
    </w:lvl>
  </w:abstractNum>
  <w:abstractNum w:abstractNumId="17">
    <w:nsid w:val="2FE10F1C"/>
    <w:multiLevelType w:val="hybridMultilevel"/>
    <w:tmpl w:val="C5FE18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69589E"/>
    <w:multiLevelType w:val="hybridMultilevel"/>
    <w:tmpl w:val="61EAE00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61E9D"/>
    <w:multiLevelType w:val="hybridMultilevel"/>
    <w:tmpl w:val="2DDA4B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C1D3C"/>
    <w:multiLevelType w:val="multilevel"/>
    <w:tmpl w:val="5B46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B06BD8"/>
    <w:multiLevelType w:val="hybridMultilevel"/>
    <w:tmpl w:val="1952C2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F7249"/>
    <w:multiLevelType w:val="hybridMultilevel"/>
    <w:tmpl w:val="4B406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DB6CA7"/>
    <w:multiLevelType w:val="hybridMultilevel"/>
    <w:tmpl w:val="303848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0430E4"/>
    <w:multiLevelType w:val="hybridMultilevel"/>
    <w:tmpl w:val="C794E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D26FD"/>
    <w:multiLevelType w:val="hybridMultilevel"/>
    <w:tmpl w:val="D248C57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533744"/>
    <w:multiLevelType w:val="hybridMultilevel"/>
    <w:tmpl w:val="EFDC8CCE"/>
    <w:lvl w:ilvl="0" w:tplc="5D5C0538">
      <w:start w:val="1"/>
      <w:numFmt w:val="bullet"/>
      <w:lvlText w:val="•"/>
      <w:lvlJc w:val="left"/>
      <w:pPr>
        <w:tabs>
          <w:tab w:val="num" w:pos="720"/>
        </w:tabs>
        <w:ind w:left="720" w:hanging="360"/>
      </w:pPr>
      <w:rPr>
        <w:rFonts w:ascii="Arial" w:hAnsi="Arial" w:hint="default"/>
      </w:rPr>
    </w:lvl>
    <w:lvl w:ilvl="1" w:tplc="AF4A4F86" w:tentative="1">
      <w:start w:val="1"/>
      <w:numFmt w:val="bullet"/>
      <w:lvlText w:val="•"/>
      <w:lvlJc w:val="left"/>
      <w:pPr>
        <w:tabs>
          <w:tab w:val="num" w:pos="1440"/>
        </w:tabs>
        <w:ind w:left="1440" w:hanging="360"/>
      </w:pPr>
      <w:rPr>
        <w:rFonts w:ascii="Arial" w:hAnsi="Arial" w:hint="default"/>
      </w:rPr>
    </w:lvl>
    <w:lvl w:ilvl="2" w:tplc="624EBC5E" w:tentative="1">
      <w:start w:val="1"/>
      <w:numFmt w:val="bullet"/>
      <w:lvlText w:val="•"/>
      <w:lvlJc w:val="left"/>
      <w:pPr>
        <w:tabs>
          <w:tab w:val="num" w:pos="2160"/>
        </w:tabs>
        <w:ind w:left="2160" w:hanging="360"/>
      </w:pPr>
      <w:rPr>
        <w:rFonts w:ascii="Arial" w:hAnsi="Arial" w:hint="default"/>
      </w:rPr>
    </w:lvl>
    <w:lvl w:ilvl="3" w:tplc="E59295E0" w:tentative="1">
      <w:start w:val="1"/>
      <w:numFmt w:val="bullet"/>
      <w:lvlText w:val="•"/>
      <w:lvlJc w:val="left"/>
      <w:pPr>
        <w:tabs>
          <w:tab w:val="num" w:pos="2880"/>
        </w:tabs>
        <w:ind w:left="2880" w:hanging="360"/>
      </w:pPr>
      <w:rPr>
        <w:rFonts w:ascii="Arial" w:hAnsi="Arial" w:hint="default"/>
      </w:rPr>
    </w:lvl>
    <w:lvl w:ilvl="4" w:tplc="606A5966" w:tentative="1">
      <w:start w:val="1"/>
      <w:numFmt w:val="bullet"/>
      <w:lvlText w:val="•"/>
      <w:lvlJc w:val="left"/>
      <w:pPr>
        <w:tabs>
          <w:tab w:val="num" w:pos="3600"/>
        </w:tabs>
        <w:ind w:left="3600" w:hanging="360"/>
      </w:pPr>
      <w:rPr>
        <w:rFonts w:ascii="Arial" w:hAnsi="Arial" w:hint="default"/>
      </w:rPr>
    </w:lvl>
    <w:lvl w:ilvl="5" w:tplc="F716B788" w:tentative="1">
      <w:start w:val="1"/>
      <w:numFmt w:val="bullet"/>
      <w:lvlText w:val="•"/>
      <w:lvlJc w:val="left"/>
      <w:pPr>
        <w:tabs>
          <w:tab w:val="num" w:pos="4320"/>
        </w:tabs>
        <w:ind w:left="4320" w:hanging="360"/>
      </w:pPr>
      <w:rPr>
        <w:rFonts w:ascii="Arial" w:hAnsi="Arial" w:hint="default"/>
      </w:rPr>
    </w:lvl>
    <w:lvl w:ilvl="6" w:tplc="6D4C6456" w:tentative="1">
      <w:start w:val="1"/>
      <w:numFmt w:val="bullet"/>
      <w:lvlText w:val="•"/>
      <w:lvlJc w:val="left"/>
      <w:pPr>
        <w:tabs>
          <w:tab w:val="num" w:pos="5040"/>
        </w:tabs>
        <w:ind w:left="5040" w:hanging="360"/>
      </w:pPr>
      <w:rPr>
        <w:rFonts w:ascii="Arial" w:hAnsi="Arial" w:hint="default"/>
      </w:rPr>
    </w:lvl>
    <w:lvl w:ilvl="7" w:tplc="A36AC29E" w:tentative="1">
      <w:start w:val="1"/>
      <w:numFmt w:val="bullet"/>
      <w:lvlText w:val="•"/>
      <w:lvlJc w:val="left"/>
      <w:pPr>
        <w:tabs>
          <w:tab w:val="num" w:pos="5760"/>
        </w:tabs>
        <w:ind w:left="5760" w:hanging="360"/>
      </w:pPr>
      <w:rPr>
        <w:rFonts w:ascii="Arial" w:hAnsi="Arial" w:hint="default"/>
      </w:rPr>
    </w:lvl>
    <w:lvl w:ilvl="8" w:tplc="B6A462D8" w:tentative="1">
      <w:start w:val="1"/>
      <w:numFmt w:val="bullet"/>
      <w:lvlText w:val="•"/>
      <w:lvlJc w:val="left"/>
      <w:pPr>
        <w:tabs>
          <w:tab w:val="num" w:pos="6480"/>
        </w:tabs>
        <w:ind w:left="6480" w:hanging="360"/>
      </w:pPr>
      <w:rPr>
        <w:rFonts w:ascii="Arial" w:hAnsi="Arial" w:hint="default"/>
      </w:rPr>
    </w:lvl>
  </w:abstractNum>
  <w:abstractNum w:abstractNumId="27">
    <w:nsid w:val="523F765F"/>
    <w:multiLevelType w:val="hybridMultilevel"/>
    <w:tmpl w:val="C986B3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E85D6D"/>
    <w:multiLevelType w:val="multilevel"/>
    <w:tmpl w:val="F09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6611F7"/>
    <w:multiLevelType w:val="hybridMultilevel"/>
    <w:tmpl w:val="DCA6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77152"/>
    <w:multiLevelType w:val="hybridMultilevel"/>
    <w:tmpl w:val="2D78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1B0C0C"/>
    <w:multiLevelType w:val="hybridMultilevel"/>
    <w:tmpl w:val="A986E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D16727"/>
    <w:multiLevelType w:val="hybridMultilevel"/>
    <w:tmpl w:val="3B48B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4537E4C"/>
    <w:multiLevelType w:val="hybridMultilevel"/>
    <w:tmpl w:val="1B9447F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7B75EA"/>
    <w:multiLevelType w:val="hybridMultilevel"/>
    <w:tmpl w:val="D9A07B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8A3590"/>
    <w:multiLevelType w:val="hybridMultilevel"/>
    <w:tmpl w:val="15A0F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A44C10"/>
    <w:multiLevelType w:val="hybridMultilevel"/>
    <w:tmpl w:val="8A64A8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977AB6"/>
    <w:multiLevelType w:val="hybridMultilevel"/>
    <w:tmpl w:val="F0941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83114"/>
    <w:multiLevelType w:val="hybridMultilevel"/>
    <w:tmpl w:val="013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F97CBC"/>
    <w:multiLevelType w:val="hybridMultilevel"/>
    <w:tmpl w:val="195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F47FA5"/>
    <w:multiLevelType w:val="hybridMultilevel"/>
    <w:tmpl w:val="611042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B308FD"/>
    <w:multiLevelType w:val="hybridMultilevel"/>
    <w:tmpl w:val="E7987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A07AD9"/>
    <w:multiLevelType w:val="hybridMultilevel"/>
    <w:tmpl w:val="5BC86E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40"/>
  </w:num>
  <w:num w:numId="4">
    <w:abstractNumId w:val="19"/>
  </w:num>
  <w:num w:numId="5">
    <w:abstractNumId w:val="42"/>
  </w:num>
  <w:num w:numId="6">
    <w:abstractNumId w:val="11"/>
  </w:num>
  <w:num w:numId="7">
    <w:abstractNumId w:val="33"/>
  </w:num>
  <w:num w:numId="8">
    <w:abstractNumId w:val="18"/>
  </w:num>
  <w:num w:numId="9">
    <w:abstractNumId w:val="21"/>
  </w:num>
  <w:num w:numId="10">
    <w:abstractNumId w:val="25"/>
  </w:num>
  <w:num w:numId="11">
    <w:abstractNumId w:val="26"/>
  </w:num>
  <w:num w:numId="12">
    <w:abstractNumId w:val="27"/>
  </w:num>
  <w:num w:numId="13">
    <w:abstractNumId w:val="14"/>
  </w:num>
  <w:num w:numId="14">
    <w:abstractNumId w:val="6"/>
  </w:num>
  <w:num w:numId="15">
    <w:abstractNumId w:val="31"/>
  </w:num>
  <w:num w:numId="16">
    <w:abstractNumId w:val="34"/>
  </w:num>
  <w:num w:numId="17">
    <w:abstractNumId w:val="24"/>
  </w:num>
  <w:num w:numId="18">
    <w:abstractNumId w:val="41"/>
  </w:num>
  <w:num w:numId="19">
    <w:abstractNumId w:val="23"/>
  </w:num>
  <w:num w:numId="20">
    <w:abstractNumId w:val="36"/>
  </w:num>
  <w:num w:numId="21">
    <w:abstractNumId w:val="0"/>
  </w:num>
  <w:num w:numId="22">
    <w:abstractNumId w:val="7"/>
  </w:num>
  <w:num w:numId="23">
    <w:abstractNumId w:val="5"/>
  </w:num>
  <w:num w:numId="24">
    <w:abstractNumId w:val="37"/>
  </w:num>
  <w:num w:numId="25">
    <w:abstractNumId w:val="22"/>
  </w:num>
  <w:num w:numId="26">
    <w:abstractNumId w:val="16"/>
  </w:num>
  <w:num w:numId="27">
    <w:abstractNumId w:val="10"/>
  </w:num>
  <w:num w:numId="28">
    <w:abstractNumId w:val="3"/>
  </w:num>
  <w:num w:numId="29">
    <w:abstractNumId w:val="9"/>
  </w:num>
  <w:num w:numId="30">
    <w:abstractNumId w:val="4"/>
  </w:num>
  <w:num w:numId="31">
    <w:abstractNumId w:val="32"/>
  </w:num>
  <w:num w:numId="32">
    <w:abstractNumId w:val="28"/>
  </w:num>
  <w:num w:numId="33">
    <w:abstractNumId w:val="2"/>
  </w:num>
  <w:num w:numId="34">
    <w:abstractNumId w:val="17"/>
  </w:num>
  <w:num w:numId="35">
    <w:abstractNumId w:val="1"/>
  </w:num>
  <w:num w:numId="36">
    <w:abstractNumId w:val="39"/>
  </w:num>
  <w:num w:numId="37">
    <w:abstractNumId w:val="12"/>
  </w:num>
  <w:num w:numId="38">
    <w:abstractNumId w:val="35"/>
  </w:num>
  <w:num w:numId="39">
    <w:abstractNumId w:val="29"/>
  </w:num>
  <w:num w:numId="40">
    <w:abstractNumId w:val="30"/>
  </w:num>
  <w:num w:numId="41">
    <w:abstractNumId w:val="20"/>
  </w:num>
  <w:num w:numId="42">
    <w:abstractNumId w:val="38"/>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F40"/>
    <w:rsid w:val="0002091C"/>
    <w:rsid w:val="00021653"/>
    <w:rsid w:val="00026028"/>
    <w:rsid w:val="00034101"/>
    <w:rsid w:val="00081E20"/>
    <w:rsid w:val="00087BBC"/>
    <w:rsid w:val="000A0A36"/>
    <w:rsid w:val="000B6719"/>
    <w:rsid w:val="000E496F"/>
    <w:rsid w:val="000E6E8C"/>
    <w:rsid w:val="00102714"/>
    <w:rsid w:val="00102B95"/>
    <w:rsid w:val="00110D75"/>
    <w:rsid w:val="00122B65"/>
    <w:rsid w:val="001515A7"/>
    <w:rsid w:val="00154700"/>
    <w:rsid w:val="00156324"/>
    <w:rsid w:val="00162998"/>
    <w:rsid w:val="0018068E"/>
    <w:rsid w:val="00182645"/>
    <w:rsid w:val="00183730"/>
    <w:rsid w:val="00183843"/>
    <w:rsid w:val="00183D58"/>
    <w:rsid w:val="001B172A"/>
    <w:rsid w:val="001B2CC0"/>
    <w:rsid w:val="001B58CA"/>
    <w:rsid w:val="001B661A"/>
    <w:rsid w:val="001E1325"/>
    <w:rsid w:val="001E235A"/>
    <w:rsid w:val="001E5434"/>
    <w:rsid w:val="00203E59"/>
    <w:rsid w:val="00205E5A"/>
    <w:rsid w:val="00207794"/>
    <w:rsid w:val="00213785"/>
    <w:rsid w:val="002158AA"/>
    <w:rsid w:val="002523E8"/>
    <w:rsid w:val="002806EA"/>
    <w:rsid w:val="002814EA"/>
    <w:rsid w:val="00284100"/>
    <w:rsid w:val="002A56A2"/>
    <w:rsid w:val="002E1AD4"/>
    <w:rsid w:val="002E3257"/>
    <w:rsid w:val="00304420"/>
    <w:rsid w:val="00316F40"/>
    <w:rsid w:val="0032251F"/>
    <w:rsid w:val="00327BFC"/>
    <w:rsid w:val="003305B6"/>
    <w:rsid w:val="00340E15"/>
    <w:rsid w:val="003422A7"/>
    <w:rsid w:val="003425CE"/>
    <w:rsid w:val="003455D8"/>
    <w:rsid w:val="00361D0D"/>
    <w:rsid w:val="003847AB"/>
    <w:rsid w:val="00387C86"/>
    <w:rsid w:val="00387D26"/>
    <w:rsid w:val="0039295C"/>
    <w:rsid w:val="00394381"/>
    <w:rsid w:val="00395211"/>
    <w:rsid w:val="003B3000"/>
    <w:rsid w:val="003B3B18"/>
    <w:rsid w:val="003C5393"/>
    <w:rsid w:val="003C7BBC"/>
    <w:rsid w:val="003C7EAE"/>
    <w:rsid w:val="00401765"/>
    <w:rsid w:val="00405D0F"/>
    <w:rsid w:val="00430909"/>
    <w:rsid w:val="00441804"/>
    <w:rsid w:val="004501EA"/>
    <w:rsid w:val="00455A06"/>
    <w:rsid w:val="00462F18"/>
    <w:rsid w:val="0048261A"/>
    <w:rsid w:val="004920C5"/>
    <w:rsid w:val="004A5500"/>
    <w:rsid w:val="004B16B1"/>
    <w:rsid w:val="004B182C"/>
    <w:rsid w:val="004D006F"/>
    <w:rsid w:val="0050136F"/>
    <w:rsid w:val="00501B44"/>
    <w:rsid w:val="00504004"/>
    <w:rsid w:val="00514B04"/>
    <w:rsid w:val="005229EB"/>
    <w:rsid w:val="0053190E"/>
    <w:rsid w:val="00540108"/>
    <w:rsid w:val="00545A0E"/>
    <w:rsid w:val="005465D1"/>
    <w:rsid w:val="0056022C"/>
    <w:rsid w:val="005636A2"/>
    <w:rsid w:val="0057347F"/>
    <w:rsid w:val="005753D9"/>
    <w:rsid w:val="005770C4"/>
    <w:rsid w:val="00596253"/>
    <w:rsid w:val="005A1587"/>
    <w:rsid w:val="005C62FB"/>
    <w:rsid w:val="005F1BB6"/>
    <w:rsid w:val="00603175"/>
    <w:rsid w:val="0061561B"/>
    <w:rsid w:val="00616BC7"/>
    <w:rsid w:val="006279D7"/>
    <w:rsid w:val="006338C5"/>
    <w:rsid w:val="00637221"/>
    <w:rsid w:val="0064349C"/>
    <w:rsid w:val="006443BA"/>
    <w:rsid w:val="006513B3"/>
    <w:rsid w:val="00656EDC"/>
    <w:rsid w:val="00682375"/>
    <w:rsid w:val="006925B5"/>
    <w:rsid w:val="006A7D98"/>
    <w:rsid w:val="006B141A"/>
    <w:rsid w:val="006B454C"/>
    <w:rsid w:val="006C68ED"/>
    <w:rsid w:val="006D025B"/>
    <w:rsid w:val="006D10EA"/>
    <w:rsid w:val="00720989"/>
    <w:rsid w:val="00726D7D"/>
    <w:rsid w:val="0073182C"/>
    <w:rsid w:val="00736249"/>
    <w:rsid w:val="00741747"/>
    <w:rsid w:val="00741C7E"/>
    <w:rsid w:val="00743697"/>
    <w:rsid w:val="00745AE3"/>
    <w:rsid w:val="007506AD"/>
    <w:rsid w:val="00751EED"/>
    <w:rsid w:val="00755312"/>
    <w:rsid w:val="00755663"/>
    <w:rsid w:val="007600AE"/>
    <w:rsid w:val="00777E13"/>
    <w:rsid w:val="007856F7"/>
    <w:rsid w:val="00785DC6"/>
    <w:rsid w:val="007907F8"/>
    <w:rsid w:val="007A15D9"/>
    <w:rsid w:val="007A3DCC"/>
    <w:rsid w:val="007A6307"/>
    <w:rsid w:val="007B47BF"/>
    <w:rsid w:val="007B5677"/>
    <w:rsid w:val="007C3D83"/>
    <w:rsid w:val="007D0513"/>
    <w:rsid w:val="007D4CC8"/>
    <w:rsid w:val="007E2F99"/>
    <w:rsid w:val="007E6FED"/>
    <w:rsid w:val="00810DC4"/>
    <w:rsid w:val="00820264"/>
    <w:rsid w:val="0083094F"/>
    <w:rsid w:val="00831CF6"/>
    <w:rsid w:val="00852189"/>
    <w:rsid w:val="00855159"/>
    <w:rsid w:val="00870DD9"/>
    <w:rsid w:val="00871DE4"/>
    <w:rsid w:val="00885098"/>
    <w:rsid w:val="008946A6"/>
    <w:rsid w:val="008C13E4"/>
    <w:rsid w:val="008C63AE"/>
    <w:rsid w:val="008F5386"/>
    <w:rsid w:val="00904A71"/>
    <w:rsid w:val="00932A96"/>
    <w:rsid w:val="009349EE"/>
    <w:rsid w:val="00947880"/>
    <w:rsid w:val="009530A5"/>
    <w:rsid w:val="0095405F"/>
    <w:rsid w:val="00954EFA"/>
    <w:rsid w:val="00955BFE"/>
    <w:rsid w:val="00973CD0"/>
    <w:rsid w:val="00982BF5"/>
    <w:rsid w:val="009845A5"/>
    <w:rsid w:val="009854E4"/>
    <w:rsid w:val="009912DF"/>
    <w:rsid w:val="00991D1E"/>
    <w:rsid w:val="009A0192"/>
    <w:rsid w:val="009B4316"/>
    <w:rsid w:val="009C2C87"/>
    <w:rsid w:val="009E7D11"/>
    <w:rsid w:val="009F4415"/>
    <w:rsid w:val="009F65BB"/>
    <w:rsid w:val="00A01B19"/>
    <w:rsid w:val="00A2298B"/>
    <w:rsid w:val="00A33A8C"/>
    <w:rsid w:val="00A35D67"/>
    <w:rsid w:val="00A416A9"/>
    <w:rsid w:val="00A56442"/>
    <w:rsid w:val="00A57319"/>
    <w:rsid w:val="00A60399"/>
    <w:rsid w:val="00A763FD"/>
    <w:rsid w:val="00A97E9F"/>
    <w:rsid w:val="00AA2B70"/>
    <w:rsid w:val="00AA303A"/>
    <w:rsid w:val="00AB41E0"/>
    <w:rsid w:val="00AB62DC"/>
    <w:rsid w:val="00AB7022"/>
    <w:rsid w:val="00AE18CC"/>
    <w:rsid w:val="00AF27CB"/>
    <w:rsid w:val="00B03028"/>
    <w:rsid w:val="00B10863"/>
    <w:rsid w:val="00B20BE3"/>
    <w:rsid w:val="00B2505E"/>
    <w:rsid w:val="00B25A26"/>
    <w:rsid w:val="00B4625A"/>
    <w:rsid w:val="00B46701"/>
    <w:rsid w:val="00B475D5"/>
    <w:rsid w:val="00B5698D"/>
    <w:rsid w:val="00B66671"/>
    <w:rsid w:val="00B6733B"/>
    <w:rsid w:val="00B7638A"/>
    <w:rsid w:val="00B81825"/>
    <w:rsid w:val="00BA0D75"/>
    <w:rsid w:val="00BA4843"/>
    <w:rsid w:val="00BB1D68"/>
    <w:rsid w:val="00BB7E69"/>
    <w:rsid w:val="00BC0151"/>
    <w:rsid w:val="00BC3A92"/>
    <w:rsid w:val="00BD7298"/>
    <w:rsid w:val="00BF6918"/>
    <w:rsid w:val="00C149E3"/>
    <w:rsid w:val="00C20205"/>
    <w:rsid w:val="00C450B0"/>
    <w:rsid w:val="00C753DA"/>
    <w:rsid w:val="00C7681F"/>
    <w:rsid w:val="00C773F2"/>
    <w:rsid w:val="00C8132F"/>
    <w:rsid w:val="00C82298"/>
    <w:rsid w:val="00C83A44"/>
    <w:rsid w:val="00C9635F"/>
    <w:rsid w:val="00C966D6"/>
    <w:rsid w:val="00CC1CF2"/>
    <w:rsid w:val="00CC7868"/>
    <w:rsid w:val="00CE6B4C"/>
    <w:rsid w:val="00CE7827"/>
    <w:rsid w:val="00CF42DC"/>
    <w:rsid w:val="00CF5E7D"/>
    <w:rsid w:val="00D00789"/>
    <w:rsid w:val="00D25866"/>
    <w:rsid w:val="00D33207"/>
    <w:rsid w:val="00D40126"/>
    <w:rsid w:val="00D4691C"/>
    <w:rsid w:val="00D5525F"/>
    <w:rsid w:val="00D70BD1"/>
    <w:rsid w:val="00D71BA1"/>
    <w:rsid w:val="00D84E86"/>
    <w:rsid w:val="00D90283"/>
    <w:rsid w:val="00D9047F"/>
    <w:rsid w:val="00D96CA7"/>
    <w:rsid w:val="00DF2AE5"/>
    <w:rsid w:val="00DF4BE8"/>
    <w:rsid w:val="00E03921"/>
    <w:rsid w:val="00E10C48"/>
    <w:rsid w:val="00E13489"/>
    <w:rsid w:val="00E21472"/>
    <w:rsid w:val="00E22C6B"/>
    <w:rsid w:val="00E2567A"/>
    <w:rsid w:val="00E334E9"/>
    <w:rsid w:val="00E41A84"/>
    <w:rsid w:val="00E53292"/>
    <w:rsid w:val="00E678F8"/>
    <w:rsid w:val="00E74F01"/>
    <w:rsid w:val="00E77674"/>
    <w:rsid w:val="00E84B4D"/>
    <w:rsid w:val="00EA5087"/>
    <w:rsid w:val="00EA52A6"/>
    <w:rsid w:val="00ED5126"/>
    <w:rsid w:val="00ED7E9B"/>
    <w:rsid w:val="00EF030A"/>
    <w:rsid w:val="00EF0A12"/>
    <w:rsid w:val="00EF3866"/>
    <w:rsid w:val="00EF469A"/>
    <w:rsid w:val="00F02452"/>
    <w:rsid w:val="00F06D06"/>
    <w:rsid w:val="00F10690"/>
    <w:rsid w:val="00F12E8B"/>
    <w:rsid w:val="00F21896"/>
    <w:rsid w:val="00F27DE3"/>
    <w:rsid w:val="00F339D0"/>
    <w:rsid w:val="00F40D2A"/>
    <w:rsid w:val="00F517E7"/>
    <w:rsid w:val="00F61C89"/>
    <w:rsid w:val="00F7020D"/>
    <w:rsid w:val="00F730CE"/>
    <w:rsid w:val="00F73C79"/>
    <w:rsid w:val="00F74CB2"/>
    <w:rsid w:val="00F773B9"/>
    <w:rsid w:val="00F935F8"/>
    <w:rsid w:val="00F94506"/>
    <w:rsid w:val="00FA2915"/>
    <w:rsid w:val="00FA7BC8"/>
    <w:rsid w:val="00FB0C80"/>
    <w:rsid w:val="00FC1957"/>
    <w:rsid w:val="00FD07F4"/>
    <w:rsid w:val="00FD6BA8"/>
    <w:rsid w:val="00FE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54E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40"/>
    <w:rPr>
      <w:rFonts w:ascii="Tahoma" w:hAnsi="Tahoma" w:cs="Tahoma"/>
      <w:sz w:val="16"/>
      <w:szCs w:val="16"/>
    </w:rPr>
  </w:style>
  <w:style w:type="character" w:styleId="Hyperlink">
    <w:name w:val="Hyperlink"/>
    <w:basedOn w:val="DefaultParagraphFont"/>
    <w:uiPriority w:val="99"/>
    <w:unhideWhenUsed/>
    <w:rsid w:val="008946A6"/>
    <w:rPr>
      <w:color w:val="0000FF" w:themeColor="hyperlink"/>
      <w:u w:val="single"/>
    </w:rPr>
  </w:style>
  <w:style w:type="paragraph" w:styleId="ListParagraph">
    <w:name w:val="List Paragraph"/>
    <w:basedOn w:val="Normal"/>
    <w:uiPriority w:val="34"/>
    <w:qFormat/>
    <w:rsid w:val="008C63AE"/>
    <w:pPr>
      <w:ind w:left="720"/>
      <w:contextualSpacing/>
    </w:pPr>
  </w:style>
  <w:style w:type="paragraph" w:styleId="Header">
    <w:name w:val="header"/>
    <w:basedOn w:val="Normal"/>
    <w:link w:val="HeaderChar"/>
    <w:uiPriority w:val="99"/>
    <w:unhideWhenUsed/>
    <w:rsid w:val="00726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D7D"/>
  </w:style>
  <w:style w:type="paragraph" w:styleId="Footer">
    <w:name w:val="footer"/>
    <w:basedOn w:val="Normal"/>
    <w:link w:val="FooterChar"/>
    <w:uiPriority w:val="99"/>
    <w:unhideWhenUsed/>
    <w:rsid w:val="00726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D7D"/>
  </w:style>
  <w:style w:type="paragraph" w:styleId="NormalWeb">
    <w:name w:val="Normal (Web)"/>
    <w:basedOn w:val="Normal"/>
    <w:uiPriority w:val="99"/>
    <w:semiHidden/>
    <w:unhideWhenUsed/>
    <w:rsid w:val="001E23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00AE"/>
    <w:rPr>
      <w:b/>
      <w:bCs/>
    </w:rPr>
  </w:style>
  <w:style w:type="paragraph" w:customStyle="1" w:styleId="Default">
    <w:name w:val="Default"/>
    <w:rsid w:val="00656ED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4EFA"/>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54E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40"/>
    <w:rPr>
      <w:rFonts w:ascii="Tahoma" w:hAnsi="Tahoma" w:cs="Tahoma"/>
      <w:sz w:val="16"/>
      <w:szCs w:val="16"/>
    </w:rPr>
  </w:style>
  <w:style w:type="character" w:styleId="Hyperlink">
    <w:name w:val="Hyperlink"/>
    <w:basedOn w:val="DefaultParagraphFont"/>
    <w:uiPriority w:val="99"/>
    <w:unhideWhenUsed/>
    <w:rsid w:val="008946A6"/>
    <w:rPr>
      <w:color w:val="0000FF" w:themeColor="hyperlink"/>
      <w:u w:val="single"/>
    </w:rPr>
  </w:style>
  <w:style w:type="paragraph" w:styleId="ListParagraph">
    <w:name w:val="List Paragraph"/>
    <w:basedOn w:val="Normal"/>
    <w:uiPriority w:val="34"/>
    <w:qFormat/>
    <w:rsid w:val="008C63AE"/>
    <w:pPr>
      <w:ind w:left="720"/>
      <w:contextualSpacing/>
    </w:pPr>
  </w:style>
  <w:style w:type="paragraph" w:styleId="Header">
    <w:name w:val="header"/>
    <w:basedOn w:val="Normal"/>
    <w:link w:val="HeaderChar"/>
    <w:uiPriority w:val="99"/>
    <w:unhideWhenUsed/>
    <w:rsid w:val="00726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D7D"/>
  </w:style>
  <w:style w:type="paragraph" w:styleId="Footer">
    <w:name w:val="footer"/>
    <w:basedOn w:val="Normal"/>
    <w:link w:val="FooterChar"/>
    <w:uiPriority w:val="99"/>
    <w:unhideWhenUsed/>
    <w:rsid w:val="00726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D7D"/>
  </w:style>
  <w:style w:type="paragraph" w:styleId="NormalWeb">
    <w:name w:val="Normal (Web)"/>
    <w:basedOn w:val="Normal"/>
    <w:uiPriority w:val="99"/>
    <w:semiHidden/>
    <w:unhideWhenUsed/>
    <w:rsid w:val="001E23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00AE"/>
    <w:rPr>
      <w:b/>
      <w:bCs/>
    </w:rPr>
  </w:style>
  <w:style w:type="paragraph" w:customStyle="1" w:styleId="Default">
    <w:name w:val="Default"/>
    <w:rsid w:val="00656ED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4EF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2334">
      <w:bodyDiv w:val="1"/>
      <w:marLeft w:val="0"/>
      <w:marRight w:val="0"/>
      <w:marTop w:val="0"/>
      <w:marBottom w:val="0"/>
      <w:divBdr>
        <w:top w:val="none" w:sz="0" w:space="0" w:color="auto"/>
        <w:left w:val="none" w:sz="0" w:space="0" w:color="auto"/>
        <w:bottom w:val="none" w:sz="0" w:space="0" w:color="auto"/>
        <w:right w:val="none" w:sz="0" w:space="0" w:color="auto"/>
      </w:divBdr>
    </w:div>
    <w:div w:id="155612322">
      <w:bodyDiv w:val="1"/>
      <w:marLeft w:val="0"/>
      <w:marRight w:val="0"/>
      <w:marTop w:val="0"/>
      <w:marBottom w:val="0"/>
      <w:divBdr>
        <w:top w:val="none" w:sz="0" w:space="0" w:color="auto"/>
        <w:left w:val="none" w:sz="0" w:space="0" w:color="auto"/>
        <w:bottom w:val="none" w:sz="0" w:space="0" w:color="auto"/>
        <w:right w:val="none" w:sz="0" w:space="0" w:color="auto"/>
      </w:divBdr>
    </w:div>
    <w:div w:id="164786949">
      <w:bodyDiv w:val="1"/>
      <w:marLeft w:val="0"/>
      <w:marRight w:val="0"/>
      <w:marTop w:val="0"/>
      <w:marBottom w:val="0"/>
      <w:divBdr>
        <w:top w:val="none" w:sz="0" w:space="0" w:color="auto"/>
        <w:left w:val="none" w:sz="0" w:space="0" w:color="auto"/>
        <w:bottom w:val="none" w:sz="0" w:space="0" w:color="auto"/>
        <w:right w:val="none" w:sz="0" w:space="0" w:color="auto"/>
      </w:divBdr>
    </w:div>
    <w:div w:id="310866175">
      <w:bodyDiv w:val="1"/>
      <w:marLeft w:val="0"/>
      <w:marRight w:val="0"/>
      <w:marTop w:val="0"/>
      <w:marBottom w:val="0"/>
      <w:divBdr>
        <w:top w:val="none" w:sz="0" w:space="0" w:color="auto"/>
        <w:left w:val="none" w:sz="0" w:space="0" w:color="auto"/>
        <w:bottom w:val="none" w:sz="0" w:space="0" w:color="auto"/>
        <w:right w:val="none" w:sz="0" w:space="0" w:color="auto"/>
      </w:divBdr>
    </w:div>
    <w:div w:id="316956248">
      <w:bodyDiv w:val="1"/>
      <w:marLeft w:val="0"/>
      <w:marRight w:val="0"/>
      <w:marTop w:val="0"/>
      <w:marBottom w:val="0"/>
      <w:divBdr>
        <w:top w:val="none" w:sz="0" w:space="0" w:color="auto"/>
        <w:left w:val="none" w:sz="0" w:space="0" w:color="auto"/>
        <w:bottom w:val="none" w:sz="0" w:space="0" w:color="auto"/>
        <w:right w:val="none" w:sz="0" w:space="0" w:color="auto"/>
      </w:divBdr>
    </w:div>
    <w:div w:id="345443026">
      <w:bodyDiv w:val="1"/>
      <w:marLeft w:val="0"/>
      <w:marRight w:val="0"/>
      <w:marTop w:val="0"/>
      <w:marBottom w:val="0"/>
      <w:divBdr>
        <w:top w:val="none" w:sz="0" w:space="0" w:color="auto"/>
        <w:left w:val="none" w:sz="0" w:space="0" w:color="auto"/>
        <w:bottom w:val="none" w:sz="0" w:space="0" w:color="auto"/>
        <w:right w:val="none" w:sz="0" w:space="0" w:color="auto"/>
      </w:divBdr>
    </w:div>
    <w:div w:id="374232989">
      <w:bodyDiv w:val="1"/>
      <w:marLeft w:val="0"/>
      <w:marRight w:val="0"/>
      <w:marTop w:val="0"/>
      <w:marBottom w:val="0"/>
      <w:divBdr>
        <w:top w:val="none" w:sz="0" w:space="0" w:color="auto"/>
        <w:left w:val="none" w:sz="0" w:space="0" w:color="auto"/>
        <w:bottom w:val="none" w:sz="0" w:space="0" w:color="auto"/>
        <w:right w:val="none" w:sz="0" w:space="0" w:color="auto"/>
      </w:divBdr>
    </w:div>
    <w:div w:id="391928866">
      <w:bodyDiv w:val="1"/>
      <w:marLeft w:val="0"/>
      <w:marRight w:val="0"/>
      <w:marTop w:val="0"/>
      <w:marBottom w:val="0"/>
      <w:divBdr>
        <w:top w:val="none" w:sz="0" w:space="0" w:color="auto"/>
        <w:left w:val="none" w:sz="0" w:space="0" w:color="auto"/>
        <w:bottom w:val="none" w:sz="0" w:space="0" w:color="auto"/>
        <w:right w:val="none" w:sz="0" w:space="0" w:color="auto"/>
      </w:divBdr>
    </w:div>
    <w:div w:id="486751393">
      <w:bodyDiv w:val="1"/>
      <w:marLeft w:val="0"/>
      <w:marRight w:val="0"/>
      <w:marTop w:val="0"/>
      <w:marBottom w:val="0"/>
      <w:divBdr>
        <w:top w:val="none" w:sz="0" w:space="0" w:color="auto"/>
        <w:left w:val="none" w:sz="0" w:space="0" w:color="auto"/>
        <w:bottom w:val="none" w:sz="0" w:space="0" w:color="auto"/>
        <w:right w:val="none" w:sz="0" w:space="0" w:color="auto"/>
      </w:divBdr>
    </w:div>
    <w:div w:id="523831294">
      <w:bodyDiv w:val="1"/>
      <w:marLeft w:val="0"/>
      <w:marRight w:val="0"/>
      <w:marTop w:val="0"/>
      <w:marBottom w:val="0"/>
      <w:divBdr>
        <w:top w:val="none" w:sz="0" w:space="0" w:color="auto"/>
        <w:left w:val="none" w:sz="0" w:space="0" w:color="auto"/>
        <w:bottom w:val="none" w:sz="0" w:space="0" w:color="auto"/>
        <w:right w:val="none" w:sz="0" w:space="0" w:color="auto"/>
      </w:divBdr>
    </w:div>
    <w:div w:id="561134694">
      <w:bodyDiv w:val="1"/>
      <w:marLeft w:val="0"/>
      <w:marRight w:val="0"/>
      <w:marTop w:val="0"/>
      <w:marBottom w:val="0"/>
      <w:divBdr>
        <w:top w:val="none" w:sz="0" w:space="0" w:color="auto"/>
        <w:left w:val="none" w:sz="0" w:space="0" w:color="auto"/>
        <w:bottom w:val="none" w:sz="0" w:space="0" w:color="auto"/>
        <w:right w:val="none" w:sz="0" w:space="0" w:color="auto"/>
      </w:divBdr>
      <w:divsChild>
        <w:div w:id="1321882220">
          <w:marLeft w:val="0"/>
          <w:marRight w:val="0"/>
          <w:marTop w:val="0"/>
          <w:marBottom w:val="0"/>
          <w:divBdr>
            <w:top w:val="none" w:sz="0" w:space="0" w:color="auto"/>
            <w:left w:val="none" w:sz="0" w:space="0" w:color="auto"/>
            <w:bottom w:val="none" w:sz="0" w:space="0" w:color="auto"/>
            <w:right w:val="none" w:sz="0" w:space="0" w:color="auto"/>
          </w:divBdr>
          <w:divsChild>
            <w:div w:id="1257834725">
              <w:marLeft w:val="0"/>
              <w:marRight w:val="0"/>
              <w:marTop w:val="0"/>
              <w:marBottom w:val="0"/>
              <w:divBdr>
                <w:top w:val="none" w:sz="0" w:space="0" w:color="auto"/>
                <w:left w:val="none" w:sz="0" w:space="0" w:color="auto"/>
                <w:bottom w:val="none" w:sz="0" w:space="0" w:color="auto"/>
                <w:right w:val="none" w:sz="0" w:space="0" w:color="auto"/>
              </w:divBdr>
              <w:divsChild>
                <w:div w:id="1993867282">
                  <w:marLeft w:val="0"/>
                  <w:marRight w:val="0"/>
                  <w:marTop w:val="0"/>
                  <w:marBottom w:val="0"/>
                  <w:divBdr>
                    <w:top w:val="none" w:sz="0" w:space="0" w:color="auto"/>
                    <w:left w:val="none" w:sz="0" w:space="0" w:color="auto"/>
                    <w:bottom w:val="none" w:sz="0" w:space="0" w:color="auto"/>
                    <w:right w:val="none" w:sz="0" w:space="0" w:color="auto"/>
                  </w:divBdr>
                  <w:divsChild>
                    <w:div w:id="14064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30521">
      <w:bodyDiv w:val="1"/>
      <w:marLeft w:val="0"/>
      <w:marRight w:val="0"/>
      <w:marTop w:val="0"/>
      <w:marBottom w:val="0"/>
      <w:divBdr>
        <w:top w:val="none" w:sz="0" w:space="0" w:color="auto"/>
        <w:left w:val="none" w:sz="0" w:space="0" w:color="auto"/>
        <w:bottom w:val="none" w:sz="0" w:space="0" w:color="auto"/>
        <w:right w:val="none" w:sz="0" w:space="0" w:color="auto"/>
      </w:divBdr>
    </w:div>
    <w:div w:id="613945492">
      <w:bodyDiv w:val="1"/>
      <w:marLeft w:val="0"/>
      <w:marRight w:val="0"/>
      <w:marTop w:val="0"/>
      <w:marBottom w:val="0"/>
      <w:divBdr>
        <w:top w:val="none" w:sz="0" w:space="0" w:color="auto"/>
        <w:left w:val="none" w:sz="0" w:space="0" w:color="auto"/>
        <w:bottom w:val="none" w:sz="0" w:space="0" w:color="auto"/>
        <w:right w:val="none" w:sz="0" w:space="0" w:color="auto"/>
      </w:divBdr>
    </w:div>
    <w:div w:id="620234987">
      <w:bodyDiv w:val="1"/>
      <w:marLeft w:val="0"/>
      <w:marRight w:val="0"/>
      <w:marTop w:val="0"/>
      <w:marBottom w:val="0"/>
      <w:divBdr>
        <w:top w:val="none" w:sz="0" w:space="0" w:color="auto"/>
        <w:left w:val="none" w:sz="0" w:space="0" w:color="auto"/>
        <w:bottom w:val="none" w:sz="0" w:space="0" w:color="auto"/>
        <w:right w:val="none" w:sz="0" w:space="0" w:color="auto"/>
      </w:divBdr>
      <w:divsChild>
        <w:div w:id="808517933">
          <w:marLeft w:val="0"/>
          <w:marRight w:val="0"/>
          <w:marTop w:val="0"/>
          <w:marBottom w:val="0"/>
          <w:divBdr>
            <w:top w:val="none" w:sz="0" w:space="0" w:color="auto"/>
            <w:left w:val="none" w:sz="0" w:space="0" w:color="auto"/>
            <w:bottom w:val="none" w:sz="0" w:space="0" w:color="auto"/>
            <w:right w:val="none" w:sz="0" w:space="0" w:color="auto"/>
          </w:divBdr>
          <w:divsChild>
            <w:div w:id="1889107750">
              <w:marLeft w:val="0"/>
              <w:marRight w:val="0"/>
              <w:marTop w:val="0"/>
              <w:marBottom w:val="0"/>
              <w:divBdr>
                <w:top w:val="none" w:sz="0" w:space="0" w:color="auto"/>
                <w:left w:val="none" w:sz="0" w:space="0" w:color="auto"/>
                <w:bottom w:val="none" w:sz="0" w:space="0" w:color="auto"/>
                <w:right w:val="none" w:sz="0" w:space="0" w:color="auto"/>
              </w:divBdr>
            </w:div>
            <w:div w:id="182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4402">
      <w:bodyDiv w:val="1"/>
      <w:marLeft w:val="0"/>
      <w:marRight w:val="0"/>
      <w:marTop w:val="0"/>
      <w:marBottom w:val="0"/>
      <w:divBdr>
        <w:top w:val="none" w:sz="0" w:space="0" w:color="auto"/>
        <w:left w:val="none" w:sz="0" w:space="0" w:color="auto"/>
        <w:bottom w:val="none" w:sz="0" w:space="0" w:color="auto"/>
        <w:right w:val="none" w:sz="0" w:space="0" w:color="auto"/>
      </w:divBdr>
    </w:div>
    <w:div w:id="679894991">
      <w:bodyDiv w:val="1"/>
      <w:marLeft w:val="0"/>
      <w:marRight w:val="0"/>
      <w:marTop w:val="0"/>
      <w:marBottom w:val="0"/>
      <w:divBdr>
        <w:top w:val="none" w:sz="0" w:space="0" w:color="auto"/>
        <w:left w:val="none" w:sz="0" w:space="0" w:color="auto"/>
        <w:bottom w:val="none" w:sz="0" w:space="0" w:color="auto"/>
        <w:right w:val="none" w:sz="0" w:space="0" w:color="auto"/>
      </w:divBdr>
    </w:div>
    <w:div w:id="710770647">
      <w:bodyDiv w:val="1"/>
      <w:marLeft w:val="0"/>
      <w:marRight w:val="0"/>
      <w:marTop w:val="0"/>
      <w:marBottom w:val="0"/>
      <w:divBdr>
        <w:top w:val="none" w:sz="0" w:space="0" w:color="auto"/>
        <w:left w:val="none" w:sz="0" w:space="0" w:color="auto"/>
        <w:bottom w:val="none" w:sz="0" w:space="0" w:color="auto"/>
        <w:right w:val="none" w:sz="0" w:space="0" w:color="auto"/>
      </w:divBdr>
    </w:div>
    <w:div w:id="762452539">
      <w:bodyDiv w:val="1"/>
      <w:marLeft w:val="0"/>
      <w:marRight w:val="0"/>
      <w:marTop w:val="0"/>
      <w:marBottom w:val="0"/>
      <w:divBdr>
        <w:top w:val="none" w:sz="0" w:space="0" w:color="auto"/>
        <w:left w:val="none" w:sz="0" w:space="0" w:color="auto"/>
        <w:bottom w:val="none" w:sz="0" w:space="0" w:color="auto"/>
        <w:right w:val="none" w:sz="0" w:space="0" w:color="auto"/>
      </w:divBdr>
    </w:div>
    <w:div w:id="786856031">
      <w:bodyDiv w:val="1"/>
      <w:marLeft w:val="0"/>
      <w:marRight w:val="0"/>
      <w:marTop w:val="0"/>
      <w:marBottom w:val="0"/>
      <w:divBdr>
        <w:top w:val="none" w:sz="0" w:space="0" w:color="auto"/>
        <w:left w:val="none" w:sz="0" w:space="0" w:color="auto"/>
        <w:bottom w:val="none" w:sz="0" w:space="0" w:color="auto"/>
        <w:right w:val="none" w:sz="0" w:space="0" w:color="auto"/>
      </w:divBdr>
      <w:divsChild>
        <w:div w:id="407272280">
          <w:marLeft w:val="446"/>
          <w:marRight w:val="0"/>
          <w:marTop w:val="0"/>
          <w:marBottom w:val="0"/>
          <w:divBdr>
            <w:top w:val="none" w:sz="0" w:space="0" w:color="auto"/>
            <w:left w:val="none" w:sz="0" w:space="0" w:color="auto"/>
            <w:bottom w:val="none" w:sz="0" w:space="0" w:color="auto"/>
            <w:right w:val="none" w:sz="0" w:space="0" w:color="auto"/>
          </w:divBdr>
        </w:div>
        <w:div w:id="1860967089">
          <w:marLeft w:val="446"/>
          <w:marRight w:val="0"/>
          <w:marTop w:val="0"/>
          <w:marBottom w:val="0"/>
          <w:divBdr>
            <w:top w:val="none" w:sz="0" w:space="0" w:color="auto"/>
            <w:left w:val="none" w:sz="0" w:space="0" w:color="auto"/>
            <w:bottom w:val="none" w:sz="0" w:space="0" w:color="auto"/>
            <w:right w:val="none" w:sz="0" w:space="0" w:color="auto"/>
          </w:divBdr>
        </w:div>
        <w:div w:id="1978030284">
          <w:marLeft w:val="446"/>
          <w:marRight w:val="0"/>
          <w:marTop w:val="0"/>
          <w:marBottom w:val="0"/>
          <w:divBdr>
            <w:top w:val="none" w:sz="0" w:space="0" w:color="auto"/>
            <w:left w:val="none" w:sz="0" w:space="0" w:color="auto"/>
            <w:bottom w:val="none" w:sz="0" w:space="0" w:color="auto"/>
            <w:right w:val="none" w:sz="0" w:space="0" w:color="auto"/>
          </w:divBdr>
        </w:div>
      </w:divsChild>
    </w:div>
    <w:div w:id="818964067">
      <w:bodyDiv w:val="1"/>
      <w:marLeft w:val="0"/>
      <w:marRight w:val="0"/>
      <w:marTop w:val="0"/>
      <w:marBottom w:val="0"/>
      <w:divBdr>
        <w:top w:val="none" w:sz="0" w:space="0" w:color="auto"/>
        <w:left w:val="none" w:sz="0" w:space="0" w:color="auto"/>
        <w:bottom w:val="none" w:sz="0" w:space="0" w:color="auto"/>
        <w:right w:val="none" w:sz="0" w:space="0" w:color="auto"/>
      </w:divBdr>
    </w:div>
    <w:div w:id="824199081">
      <w:bodyDiv w:val="1"/>
      <w:marLeft w:val="0"/>
      <w:marRight w:val="0"/>
      <w:marTop w:val="0"/>
      <w:marBottom w:val="0"/>
      <w:divBdr>
        <w:top w:val="none" w:sz="0" w:space="0" w:color="auto"/>
        <w:left w:val="none" w:sz="0" w:space="0" w:color="auto"/>
        <w:bottom w:val="none" w:sz="0" w:space="0" w:color="auto"/>
        <w:right w:val="none" w:sz="0" w:space="0" w:color="auto"/>
      </w:divBdr>
    </w:div>
    <w:div w:id="849374664">
      <w:bodyDiv w:val="1"/>
      <w:marLeft w:val="0"/>
      <w:marRight w:val="0"/>
      <w:marTop w:val="0"/>
      <w:marBottom w:val="0"/>
      <w:divBdr>
        <w:top w:val="none" w:sz="0" w:space="0" w:color="auto"/>
        <w:left w:val="none" w:sz="0" w:space="0" w:color="auto"/>
        <w:bottom w:val="none" w:sz="0" w:space="0" w:color="auto"/>
        <w:right w:val="none" w:sz="0" w:space="0" w:color="auto"/>
      </w:divBdr>
    </w:div>
    <w:div w:id="880172731">
      <w:bodyDiv w:val="1"/>
      <w:marLeft w:val="0"/>
      <w:marRight w:val="0"/>
      <w:marTop w:val="0"/>
      <w:marBottom w:val="0"/>
      <w:divBdr>
        <w:top w:val="none" w:sz="0" w:space="0" w:color="auto"/>
        <w:left w:val="none" w:sz="0" w:space="0" w:color="auto"/>
        <w:bottom w:val="none" w:sz="0" w:space="0" w:color="auto"/>
        <w:right w:val="none" w:sz="0" w:space="0" w:color="auto"/>
      </w:divBdr>
    </w:div>
    <w:div w:id="981694938">
      <w:bodyDiv w:val="1"/>
      <w:marLeft w:val="0"/>
      <w:marRight w:val="0"/>
      <w:marTop w:val="0"/>
      <w:marBottom w:val="0"/>
      <w:divBdr>
        <w:top w:val="none" w:sz="0" w:space="0" w:color="auto"/>
        <w:left w:val="none" w:sz="0" w:space="0" w:color="auto"/>
        <w:bottom w:val="none" w:sz="0" w:space="0" w:color="auto"/>
        <w:right w:val="none" w:sz="0" w:space="0" w:color="auto"/>
      </w:divBdr>
    </w:div>
    <w:div w:id="1054815493">
      <w:bodyDiv w:val="1"/>
      <w:marLeft w:val="0"/>
      <w:marRight w:val="0"/>
      <w:marTop w:val="0"/>
      <w:marBottom w:val="0"/>
      <w:divBdr>
        <w:top w:val="none" w:sz="0" w:space="0" w:color="auto"/>
        <w:left w:val="none" w:sz="0" w:space="0" w:color="auto"/>
        <w:bottom w:val="none" w:sz="0" w:space="0" w:color="auto"/>
        <w:right w:val="none" w:sz="0" w:space="0" w:color="auto"/>
      </w:divBdr>
    </w:div>
    <w:div w:id="1055546266">
      <w:bodyDiv w:val="1"/>
      <w:marLeft w:val="0"/>
      <w:marRight w:val="0"/>
      <w:marTop w:val="0"/>
      <w:marBottom w:val="0"/>
      <w:divBdr>
        <w:top w:val="none" w:sz="0" w:space="0" w:color="auto"/>
        <w:left w:val="none" w:sz="0" w:space="0" w:color="auto"/>
        <w:bottom w:val="none" w:sz="0" w:space="0" w:color="auto"/>
        <w:right w:val="none" w:sz="0" w:space="0" w:color="auto"/>
      </w:divBdr>
    </w:div>
    <w:div w:id="1084717256">
      <w:bodyDiv w:val="1"/>
      <w:marLeft w:val="0"/>
      <w:marRight w:val="0"/>
      <w:marTop w:val="0"/>
      <w:marBottom w:val="0"/>
      <w:divBdr>
        <w:top w:val="none" w:sz="0" w:space="0" w:color="auto"/>
        <w:left w:val="none" w:sz="0" w:space="0" w:color="auto"/>
        <w:bottom w:val="none" w:sz="0" w:space="0" w:color="auto"/>
        <w:right w:val="none" w:sz="0" w:space="0" w:color="auto"/>
      </w:divBdr>
    </w:div>
    <w:div w:id="1168059040">
      <w:bodyDiv w:val="1"/>
      <w:marLeft w:val="0"/>
      <w:marRight w:val="0"/>
      <w:marTop w:val="0"/>
      <w:marBottom w:val="0"/>
      <w:divBdr>
        <w:top w:val="none" w:sz="0" w:space="0" w:color="auto"/>
        <w:left w:val="none" w:sz="0" w:space="0" w:color="auto"/>
        <w:bottom w:val="none" w:sz="0" w:space="0" w:color="auto"/>
        <w:right w:val="none" w:sz="0" w:space="0" w:color="auto"/>
      </w:divBdr>
    </w:div>
    <w:div w:id="1235168680">
      <w:bodyDiv w:val="1"/>
      <w:marLeft w:val="0"/>
      <w:marRight w:val="0"/>
      <w:marTop w:val="0"/>
      <w:marBottom w:val="0"/>
      <w:divBdr>
        <w:top w:val="none" w:sz="0" w:space="0" w:color="auto"/>
        <w:left w:val="none" w:sz="0" w:space="0" w:color="auto"/>
        <w:bottom w:val="none" w:sz="0" w:space="0" w:color="auto"/>
        <w:right w:val="none" w:sz="0" w:space="0" w:color="auto"/>
      </w:divBdr>
    </w:div>
    <w:div w:id="1237941077">
      <w:bodyDiv w:val="1"/>
      <w:marLeft w:val="0"/>
      <w:marRight w:val="0"/>
      <w:marTop w:val="0"/>
      <w:marBottom w:val="0"/>
      <w:divBdr>
        <w:top w:val="none" w:sz="0" w:space="0" w:color="auto"/>
        <w:left w:val="none" w:sz="0" w:space="0" w:color="auto"/>
        <w:bottom w:val="none" w:sz="0" w:space="0" w:color="auto"/>
        <w:right w:val="none" w:sz="0" w:space="0" w:color="auto"/>
      </w:divBdr>
    </w:div>
    <w:div w:id="1239514232">
      <w:bodyDiv w:val="1"/>
      <w:marLeft w:val="0"/>
      <w:marRight w:val="0"/>
      <w:marTop w:val="0"/>
      <w:marBottom w:val="0"/>
      <w:divBdr>
        <w:top w:val="none" w:sz="0" w:space="0" w:color="auto"/>
        <w:left w:val="none" w:sz="0" w:space="0" w:color="auto"/>
        <w:bottom w:val="none" w:sz="0" w:space="0" w:color="auto"/>
        <w:right w:val="none" w:sz="0" w:space="0" w:color="auto"/>
      </w:divBdr>
    </w:div>
    <w:div w:id="1266618349">
      <w:bodyDiv w:val="1"/>
      <w:marLeft w:val="0"/>
      <w:marRight w:val="0"/>
      <w:marTop w:val="0"/>
      <w:marBottom w:val="0"/>
      <w:divBdr>
        <w:top w:val="none" w:sz="0" w:space="0" w:color="auto"/>
        <w:left w:val="none" w:sz="0" w:space="0" w:color="auto"/>
        <w:bottom w:val="none" w:sz="0" w:space="0" w:color="auto"/>
        <w:right w:val="none" w:sz="0" w:space="0" w:color="auto"/>
      </w:divBdr>
      <w:divsChild>
        <w:div w:id="193628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05990">
      <w:bodyDiv w:val="1"/>
      <w:marLeft w:val="0"/>
      <w:marRight w:val="0"/>
      <w:marTop w:val="0"/>
      <w:marBottom w:val="0"/>
      <w:divBdr>
        <w:top w:val="none" w:sz="0" w:space="0" w:color="auto"/>
        <w:left w:val="none" w:sz="0" w:space="0" w:color="auto"/>
        <w:bottom w:val="none" w:sz="0" w:space="0" w:color="auto"/>
        <w:right w:val="none" w:sz="0" w:space="0" w:color="auto"/>
      </w:divBdr>
    </w:div>
    <w:div w:id="1340741257">
      <w:bodyDiv w:val="1"/>
      <w:marLeft w:val="0"/>
      <w:marRight w:val="0"/>
      <w:marTop w:val="0"/>
      <w:marBottom w:val="0"/>
      <w:divBdr>
        <w:top w:val="none" w:sz="0" w:space="0" w:color="auto"/>
        <w:left w:val="none" w:sz="0" w:space="0" w:color="auto"/>
        <w:bottom w:val="none" w:sz="0" w:space="0" w:color="auto"/>
        <w:right w:val="none" w:sz="0" w:space="0" w:color="auto"/>
      </w:divBdr>
    </w:div>
    <w:div w:id="1474180053">
      <w:bodyDiv w:val="1"/>
      <w:marLeft w:val="0"/>
      <w:marRight w:val="0"/>
      <w:marTop w:val="0"/>
      <w:marBottom w:val="0"/>
      <w:divBdr>
        <w:top w:val="none" w:sz="0" w:space="0" w:color="auto"/>
        <w:left w:val="none" w:sz="0" w:space="0" w:color="auto"/>
        <w:bottom w:val="none" w:sz="0" w:space="0" w:color="auto"/>
        <w:right w:val="none" w:sz="0" w:space="0" w:color="auto"/>
      </w:divBdr>
    </w:div>
    <w:div w:id="1516923586">
      <w:bodyDiv w:val="1"/>
      <w:marLeft w:val="0"/>
      <w:marRight w:val="0"/>
      <w:marTop w:val="0"/>
      <w:marBottom w:val="0"/>
      <w:divBdr>
        <w:top w:val="none" w:sz="0" w:space="0" w:color="auto"/>
        <w:left w:val="none" w:sz="0" w:space="0" w:color="auto"/>
        <w:bottom w:val="none" w:sz="0" w:space="0" w:color="auto"/>
        <w:right w:val="none" w:sz="0" w:space="0" w:color="auto"/>
      </w:divBdr>
      <w:divsChild>
        <w:div w:id="589235490">
          <w:marLeft w:val="547"/>
          <w:marRight w:val="0"/>
          <w:marTop w:val="0"/>
          <w:marBottom w:val="0"/>
          <w:divBdr>
            <w:top w:val="none" w:sz="0" w:space="0" w:color="auto"/>
            <w:left w:val="none" w:sz="0" w:space="0" w:color="auto"/>
            <w:bottom w:val="none" w:sz="0" w:space="0" w:color="auto"/>
            <w:right w:val="none" w:sz="0" w:space="0" w:color="auto"/>
          </w:divBdr>
        </w:div>
        <w:div w:id="1113943557">
          <w:marLeft w:val="547"/>
          <w:marRight w:val="0"/>
          <w:marTop w:val="0"/>
          <w:marBottom w:val="0"/>
          <w:divBdr>
            <w:top w:val="none" w:sz="0" w:space="0" w:color="auto"/>
            <w:left w:val="none" w:sz="0" w:space="0" w:color="auto"/>
            <w:bottom w:val="none" w:sz="0" w:space="0" w:color="auto"/>
            <w:right w:val="none" w:sz="0" w:space="0" w:color="auto"/>
          </w:divBdr>
        </w:div>
        <w:div w:id="347100993">
          <w:marLeft w:val="547"/>
          <w:marRight w:val="0"/>
          <w:marTop w:val="0"/>
          <w:marBottom w:val="0"/>
          <w:divBdr>
            <w:top w:val="none" w:sz="0" w:space="0" w:color="auto"/>
            <w:left w:val="none" w:sz="0" w:space="0" w:color="auto"/>
            <w:bottom w:val="none" w:sz="0" w:space="0" w:color="auto"/>
            <w:right w:val="none" w:sz="0" w:space="0" w:color="auto"/>
          </w:divBdr>
        </w:div>
        <w:div w:id="552231439">
          <w:marLeft w:val="547"/>
          <w:marRight w:val="0"/>
          <w:marTop w:val="0"/>
          <w:marBottom w:val="0"/>
          <w:divBdr>
            <w:top w:val="none" w:sz="0" w:space="0" w:color="auto"/>
            <w:left w:val="none" w:sz="0" w:space="0" w:color="auto"/>
            <w:bottom w:val="none" w:sz="0" w:space="0" w:color="auto"/>
            <w:right w:val="none" w:sz="0" w:space="0" w:color="auto"/>
          </w:divBdr>
        </w:div>
        <w:div w:id="1953051713">
          <w:marLeft w:val="547"/>
          <w:marRight w:val="0"/>
          <w:marTop w:val="0"/>
          <w:marBottom w:val="0"/>
          <w:divBdr>
            <w:top w:val="none" w:sz="0" w:space="0" w:color="auto"/>
            <w:left w:val="none" w:sz="0" w:space="0" w:color="auto"/>
            <w:bottom w:val="none" w:sz="0" w:space="0" w:color="auto"/>
            <w:right w:val="none" w:sz="0" w:space="0" w:color="auto"/>
          </w:divBdr>
        </w:div>
        <w:div w:id="1371493281">
          <w:marLeft w:val="547"/>
          <w:marRight w:val="0"/>
          <w:marTop w:val="0"/>
          <w:marBottom w:val="0"/>
          <w:divBdr>
            <w:top w:val="none" w:sz="0" w:space="0" w:color="auto"/>
            <w:left w:val="none" w:sz="0" w:space="0" w:color="auto"/>
            <w:bottom w:val="none" w:sz="0" w:space="0" w:color="auto"/>
            <w:right w:val="none" w:sz="0" w:space="0" w:color="auto"/>
          </w:divBdr>
        </w:div>
      </w:divsChild>
    </w:div>
    <w:div w:id="1524005478">
      <w:bodyDiv w:val="1"/>
      <w:marLeft w:val="0"/>
      <w:marRight w:val="0"/>
      <w:marTop w:val="0"/>
      <w:marBottom w:val="0"/>
      <w:divBdr>
        <w:top w:val="none" w:sz="0" w:space="0" w:color="auto"/>
        <w:left w:val="none" w:sz="0" w:space="0" w:color="auto"/>
        <w:bottom w:val="none" w:sz="0" w:space="0" w:color="auto"/>
        <w:right w:val="none" w:sz="0" w:space="0" w:color="auto"/>
      </w:divBdr>
    </w:div>
    <w:div w:id="1542783964">
      <w:bodyDiv w:val="1"/>
      <w:marLeft w:val="0"/>
      <w:marRight w:val="0"/>
      <w:marTop w:val="0"/>
      <w:marBottom w:val="0"/>
      <w:divBdr>
        <w:top w:val="none" w:sz="0" w:space="0" w:color="auto"/>
        <w:left w:val="none" w:sz="0" w:space="0" w:color="auto"/>
        <w:bottom w:val="none" w:sz="0" w:space="0" w:color="auto"/>
        <w:right w:val="none" w:sz="0" w:space="0" w:color="auto"/>
      </w:divBdr>
    </w:div>
    <w:div w:id="1563716694">
      <w:bodyDiv w:val="1"/>
      <w:marLeft w:val="0"/>
      <w:marRight w:val="0"/>
      <w:marTop w:val="0"/>
      <w:marBottom w:val="0"/>
      <w:divBdr>
        <w:top w:val="none" w:sz="0" w:space="0" w:color="auto"/>
        <w:left w:val="none" w:sz="0" w:space="0" w:color="auto"/>
        <w:bottom w:val="none" w:sz="0" w:space="0" w:color="auto"/>
        <w:right w:val="none" w:sz="0" w:space="0" w:color="auto"/>
      </w:divBdr>
    </w:div>
    <w:div w:id="1721905593">
      <w:bodyDiv w:val="1"/>
      <w:marLeft w:val="0"/>
      <w:marRight w:val="0"/>
      <w:marTop w:val="0"/>
      <w:marBottom w:val="0"/>
      <w:divBdr>
        <w:top w:val="none" w:sz="0" w:space="0" w:color="auto"/>
        <w:left w:val="none" w:sz="0" w:space="0" w:color="auto"/>
        <w:bottom w:val="none" w:sz="0" w:space="0" w:color="auto"/>
        <w:right w:val="none" w:sz="0" w:space="0" w:color="auto"/>
      </w:divBdr>
    </w:div>
    <w:div w:id="1725525556">
      <w:bodyDiv w:val="1"/>
      <w:marLeft w:val="0"/>
      <w:marRight w:val="0"/>
      <w:marTop w:val="0"/>
      <w:marBottom w:val="0"/>
      <w:divBdr>
        <w:top w:val="none" w:sz="0" w:space="0" w:color="auto"/>
        <w:left w:val="none" w:sz="0" w:space="0" w:color="auto"/>
        <w:bottom w:val="none" w:sz="0" w:space="0" w:color="auto"/>
        <w:right w:val="none" w:sz="0" w:space="0" w:color="auto"/>
      </w:divBdr>
    </w:div>
    <w:div w:id="1739278238">
      <w:bodyDiv w:val="1"/>
      <w:marLeft w:val="0"/>
      <w:marRight w:val="0"/>
      <w:marTop w:val="0"/>
      <w:marBottom w:val="0"/>
      <w:divBdr>
        <w:top w:val="none" w:sz="0" w:space="0" w:color="auto"/>
        <w:left w:val="none" w:sz="0" w:space="0" w:color="auto"/>
        <w:bottom w:val="none" w:sz="0" w:space="0" w:color="auto"/>
        <w:right w:val="none" w:sz="0" w:space="0" w:color="auto"/>
      </w:divBdr>
    </w:div>
    <w:div w:id="1743988765">
      <w:bodyDiv w:val="1"/>
      <w:marLeft w:val="0"/>
      <w:marRight w:val="0"/>
      <w:marTop w:val="0"/>
      <w:marBottom w:val="0"/>
      <w:divBdr>
        <w:top w:val="none" w:sz="0" w:space="0" w:color="auto"/>
        <w:left w:val="none" w:sz="0" w:space="0" w:color="auto"/>
        <w:bottom w:val="none" w:sz="0" w:space="0" w:color="auto"/>
        <w:right w:val="none" w:sz="0" w:space="0" w:color="auto"/>
      </w:divBdr>
    </w:div>
    <w:div w:id="1849564062">
      <w:bodyDiv w:val="1"/>
      <w:marLeft w:val="0"/>
      <w:marRight w:val="0"/>
      <w:marTop w:val="0"/>
      <w:marBottom w:val="0"/>
      <w:divBdr>
        <w:top w:val="none" w:sz="0" w:space="0" w:color="auto"/>
        <w:left w:val="none" w:sz="0" w:space="0" w:color="auto"/>
        <w:bottom w:val="none" w:sz="0" w:space="0" w:color="auto"/>
        <w:right w:val="none" w:sz="0" w:space="0" w:color="auto"/>
      </w:divBdr>
    </w:div>
    <w:div w:id="1891965014">
      <w:bodyDiv w:val="1"/>
      <w:marLeft w:val="0"/>
      <w:marRight w:val="0"/>
      <w:marTop w:val="0"/>
      <w:marBottom w:val="0"/>
      <w:divBdr>
        <w:top w:val="none" w:sz="0" w:space="0" w:color="auto"/>
        <w:left w:val="none" w:sz="0" w:space="0" w:color="auto"/>
        <w:bottom w:val="none" w:sz="0" w:space="0" w:color="auto"/>
        <w:right w:val="none" w:sz="0" w:space="0" w:color="auto"/>
      </w:divBdr>
    </w:div>
    <w:div w:id="2107260956">
      <w:bodyDiv w:val="1"/>
      <w:marLeft w:val="0"/>
      <w:marRight w:val="0"/>
      <w:marTop w:val="0"/>
      <w:marBottom w:val="0"/>
      <w:divBdr>
        <w:top w:val="none" w:sz="0" w:space="0" w:color="auto"/>
        <w:left w:val="none" w:sz="0" w:space="0" w:color="auto"/>
        <w:bottom w:val="none" w:sz="0" w:space="0" w:color="auto"/>
        <w:right w:val="none" w:sz="0" w:space="0" w:color="auto"/>
      </w:divBdr>
      <w:divsChild>
        <w:div w:id="2060586021">
          <w:marLeft w:val="0"/>
          <w:marRight w:val="0"/>
          <w:marTop w:val="0"/>
          <w:marBottom w:val="0"/>
          <w:divBdr>
            <w:top w:val="none" w:sz="0" w:space="0" w:color="auto"/>
            <w:left w:val="none" w:sz="0" w:space="0" w:color="auto"/>
            <w:bottom w:val="none" w:sz="0" w:space="0" w:color="auto"/>
            <w:right w:val="none" w:sz="0" w:space="0" w:color="auto"/>
          </w:divBdr>
          <w:divsChild>
            <w:div w:id="149100399">
              <w:marLeft w:val="0"/>
              <w:marRight w:val="0"/>
              <w:marTop w:val="0"/>
              <w:marBottom w:val="0"/>
              <w:divBdr>
                <w:top w:val="none" w:sz="0" w:space="0" w:color="auto"/>
                <w:left w:val="none" w:sz="0" w:space="0" w:color="auto"/>
                <w:bottom w:val="none" w:sz="0" w:space="0" w:color="auto"/>
                <w:right w:val="none" w:sz="0" w:space="0" w:color="auto"/>
              </w:divBdr>
              <w:divsChild>
                <w:div w:id="1694837369">
                  <w:marLeft w:val="0"/>
                  <w:marRight w:val="0"/>
                  <w:marTop w:val="0"/>
                  <w:marBottom w:val="0"/>
                  <w:divBdr>
                    <w:top w:val="none" w:sz="0" w:space="0" w:color="auto"/>
                    <w:left w:val="none" w:sz="0" w:space="0" w:color="auto"/>
                    <w:bottom w:val="none" w:sz="0" w:space="0" w:color="auto"/>
                    <w:right w:val="none" w:sz="0" w:space="0" w:color="auto"/>
                  </w:divBdr>
                  <w:divsChild>
                    <w:div w:id="15213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mentalhealth.ohio.gov/"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www.starkmhrsb.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hobias.about.com/od/treatment/p/casemanagerprofile.htm" TargetMode="External"/><Relationship Id="rId29" Type="http://schemas.openxmlformats.org/officeDocument/2006/relationships/hyperlink" Target="http://www.nimh.nih.gov/index.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amistarkcounty.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mh.state.oh.us/what-we-do/provide/hospital-services/regional-" TargetMode="External"/><Relationship Id="rId28" Type="http://schemas.openxmlformats.org/officeDocument/2006/relationships/hyperlink" Target="http://aging.ohio.gov/home/" TargetMode="External"/><Relationship Id="rId10" Type="http://schemas.openxmlformats.org/officeDocument/2006/relationships/hyperlink" Target="mailto:ksilverwood@namistarkcounty.org" TargetMode="External"/><Relationship Id="rId19" Type="http://schemas.openxmlformats.org/officeDocument/2006/relationships/footer" Target="footer2.xml"/><Relationship Id="rId31" Type="http://schemas.openxmlformats.org/officeDocument/2006/relationships/hyperlink" Target="http://www.namistarkcounty.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nami.org/" TargetMode="External"/><Relationship Id="rId30" Type="http://schemas.openxmlformats.org/officeDocument/2006/relationships/hyperlink" Target="http://www.niaaa.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C5AC1-75A5-43ED-BF8C-89DCDE86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41</Pages>
  <Words>13275</Words>
  <Characters>75674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Ohio Dept of Mental Health</Company>
  <LinksUpToDate>false</LinksUpToDate>
  <CharactersWithSpaces>88772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HBH</dc:creator>
  <cp:lastModifiedBy>Kay Silverwood</cp:lastModifiedBy>
  <cp:revision>12</cp:revision>
  <cp:lastPrinted>2013-05-13T14:38:00Z</cp:lastPrinted>
  <dcterms:created xsi:type="dcterms:W3CDTF">2013-03-13T19:56:00Z</dcterms:created>
  <dcterms:modified xsi:type="dcterms:W3CDTF">2013-05-13T14:46:00Z</dcterms:modified>
</cp:coreProperties>
</file>